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EA" w:rsidRDefault="007435EA" w:rsidP="00F77F0F">
      <w:pPr>
        <w:widowControl w:val="0"/>
        <w:suppressAutoHyphens/>
        <w:autoSpaceDE w:val="0"/>
        <w:autoSpaceDN w:val="0"/>
        <w:adjustRightInd w:val="0"/>
        <w:spacing w:before="227" w:after="227" w:line="380" w:lineRule="atLeast"/>
        <w:textAlignment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bookmarkStart w:id="0" w:name="_GoBack"/>
      <w:bookmarkEnd w:id="0"/>
    </w:p>
    <w:p w:rsidR="007C2FE3" w:rsidRDefault="007435EA" w:rsidP="007C2FE3">
      <w:pPr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br/>
      </w:r>
      <w:r w:rsidR="005D47AA" w:rsidRPr="00B6501F">
        <w:rPr>
          <w:rFonts w:ascii="Arial" w:hAnsi="Arial"/>
          <w:b/>
          <w:sz w:val="32"/>
          <w:szCs w:val="32"/>
        </w:rPr>
        <w:t xml:space="preserve">Backing Indigenous Arts - </w:t>
      </w:r>
      <w:r w:rsidR="007C2FE3" w:rsidRPr="00B6501F">
        <w:rPr>
          <w:rFonts w:ascii="Arial" w:hAnsi="Arial"/>
          <w:b/>
          <w:sz w:val="32"/>
          <w:szCs w:val="32"/>
        </w:rPr>
        <w:t xml:space="preserve">Indigenous </w:t>
      </w:r>
      <w:r w:rsidR="007C2FE3">
        <w:rPr>
          <w:rFonts w:ascii="Arial" w:hAnsi="Arial"/>
          <w:b/>
          <w:sz w:val="32"/>
          <w:szCs w:val="32"/>
        </w:rPr>
        <w:t>Festivals</w:t>
      </w:r>
      <w:r w:rsidR="007C2FE3" w:rsidRPr="00B6501F">
        <w:rPr>
          <w:rFonts w:ascii="Arial" w:hAnsi="Arial"/>
          <w:b/>
          <w:sz w:val="32"/>
          <w:szCs w:val="32"/>
        </w:rPr>
        <w:t xml:space="preserve"> </w:t>
      </w:r>
      <w:r w:rsidR="007C2FE3">
        <w:rPr>
          <w:rFonts w:ascii="Arial" w:hAnsi="Arial"/>
          <w:b/>
          <w:sz w:val="32"/>
          <w:szCs w:val="32"/>
        </w:rPr>
        <w:t>(</w:t>
      </w:r>
      <w:r w:rsidR="007C2FE3" w:rsidRPr="00B6501F">
        <w:rPr>
          <w:rFonts w:ascii="Arial" w:hAnsi="Arial"/>
          <w:b/>
          <w:sz w:val="32"/>
          <w:szCs w:val="32"/>
        </w:rPr>
        <w:t>20</w:t>
      </w:r>
      <w:r w:rsidR="007C2FE3">
        <w:rPr>
          <w:rFonts w:ascii="Arial" w:hAnsi="Arial"/>
          <w:b/>
          <w:sz w:val="32"/>
          <w:szCs w:val="32"/>
        </w:rPr>
        <w:t>20</w:t>
      </w:r>
      <w:r w:rsidR="007C2FE3" w:rsidRPr="00B6501F">
        <w:rPr>
          <w:rFonts w:ascii="Arial" w:hAnsi="Arial"/>
          <w:b/>
          <w:sz w:val="32"/>
          <w:szCs w:val="32"/>
        </w:rPr>
        <w:t>–2023</w:t>
      </w:r>
      <w:r w:rsidR="007C2FE3">
        <w:rPr>
          <w:rFonts w:ascii="Arial" w:hAnsi="Arial"/>
          <w:b/>
          <w:sz w:val="32"/>
          <w:szCs w:val="32"/>
        </w:rPr>
        <w:t xml:space="preserve">) Funding </w:t>
      </w:r>
    </w:p>
    <w:p w:rsidR="005D47AA" w:rsidRPr="00B6501F" w:rsidRDefault="005D47AA" w:rsidP="005D47AA">
      <w:pPr>
        <w:rPr>
          <w:rFonts w:ascii="Arial" w:hAnsi="Arial"/>
          <w:b/>
          <w:sz w:val="32"/>
          <w:szCs w:val="32"/>
        </w:rPr>
      </w:pPr>
    </w:p>
    <w:p w:rsidR="005D47AA" w:rsidRPr="007F7A5F" w:rsidRDefault="005D47AA" w:rsidP="005D47AA">
      <w:pPr>
        <w:rPr>
          <w:rFonts w:ascii="Arial" w:hAnsi="Arial"/>
          <w:b/>
          <w:sz w:val="18"/>
          <w:szCs w:val="18"/>
        </w:rPr>
      </w:pPr>
    </w:p>
    <w:p w:rsidR="005D47AA" w:rsidRPr="00BE3818" w:rsidRDefault="005D47AA" w:rsidP="005D47AA">
      <w:pPr>
        <w:rPr>
          <w:rFonts w:ascii="Arial" w:hAnsi="Arial"/>
          <w:b/>
          <w:sz w:val="32"/>
          <w:szCs w:val="32"/>
        </w:rPr>
      </w:pPr>
      <w:r w:rsidRPr="00BE3818">
        <w:rPr>
          <w:rFonts w:ascii="Arial" w:hAnsi="Arial"/>
          <w:b/>
          <w:sz w:val="32"/>
          <w:szCs w:val="32"/>
        </w:rPr>
        <w:t>Frequently Asked Questions</w:t>
      </w:r>
    </w:p>
    <w:p w:rsidR="005D47AA" w:rsidRDefault="005D47AA" w:rsidP="005D47AA">
      <w:pPr>
        <w:rPr>
          <w:rFonts w:ascii="Arial" w:hAnsi="Arial"/>
          <w:b/>
          <w:sz w:val="22"/>
          <w:szCs w:val="22"/>
        </w:rPr>
      </w:pPr>
    </w:p>
    <w:p w:rsidR="007C2FE3" w:rsidRDefault="007C2FE3" w:rsidP="007C2FE3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What is Backing Indigenous Arts - Indigenous Festivals (BIAIF) funding?</w:t>
      </w:r>
    </w:p>
    <w:p w:rsidR="007C2FE3" w:rsidRDefault="007C2FE3" w:rsidP="007C2FE3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63970">
        <w:rPr>
          <w:rFonts w:ascii="Arial" w:eastAsiaTheme="minorHAnsi" w:hAnsi="Arial" w:cs="Arial"/>
          <w:sz w:val="22"/>
          <w:szCs w:val="22"/>
          <w:lang w:eastAsia="en-US"/>
        </w:rPr>
        <w:t>BIA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-</w:t>
      </w:r>
      <w:r w:rsidRPr="00763970">
        <w:rPr>
          <w:rFonts w:ascii="Arial" w:eastAsiaTheme="minorHAnsi" w:hAnsi="Arial" w:cs="Arial"/>
          <w:sz w:val="22"/>
          <w:szCs w:val="22"/>
          <w:lang w:eastAsia="en-US"/>
        </w:rPr>
        <w:t xml:space="preserve"> Indigenous Festivals funding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is part of the Queensland Government’s BIA initiative, which aims to build sustainable and ethical Aboriginal and Torres Strait Islander arts industries.  BIAIF provides a multi-year year funding investment towards the core operations of three significant First Nations festivals in Queensland. </w:t>
      </w:r>
    </w:p>
    <w:p w:rsidR="007C2FE3" w:rsidRDefault="007C2FE3" w:rsidP="007C2FE3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6397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Can I apply if my organisation runs another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Indigenous </w:t>
      </w:r>
      <w:r w:rsidRPr="00763970">
        <w:rPr>
          <w:rFonts w:ascii="Arial" w:eastAsiaTheme="minorHAnsi" w:hAnsi="Arial" w:cs="Arial"/>
          <w:b/>
          <w:sz w:val="22"/>
          <w:szCs w:val="22"/>
          <w:lang w:eastAsia="en-US"/>
        </w:rPr>
        <w:t>festival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that isn’t listed in the guidelines? </w:t>
      </w:r>
      <w:r w:rsidRPr="0076397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7C2FE3" w:rsidRDefault="007C2FE3" w:rsidP="007C2FE3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BIAIF funding</w:t>
      </w:r>
      <w:r w:rsidRPr="00763970">
        <w:rPr>
          <w:rFonts w:ascii="Arial" w:eastAsiaTheme="minorHAnsi" w:hAnsi="Arial" w:cs="Arial"/>
          <w:sz w:val="22"/>
          <w:szCs w:val="22"/>
          <w:lang w:eastAsia="en-US"/>
        </w:rPr>
        <w:t xml:space="preserve"> is delivered through a targeted application process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however; Arts Queensland encourages and welcomes applications through the </w:t>
      </w:r>
      <w:hyperlink r:id="rId8" w:history="1">
        <w:r w:rsidRPr="00CE7E9A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Queensland Arts Showcase Program (QASP)</w:t>
        </w:r>
      </w:hyperlink>
      <w:r>
        <w:rPr>
          <w:rFonts w:ascii="Arial" w:eastAsiaTheme="minorHAnsi" w:hAnsi="Arial" w:cs="Arial"/>
          <w:sz w:val="22"/>
          <w:szCs w:val="22"/>
          <w:lang w:eastAsia="en-US"/>
        </w:rPr>
        <w:t xml:space="preserve">; </w:t>
      </w:r>
      <w:hyperlink r:id="rId9" w:history="1">
        <w:r w:rsidRPr="00CE7E9A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Indigenous Regional Arts Development Fund (IRADF)</w:t>
        </w:r>
      </w:hyperlink>
      <w:r>
        <w:rPr>
          <w:rFonts w:ascii="Arial" w:eastAsiaTheme="minorHAnsi" w:hAnsi="Arial" w:cs="Arial"/>
          <w:sz w:val="22"/>
          <w:szCs w:val="22"/>
          <w:lang w:eastAsia="en-US"/>
        </w:rPr>
        <w:t xml:space="preserve"> or </w:t>
      </w:r>
      <w:hyperlink r:id="rId10" w:history="1">
        <w:r w:rsidRPr="00CE7E9A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Regional Arts Development Fund (RADF)</w:t>
        </w:r>
      </w:hyperlink>
      <w:r>
        <w:rPr>
          <w:rFonts w:ascii="Arial" w:eastAsiaTheme="minorHAnsi" w:hAnsi="Arial" w:cs="Arial"/>
          <w:sz w:val="22"/>
          <w:szCs w:val="22"/>
          <w:lang w:eastAsia="en-US"/>
        </w:rPr>
        <w:t xml:space="preserve">, and the </w:t>
      </w:r>
      <w:hyperlink r:id="rId11" w:history="1">
        <w:r w:rsidRPr="001E62ED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Playing Queensland Fund (PQF)</w:t>
        </w:r>
      </w:hyperlink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C2FE3" w:rsidRPr="00763970" w:rsidRDefault="007C2FE3" w:rsidP="007C2FE3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6397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Can organisations that are successful to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BIA </w:t>
      </w:r>
      <w:r w:rsidRPr="0011243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Indigenous </w:t>
      </w:r>
      <w:r w:rsidRPr="00763970">
        <w:rPr>
          <w:rFonts w:ascii="Arial" w:eastAsiaTheme="minorHAnsi" w:hAnsi="Arial" w:cs="Arial"/>
          <w:b/>
          <w:sz w:val="22"/>
          <w:szCs w:val="22"/>
          <w:lang w:eastAsia="en-US"/>
        </w:rPr>
        <w:t>F</w:t>
      </w:r>
      <w:r w:rsidRPr="0011243C">
        <w:rPr>
          <w:rFonts w:ascii="Arial" w:eastAsiaTheme="minorHAnsi" w:hAnsi="Arial" w:cs="Arial"/>
          <w:b/>
          <w:sz w:val="22"/>
          <w:szCs w:val="22"/>
          <w:lang w:eastAsia="en-US"/>
        </w:rPr>
        <w:t>estivals</w:t>
      </w:r>
      <w:r w:rsidRPr="0076397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apply to other Arts Queensland investment programs?</w:t>
      </w:r>
    </w:p>
    <w:p w:rsidR="007C2FE3" w:rsidRPr="00763970" w:rsidRDefault="007C2FE3" w:rsidP="007C2FE3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F0EC4">
        <w:rPr>
          <w:rFonts w:ascii="Arial" w:eastAsiaTheme="minorHAnsi" w:hAnsi="Arial" w:cs="Arial"/>
          <w:sz w:val="22"/>
          <w:szCs w:val="22"/>
          <w:lang w:eastAsia="en-US"/>
        </w:rPr>
        <w:t>Ye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C857D0">
        <w:rPr>
          <w:rFonts w:ascii="Arial" w:eastAsiaTheme="minorHAnsi" w:hAnsi="Arial" w:cs="Arial"/>
          <w:sz w:val="22"/>
          <w:szCs w:val="22"/>
          <w:lang w:eastAsia="en-US"/>
        </w:rPr>
        <w:t>. O</w:t>
      </w:r>
      <w:r w:rsidRPr="00763970">
        <w:rPr>
          <w:rFonts w:ascii="Arial" w:eastAsiaTheme="minorHAnsi" w:hAnsi="Arial" w:cs="Arial"/>
          <w:sz w:val="22"/>
          <w:szCs w:val="22"/>
          <w:lang w:eastAsia="en-US"/>
        </w:rPr>
        <w:t xml:space="preserve">rganisations that are successful in receiving </w:t>
      </w:r>
      <w:r w:rsidRPr="00C857D0">
        <w:rPr>
          <w:rFonts w:ascii="Arial" w:eastAsiaTheme="minorHAnsi" w:hAnsi="Arial" w:cs="Arial"/>
          <w:sz w:val="22"/>
          <w:szCs w:val="22"/>
          <w:lang w:eastAsia="en-US"/>
        </w:rPr>
        <w:t>BIAIF funding</w:t>
      </w:r>
      <w:r w:rsidRPr="00763970">
        <w:rPr>
          <w:rFonts w:ascii="Arial" w:eastAsiaTheme="minorHAnsi" w:hAnsi="Arial" w:cs="Arial"/>
          <w:sz w:val="22"/>
          <w:szCs w:val="22"/>
          <w:lang w:eastAsia="en-US"/>
        </w:rPr>
        <w:t xml:space="preserve"> are eligible to apply </w:t>
      </w:r>
      <w:r w:rsidRPr="00C857D0">
        <w:rPr>
          <w:rFonts w:ascii="Arial" w:eastAsiaTheme="minorHAnsi" w:hAnsi="Arial" w:cs="Arial"/>
          <w:sz w:val="22"/>
          <w:szCs w:val="22"/>
          <w:lang w:eastAsia="en-US"/>
        </w:rPr>
        <w:t>to</w:t>
      </w:r>
      <w:r w:rsidRPr="00763970">
        <w:rPr>
          <w:rFonts w:ascii="Arial" w:eastAsiaTheme="minorHAnsi" w:hAnsi="Arial" w:cs="Arial"/>
          <w:sz w:val="22"/>
          <w:szCs w:val="22"/>
          <w:lang w:eastAsia="en-US"/>
        </w:rPr>
        <w:t xml:space="preserve"> the </w:t>
      </w:r>
      <w:hyperlink r:id="rId12" w:history="1">
        <w:r w:rsidRPr="00763970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Queensland Arts Showcase Program</w:t>
        </w:r>
      </w:hyperlink>
      <w:r w:rsidRPr="00763970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hyperlink r:id="rId13" w:history="1">
        <w:r w:rsidRPr="00633512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Playing Queensland Fund</w:t>
        </w:r>
      </w:hyperlink>
      <w:r w:rsidRPr="00633512">
        <w:rPr>
          <w:rFonts w:ascii="Arial" w:eastAsiaTheme="minorHAnsi" w:hAnsi="Arial" w:cs="Arial"/>
          <w:sz w:val="22"/>
          <w:szCs w:val="22"/>
          <w:lang w:eastAsia="en-US"/>
        </w:rPr>
        <w:t xml:space="preserve"> and </w:t>
      </w:r>
      <w:hyperlink r:id="rId14" w:history="1">
        <w:r w:rsidRPr="00633512">
          <w:rPr>
            <w:rStyle w:val="Hyperlink"/>
            <w:rFonts w:ascii="Arial" w:eastAsiaTheme="minorHAnsi" w:hAnsi="Arial" w:cs="Arial"/>
            <w:sz w:val="22"/>
            <w:szCs w:val="22"/>
            <w:u w:val="single"/>
            <w:lang w:eastAsia="en-US"/>
          </w:rPr>
          <w:t>Arts Business and Innovation Fund</w:t>
        </w:r>
      </w:hyperlink>
      <w:r w:rsidRPr="00633512">
        <w:rPr>
          <w:rFonts w:ascii="Arial" w:eastAsiaTheme="minorHAnsi" w:hAnsi="Arial" w:cs="Arial"/>
          <w:sz w:val="22"/>
          <w:szCs w:val="22"/>
          <w:u w:val="single"/>
          <w:lang w:eastAsia="en-US"/>
        </w:rPr>
        <w:t>.</w:t>
      </w:r>
    </w:p>
    <w:p w:rsidR="007C2FE3" w:rsidRDefault="007C2FE3" w:rsidP="007C2FE3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6397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What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support material </w:t>
      </w:r>
      <w:r w:rsidRPr="0076397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should I </w:t>
      </w:r>
      <w:r w:rsidRPr="00E10A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include </w:t>
      </w:r>
      <w:r w:rsidRPr="00763970">
        <w:rPr>
          <w:rFonts w:ascii="Arial" w:eastAsiaTheme="minorHAnsi" w:hAnsi="Arial" w:cs="Arial"/>
          <w:b/>
          <w:sz w:val="22"/>
          <w:szCs w:val="22"/>
          <w:lang w:eastAsia="en-US"/>
        </w:rPr>
        <w:t>in my application?</w:t>
      </w:r>
    </w:p>
    <w:p w:rsidR="007C2FE3" w:rsidRPr="00763970" w:rsidRDefault="007C2FE3" w:rsidP="007C2FE3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63970">
        <w:rPr>
          <w:rFonts w:ascii="Arial" w:eastAsiaTheme="minorHAnsi" w:hAnsi="Arial" w:cs="Arial"/>
          <w:sz w:val="22"/>
          <w:szCs w:val="22"/>
          <w:lang w:eastAsia="en-US"/>
        </w:rPr>
        <w:t xml:space="preserve">All questions in the application form marked with an asterisk ( </w:t>
      </w:r>
      <w:r w:rsidRPr="00763970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* </w:t>
      </w:r>
      <w:r w:rsidRPr="00763970">
        <w:rPr>
          <w:rFonts w:ascii="Arial" w:eastAsiaTheme="minorHAnsi" w:hAnsi="Arial" w:cs="Arial"/>
          <w:sz w:val="22"/>
          <w:szCs w:val="22"/>
          <w:lang w:eastAsia="en-US"/>
        </w:rPr>
        <w:t>) indicate compulsory support material.</w:t>
      </w:r>
    </w:p>
    <w:p w:rsidR="007C2FE3" w:rsidRPr="00E10AAA" w:rsidRDefault="007C2FE3" w:rsidP="007C2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material can be included to strengthen your application, including:  </w:t>
      </w:r>
    </w:p>
    <w:p w:rsidR="007C2FE3" w:rsidRPr="00E10AAA" w:rsidRDefault="007C2FE3" w:rsidP="007C2FE3">
      <w:pPr>
        <w:rPr>
          <w:rFonts w:ascii="Arial" w:hAnsi="Arial" w:cs="Arial"/>
          <w:sz w:val="22"/>
          <w:szCs w:val="22"/>
        </w:rPr>
      </w:pPr>
    </w:p>
    <w:p w:rsidR="007C2FE3" w:rsidRPr="00763970" w:rsidRDefault="007C2FE3" w:rsidP="007C2FE3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textAlignment w:val="center"/>
        <w:rPr>
          <w:rFonts w:ascii="Arial" w:hAnsi="Arial"/>
          <w:sz w:val="22"/>
          <w:szCs w:val="22"/>
        </w:rPr>
      </w:pPr>
      <w:r w:rsidRPr="004F0EC4">
        <w:rPr>
          <w:rFonts w:ascii="Arial" w:hAnsi="Arial" w:cs="Arial"/>
          <w:sz w:val="22"/>
          <w:szCs w:val="22"/>
        </w:rPr>
        <w:t xml:space="preserve">Evidence of how your festival will deliver on local </w:t>
      </w:r>
      <w:r>
        <w:rPr>
          <w:rFonts w:ascii="Arial" w:hAnsi="Arial" w:cs="Arial"/>
          <w:sz w:val="22"/>
          <w:szCs w:val="22"/>
        </w:rPr>
        <w:t xml:space="preserve">and Queensland Government </w:t>
      </w:r>
      <w:r w:rsidRPr="004F0EC4">
        <w:rPr>
          <w:rFonts w:ascii="Arial" w:hAnsi="Arial" w:cs="Arial"/>
          <w:sz w:val="22"/>
          <w:szCs w:val="22"/>
        </w:rPr>
        <w:t xml:space="preserve">priorities </w:t>
      </w:r>
      <w:r>
        <w:rPr>
          <w:rFonts w:ascii="Arial" w:hAnsi="Arial" w:cs="Arial"/>
          <w:sz w:val="22"/>
          <w:szCs w:val="22"/>
        </w:rPr>
        <w:t>including</w:t>
      </w:r>
      <w:r w:rsidRPr="00E10AAA">
        <w:rPr>
          <w:rFonts w:ascii="Arial" w:hAnsi="Arial" w:cs="Arial"/>
          <w:sz w:val="22"/>
          <w:szCs w:val="22"/>
        </w:rPr>
        <w:t xml:space="preserve"> letters of support </w:t>
      </w:r>
      <w:r>
        <w:rPr>
          <w:rFonts w:ascii="Arial" w:hAnsi="Arial" w:cs="Arial"/>
          <w:sz w:val="22"/>
          <w:szCs w:val="22"/>
        </w:rPr>
        <w:t xml:space="preserve">or commitment from artists and partners involved. </w:t>
      </w:r>
    </w:p>
    <w:p w:rsidR="007C2FE3" w:rsidRDefault="007C2FE3" w:rsidP="007C2FE3">
      <w:pPr>
        <w:numPr>
          <w:ilvl w:val="0"/>
          <w:numId w:val="5"/>
        </w:numPr>
        <w:contextualSpacing/>
        <w:rPr>
          <w:rFonts w:ascii="Arial" w:hAnsi="Arial"/>
          <w:sz w:val="22"/>
          <w:szCs w:val="22"/>
        </w:rPr>
      </w:pPr>
      <w:r w:rsidRPr="0050394E">
        <w:rPr>
          <w:rFonts w:ascii="Arial" w:hAnsi="Arial"/>
          <w:sz w:val="22"/>
          <w:szCs w:val="22"/>
        </w:rPr>
        <w:t xml:space="preserve">Strategic and business documents, including project plans, financial statements, supplier quotations, sponsorship arrangements, </w:t>
      </w:r>
      <w:r>
        <w:rPr>
          <w:rFonts w:ascii="Arial" w:hAnsi="Arial"/>
          <w:sz w:val="22"/>
          <w:szCs w:val="22"/>
        </w:rPr>
        <w:t>m</w:t>
      </w:r>
      <w:r w:rsidRPr="0050394E">
        <w:rPr>
          <w:rFonts w:ascii="Arial" w:hAnsi="Arial"/>
          <w:sz w:val="22"/>
          <w:szCs w:val="22"/>
        </w:rPr>
        <w:t xml:space="preserve">arketing and </w:t>
      </w:r>
      <w:r>
        <w:rPr>
          <w:rFonts w:ascii="Arial" w:hAnsi="Arial"/>
          <w:sz w:val="22"/>
          <w:szCs w:val="22"/>
        </w:rPr>
        <w:t>c</w:t>
      </w:r>
      <w:r w:rsidRPr="0050394E">
        <w:rPr>
          <w:rFonts w:ascii="Arial" w:hAnsi="Arial"/>
          <w:sz w:val="22"/>
          <w:szCs w:val="22"/>
        </w:rPr>
        <w:t xml:space="preserve">ommunications plan. </w:t>
      </w:r>
    </w:p>
    <w:p w:rsidR="007C2FE3" w:rsidRPr="00E10AAA" w:rsidRDefault="007C2FE3" w:rsidP="007C2FE3">
      <w:pPr>
        <w:numPr>
          <w:ilvl w:val="0"/>
          <w:numId w:val="5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Evaluation documents including reports and reviews from previous events.</w:t>
      </w:r>
    </w:p>
    <w:p w:rsidR="007C2FE3" w:rsidRDefault="007C2FE3" w:rsidP="007C2FE3">
      <w:pPr>
        <w:pStyle w:val="ListParagraph"/>
        <w:rPr>
          <w:rFonts w:ascii="Arial" w:hAnsi="Arial"/>
          <w:sz w:val="22"/>
          <w:szCs w:val="22"/>
        </w:rPr>
      </w:pPr>
    </w:p>
    <w:p w:rsidR="007C2FE3" w:rsidRDefault="007C2FE3" w:rsidP="007C2FE3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63970">
        <w:rPr>
          <w:rFonts w:ascii="Arial" w:eastAsiaTheme="minorHAnsi" w:hAnsi="Arial" w:cs="Arial"/>
          <w:sz w:val="22"/>
          <w:szCs w:val="22"/>
          <w:lang w:eastAsia="en-US"/>
        </w:rPr>
        <w:t>Your application budget should demonstrate partnership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 with other organisations and businesses in addition to your organisations contribution. Ensure in-kind contributions are included in your budget. </w:t>
      </w:r>
    </w:p>
    <w:p w:rsidR="007C2FE3" w:rsidRDefault="007C2FE3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br w:type="page"/>
      </w:r>
    </w:p>
    <w:p w:rsidR="007C2FE3" w:rsidRDefault="007C2FE3" w:rsidP="007C2FE3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C2FE3" w:rsidRDefault="007C2FE3" w:rsidP="007C2FE3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C2FE3" w:rsidRDefault="007C2FE3" w:rsidP="007C2FE3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C2FE3" w:rsidRDefault="007C2FE3" w:rsidP="007C2FE3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63970">
        <w:rPr>
          <w:rFonts w:ascii="Arial" w:eastAsiaTheme="minorHAnsi" w:hAnsi="Arial" w:cs="Arial"/>
          <w:b/>
          <w:sz w:val="22"/>
          <w:szCs w:val="22"/>
          <w:lang w:eastAsia="en-US"/>
        </w:rPr>
        <w:t>What does the acquittal and reporting process involve?</w:t>
      </w:r>
    </w:p>
    <w:p w:rsidR="007C2FE3" w:rsidRDefault="007C2FE3" w:rsidP="007C2FE3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Successful applicants will enter into a funding agreement with Arts Queensland, which includes Key Performance Outcomes (KPOs) relating to the objectives of BIA - Indigenous Festivals (2020-2023) funding.</w:t>
      </w:r>
    </w:p>
    <w:p w:rsidR="007C2FE3" w:rsidRPr="00763970" w:rsidRDefault="007C2FE3" w:rsidP="007C2FE3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63970">
        <w:rPr>
          <w:rFonts w:ascii="Arial" w:eastAsiaTheme="minorHAnsi" w:hAnsi="Arial" w:cs="Arial"/>
          <w:sz w:val="22"/>
          <w:szCs w:val="22"/>
          <w:lang w:eastAsia="en-US"/>
        </w:rPr>
        <w:t>If you</w:t>
      </w:r>
      <w:r>
        <w:rPr>
          <w:rFonts w:ascii="Arial" w:eastAsiaTheme="minorHAnsi" w:hAnsi="Arial" w:cs="Arial"/>
          <w:sz w:val="22"/>
          <w:szCs w:val="22"/>
          <w:lang w:eastAsia="en-US"/>
        </w:rPr>
        <w:t>/your organisation</w:t>
      </w:r>
      <w:r w:rsidRPr="00763970">
        <w:rPr>
          <w:rFonts w:ascii="Arial" w:eastAsiaTheme="minorHAnsi" w:hAnsi="Arial" w:cs="Arial"/>
          <w:sz w:val="22"/>
          <w:szCs w:val="22"/>
          <w:lang w:eastAsia="en-US"/>
        </w:rPr>
        <w:t xml:space="preserve"> have outstanding report</w:t>
      </w:r>
      <w:r>
        <w:rPr>
          <w:rFonts w:ascii="Arial" w:eastAsiaTheme="minorHAnsi" w:hAnsi="Arial" w:cs="Arial"/>
          <w:sz w:val="22"/>
          <w:szCs w:val="22"/>
          <w:lang w:eastAsia="en-US"/>
        </w:rPr>
        <w:t>ing</w:t>
      </w:r>
      <w:r w:rsidRPr="00763970">
        <w:rPr>
          <w:rFonts w:ascii="Arial" w:eastAsiaTheme="minorHAnsi" w:hAnsi="Arial" w:cs="Arial"/>
          <w:sz w:val="22"/>
          <w:szCs w:val="22"/>
          <w:lang w:eastAsia="en-US"/>
        </w:rPr>
        <w:t xml:space="preserve"> you will be ineligible to apply to any Arts Queensland funding programs until reporting is submitted and accepted by Arts Queensland. </w:t>
      </w:r>
    </w:p>
    <w:p w:rsidR="003F67EF" w:rsidRPr="003F67EF" w:rsidRDefault="003F67EF" w:rsidP="007C2FE3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3F67EF" w:rsidRDefault="003F67EF" w:rsidP="005D47AA">
      <w:pPr>
        <w:rPr>
          <w:rFonts w:ascii="Arial" w:hAnsi="Arial"/>
          <w:b/>
          <w:sz w:val="22"/>
          <w:szCs w:val="22"/>
        </w:rPr>
      </w:pPr>
    </w:p>
    <w:p w:rsidR="003F67EF" w:rsidRDefault="003F67EF" w:rsidP="005D47AA">
      <w:pPr>
        <w:rPr>
          <w:rFonts w:ascii="Arial" w:hAnsi="Arial"/>
          <w:b/>
          <w:sz w:val="22"/>
          <w:szCs w:val="22"/>
        </w:rPr>
      </w:pPr>
    </w:p>
    <w:p w:rsidR="003F67EF" w:rsidRDefault="003F67EF" w:rsidP="005D47AA">
      <w:pPr>
        <w:rPr>
          <w:rFonts w:ascii="Arial" w:hAnsi="Arial"/>
          <w:b/>
          <w:sz w:val="22"/>
          <w:szCs w:val="22"/>
        </w:rPr>
      </w:pPr>
    </w:p>
    <w:p w:rsidR="005D47AA" w:rsidRPr="000B624A" w:rsidRDefault="005D47AA" w:rsidP="005D47AA">
      <w:pPr>
        <w:rPr>
          <w:rFonts w:ascii="Arial" w:hAnsi="Arial"/>
          <w:sz w:val="22"/>
          <w:szCs w:val="22"/>
        </w:rPr>
      </w:pPr>
    </w:p>
    <w:p w:rsidR="005D47AA" w:rsidRDefault="005D47AA" w:rsidP="005D47A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/>
          <w:sz w:val="22"/>
          <w:szCs w:val="22"/>
        </w:rPr>
      </w:pPr>
    </w:p>
    <w:p w:rsidR="007435EA" w:rsidRPr="005D47AA" w:rsidRDefault="007435EA" w:rsidP="005D47AA">
      <w:pPr>
        <w:widowControl w:val="0"/>
        <w:suppressAutoHyphens/>
        <w:autoSpaceDE w:val="0"/>
        <w:autoSpaceDN w:val="0"/>
        <w:adjustRightInd w:val="0"/>
        <w:spacing w:after="28" w:line="280" w:lineRule="atLeast"/>
        <w:textAlignment w:val="center"/>
        <w:rPr>
          <w:rFonts w:ascii="Arial" w:hAnsi="Arial" w:cs="Arial"/>
          <w:color w:val="000000"/>
          <w:sz w:val="22"/>
          <w:szCs w:val="22"/>
          <w:lang w:val="en-US"/>
        </w:rPr>
        <w:sectPr w:rsidR="007435EA" w:rsidRPr="005D47AA" w:rsidSect="007435EA">
          <w:headerReference w:type="even" r:id="rId15"/>
          <w:headerReference w:type="default" r:id="rId16"/>
          <w:headerReference w:type="first" r:id="rId17"/>
          <w:pgSz w:w="11907" w:h="16839" w:code="9"/>
          <w:pgMar w:top="1440" w:right="1440" w:bottom="1440" w:left="1440" w:header="720" w:footer="1663" w:gutter="0"/>
          <w:cols w:space="720"/>
          <w:noEndnote/>
          <w:docGrid w:linePitch="326"/>
        </w:sectPr>
      </w:pPr>
    </w:p>
    <w:p w:rsidR="00F77F0F" w:rsidRPr="007435EA" w:rsidRDefault="00F77F0F" w:rsidP="003F67E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7435E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sectPr w:rsidR="00F77F0F" w:rsidRPr="007435EA" w:rsidSect="007435EA">
      <w:headerReference w:type="default" r:id="rId18"/>
      <w:type w:val="continuous"/>
      <w:pgSz w:w="11907" w:h="16839" w:code="9"/>
      <w:pgMar w:top="1440" w:right="1440" w:bottom="1440" w:left="1440" w:header="720" w:footer="16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65" w:rsidRDefault="00730565" w:rsidP="008E2BF0">
      <w:r>
        <w:separator/>
      </w:r>
    </w:p>
  </w:endnote>
  <w:endnote w:type="continuationSeparator" w:id="0">
    <w:p w:rsidR="00730565" w:rsidRDefault="00730565" w:rsidP="008E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MediumLF-Roman">
    <w:charset w:val="00"/>
    <w:family w:val="auto"/>
    <w:pitch w:val="variable"/>
    <w:sig w:usb0="00000003" w:usb1="00000000" w:usb2="00000000" w:usb3="00000000" w:csb0="00000001" w:csb1="00000000"/>
  </w:font>
  <w:font w:name="MetaPlusBold-Roman">
    <w:altName w:val="MetaPlus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65" w:rsidRDefault="00730565" w:rsidP="008E2BF0">
      <w:r>
        <w:separator/>
      </w:r>
    </w:p>
  </w:footnote>
  <w:footnote w:type="continuationSeparator" w:id="0">
    <w:p w:rsidR="00730565" w:rsidRDefault="00730565" w:rsidP="008E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EA" w:rsidRDefault="0073056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75539" o:spid="_x0000_s205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IA A4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EA" w:rsidRDefault="0073056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75540" o:spid="_x0000_s2051" type="#_x0000_t75" style="position:absolute;margin-left:-72.1pt;margin-top:-1in;width:595.5pt;height:842.25pt;z-index:-251656192;mso-position-horizontal-relative:margin;mso-position-vertical-relative:margin" o:allowincell="f">
          <v:imagedata r:id="rId1" o:title="BIA A4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EA" w:rsidRDefault="0073056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75538" o:spid="_x0000_s204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IA A4 backgroun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EA" w:rsidRDefault="00743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DEE"/>
    <w:multiLevelType w:val="hybridMultilevel"/>
    <w:tmpl w:val="00807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5A17"/>
    <w:multiLevelType w:val="hybridMultilevel"/>
    <w:tmpl w:val="C2F4B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053D"/>
    <w:multiLevelType w:val="hybridMultilevel"/>
    <w:tmpl w:val="5FEE8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739"/>
    <w:multiLevelType w:val="hybridMultilevel"/>
    <w:tmpl w:val="071CF5EA"/>
    <w:lvl w:ilvl="0" w:tplc="6026191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3A7F"/>
    <w:multiLevelType w:val="hybridMultilevel"/>
    <w:tmpl w:val="D0B67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53718"/>
    <w:multiLevelType w:val="hybridMultilevel"/>
    <w:tmpl w:val="BD889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4C87"/>
    <w:multiLevelType w:val="hybridMultilevel"/>
    <w:tmpl w:val="12C8D654"/>
    <w:lvl w:ilvl="0" w:tplc="858003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1183"/>
    <w:multiLevelType w:val="hybridMultilevel"/>
    <w:tmpl w:val="0D305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F56D3"/>
    <w:multiLevelType w:val="hybridMultilevel"/>
    <w:tmpl w:val="7C347968"/>
    <w:lvl w:ilvl="0" w:tplc="858003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oNotDisplayPageBoundaries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04"/>
    <w:rsid w:val="00054E63"/>
    <w:rsid w:val="001621F1"/>
    <w:rsid w:val="002C5F89"/>
    <w:rsid w:val="00300EA1"/>
    <w:rsid w:val="0030655F"/>
    <w:rsid w:val="0033203C"/>
    <w:rsid w:val="003F67EF"/>
    <w:rsid w:val="004942FA"/>
    <w:rsid w:val="004E6D3C"/>
    <w:rsid w:val="00512BFF"/>
    <w:rsid w:val="005258D5"/>
    <w:rsid w:val="005D47AA"/>
    <w:rsid w:val="00660BC0"/>
    <w:rsid w:val="00682DCC"/>
    <w:rsid w:val="007073F5"/>
    <w:rsid w:val="00730565"/>
    <w:rsid w:val="007435EA"/>
    <w:rsid w:val="007C2FE3"/>
    <w:rsid w:val="007C5BC9"/>
    <w:rsid w:val="007C63F5"/>
    <w:rsid w:val="00885DFE"/>
    <w:rsid w:val="008E2BF0"/>
    <w:rsid w:val="00922404"/>
    <w:rsid w:val="00970A72"/>
    <w:rsid w:val="00A818B2"/>
    <w:rsid w:val="00AF6206"/>
    <w:rsid w:val="00B30D97"/>
    <w:rsid w:val="00B549FD"/>
    <w:rsid w:val="00B8090E"/>
    <w:rsid w:val="00B826F1"/>
    <w:rsid w:val="00BA66FF"/>
    <w:rsid w:val="00BB74A8"/>
    <w:rsid w:val="00BF1431"/>
    <w:rsid w:val="00C930FA"/>
    <w:rsid w:val="00D337E8"/>
    <w:rsid w:val="00D674C4"/>
    <w:rsid w:val="00DA4606"/>
    <w:rsid w:val="00E9091D"/>
    <w:rsid w:val="00F232EA"/>
    <w:rsid w:val="00F77F0F"/>
    <w:rsid w:val="00FC3C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43E00529-5926-458B-98CB-1853749B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ascii="Arial" w:eastAsia="Times New Roman" w:hAnsi="Arial" w:cs="Arial"/>
      <w:b/>
      <w:bCs/>
      <w:sz w:val="28"/>
      <w:szCs w:val="22"/>
      <w:lang w:eastAsia="en-AU"/>
    </w:rPr>
  </w:style>
  <w:style w:type="paragraph" w:customStyle="1" w:styleId="header1">
    <w:name w:val="header 1"/>
    <w:basedOn w:val="Normal"/>
    <w:uiPriority w:val="99"/>
    <w:rsid w:val="00970A72"/>
    <w:pPr>
      <w:widowControl w:val="0"/>
      <w:pBdr>
        <w:bottom w:val="dotted" w:sz="11" w:space="5" w:color="auto"/>
      </w:pBdr>
      <w:suppressAutoHyphens/>
      <w:autoSpaceDE w:val="0"/>
      <w:autoSpaceDN w:val="0"/>
      <w:adjustRightInd w:val="0"/>
      <w:spacing w:before="227" w:after="227" w:line="320" w:lineRule="atLeast"/>
      <w:textAlignment w:val="center"/>
    </w:pPr>
    <w:rPr>
      <w:rFonts w:ascii="MetaMediumLF-Roman" w:hAnsi="MetaMediumLF-Roman" w:cs="MetaMediumLF-Roman"/>
      <w:color w:val="000000"/>
      <w:sz w:val="28"/>
      <w:szCs w:val="28"/>
      <w:lang w:val="en-US"/>
    </w:rPr>
  </w:style>
  <w:style w:type="paragraph" w:customStyle="1" w:styleId="1stheader">
    <w:name w:val="1st header"/>
    <w:basedOn w:val="header1"/>
    <w:uiPriority w:val="99"/>
    <w:rsid w:val="00970A72"/>
    <w:pPr>
      <w:pBdr>
        <w:bottom w:val="none" w:sz="0" w:space="0" w:color="auto"/>
      </w:pBdr>
      <w:spacing w:line="380" w:lineRule="atLeast"/>
    </w:pPr>
    <w:rPr>
      <w:rFonts w:ascii="MetaPlusBold-Roman" w:hAnsi="MetaPlusBold-Roman" w:cs="MetaPlusBold-Roman"/>
      <w:sz w:val="32"/>
      <w:szCs w:val="32"/>
    </w:rPr>
  </w:style>
  <w:style w:type="paragraph" w:customStyle="1" w:styleId="body">
    <w:name w:val="body"/>
    <w:basedOn w:val="Normal"/>
    <w:uiPriority w:val="99"/>
    <w:rsid w:val="00970A72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etaNormalLF-Roman" w:hAnsi="MetaNormalLF-Roman" w:cs="MetaNormalLF-Roman"/>
      <w:color w:val="000000"/>
      <w:sz w:val="20"/>
      <w:lang w:val="en-US"/>
    </w:rPr>
  </w:style>
  <w:style w:type="paragraph" w:customStyle="1" w:styleId="body0">
    <w:name w:val="body :"/>
    <w:basedOn w:val="body"/>
    <w:uiPriority w:val="99"/>
    <w:rsid w:val="00970A72"/>
    <w:pPr>
      <w:spacing w:after="28"/>
    </w:pPr>
  </w:style>
  <w:style w:type="paragraph" w:customStyle="1" w:styleId="bullets">
    <w:name w:val="bullets"/>
    <w:basedOn w:val="Normal"/>
    <w:uiPriority w:val="99"/>
    <w:rsid w:val="00970A72"/>
    <w:pPr>
      <w:widowControl w:val="0"/>
      <w:suppressAutoHyphens/>
      <w:autoSpaceDE w:val="0"/>
      <w:autoSpaceDN w:val="0"/>
      <w:adjustRightInd w:val="0"/>
      <w:spacing w:after="28" w:line="28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20"/>
      <w:lang w:val="en-US"/>
    </w:rPr>
  </w:style>
  <w:style w:type="paragraph" w:customStyle="1" w:styleId="dash">
    <w:name w:val="dash"/>
    <w:basedOn w:val="bullets"/>
    <w:uiPriority w:val="99"/>
    <w:rsid w:val="00970A72"/>
    <w:pPr>
      <w:ind w:left="567"/>
    </w:pPr>
  </w:style>
  <w:style w:type="paragraph" w:customStyle="1" w:styleId="dashlast">
    <w:name w:val="dash last"/>
    <w:basedOn w:val="dash"/>
    <w:uiPriority w:val="99"/>
    <w:rsid w:val="00970A72"/>
    <w:pPr>
      <w:spacing w:after="113"/>
    </w:pPr>
  </w:style>
  <w:style w:type="paragraph" w:customStyle="1" w:styleId="bulletslast">
    <w:name w:val="bullets last"/>
    <w:basedOn w:val="bullets"/>
    <w:uiPriority w:val="99"/>
    <w:rsid w:val="00970A72"/>
    <w:pPr>
      <w:spacing w:after="113"/>
    </w:pPr>
  </w:style>
  <w:style w:type="character" w:customStyle="1" w:styleId="boldbody">
    <w:name w:val="bold body"/>
    <w:uiPriority w:val="99"/>
    <w:rsid w:val="00970A72"/>
    <w:rPr>
      <w:rFonts w:ascii="MetaPlusBold-Roman" w:hAnsi="MetaPlusBold-Roman" w:cs="MetaPlusBold-Roman"/>
    </w:rPr>
  </w:style>
  <w:style w:type="character" w:styleId="Hyperlink">
    <w:name w:val="Hyperlink"/>
    <w:basedOn w:val="DefaultParagraphFont"/>
    <w:uiPriority w:val="99"/>
    <w:rsid w:val="00970A72"/>
    <w:rPr>
      <w:color w:val="0044D6"/>
      <w:u w:val="thick"/>
    </w:rPr>
  </w:style>
  <w:style w:type="paragraph" w:styleId="Header">
    <w:name w:val="header"/>
    <w:basedOn w:val="Normal"/>
    <w:link w:val="HeaderChar"/>
    <w:uiPriority w:val="99"/>
    <w:unhideWhenUsed/>
    <w:rsid w:val="008E2B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F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2B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F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recreation/arts/funding/organisations/arts-showcase/" TargetMode="External"/><Relationship Id="rId13" Type="http://schemas.openxmlformats.org/officeDocument/2006/relationships/hyperlink" Target="https://www.qld.gov.au/recreation/arts/funding/organisations/playin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ld.gov.au/recreation/arts/funding/organisations/arts-showca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ld.gov.au/recreation/arts/funding/organisations/play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rts.qld.gov.au/regional-arts-development-fun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ld.gov.au/recreation/arts/funding/organisations/indigenous" TargetMode="External"/><Relationship Id="rId14" Type="http://schemas.openxmlformats.org/officeDocument/2006/relationships/hyperlink" Target="https://www.arts.qld.gov.au/aq-funding/aq-funding-programs-and-partners-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ickers\Desktop\BIA%20-%20Performing%20Arts%20-%20New%20Commissions%20Guidelines%20-%20updated%20January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61A1-5443-4B05-AC46-0B2D67DF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 - Performing Arts - New Commissions Guidelines - updated January 2018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Queensland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hvickers</dc:creator>
  <cp:lastModifiedBy>Alison Brearley</cp:lastModifiedBy>
  <cp:revision>2</cp:revision>
  <cp:lastPrinted>2018-01-18T01:53:00Z</cp:lastPrinted>
  <dcterms:created xsi:type="dcterms:W3CDTF">2020-02-10T02:11:00Z</dcterms:created>
  <dcterms:modified xsi:type="dcterms:W3CDTF">2020-02-10T02:11:00Z</dcterms:modified>
</cp:coreProperties>
</file>