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767F" w14:textId="77777777" w:rsidR="0089454C" w:rsidRPr="0089454C" w:rsidRDefault="0089454C" w:rsidP="0089454C">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bookmarkStart w:id="0" w:name="_Toc431205956"/>
      <w:bookmarkStart w:id="1" w:name="_Toc156917374"/>
    </w:p>
    <w:p w14:paraId="3DC8DA6A" w14:textId="72B3791E" w:rsidR="0032011B" w:rsidRPr="006A2422" w:rsidRDefault="0032011B" w:rsidP="0089454C">
      <w:pPr>
        <w:pStyle w:val="AltHeading1"/>
      </w:pPr>
      <w:r>
        <w:t>Arrival and departure p</w:t>
      </w:r>
      <w:r w:rsidRPr="006A2422">
        <w:t>rocedures</w:t>
      </w:r>
      <w:bookmarkEnd w:id="0"/>
      <w:bookmarkEnd w:id="1"/>
    </w:p>
    <w:p w14:paraId="5D6FE1C2" w14:textId="77777777" w:rsidR="0032011B" w:rsidRPr="00E25C0C" w:rsidRDefault="0032011B" w:rsidP="0032011B">
      <w:pPr>
        <w:pStyle w:val="AltHeading2"/>
      </w:pPr>
      <w:bookmarkStart w:id="2" w:name="_Toc431205957"/>
      <w:bookmarkStart w:id="3" w:name="_Toc156917375"/>
      <w:r>
        <w:t>General</w:t>
      </w:r>
      <w:bookmarkEnd w:id="2"/>
      <w:bookmarkEnd w:id="3"/>
    </w:p>
    <w:p w14:paraId="2834B3BB" w14:textId="77777777" w:rsidR="0032011B" w:rsidRDefault="0032011B" w:rsidP="003707FB">
      <w:pPr>
        <w:pStyle w:val="BodyText2"/>
      </w:pPr>
      <w:r>
        <w:t>For a quick reference of what and when to report please consult the following tables.</w:t>
      </w:r>
    </w:p>
    <w:p w14:paraId="08DFE820" w14:textId="77777777" w:rsidR="0032011B" w:rsidRDefault="0032011B" w:rsidP="003707FB">
      <w:pPr>
        <w:pStyle w:val="BodyText2"/>
      </w:pPr>
      <w:r>
        <w:t>Masters of vessels arriving at, staying in or departing from the port are obliged to make previous notification on a variety of subjects, ranging from health to immigration to dangerous goods.</w:t>
      </w:r>
    </w:p>
    <w:p w14:paraId="10D8C947" w14:textId="77777777" w:rsidR="0032011B" w:rsidRDefault="0032011B" w:rsidP="003707FB">
      <w:pPr>
        <w:pStyle w:val="BodyText2"/>
      </w:pPr>
      <w:r>
        <w:t>This section lists all the requirements for notifying the port authorities.</w:t>
      </w:r>
    </w:p>
    <w:p w14:paraId="67AE5E5D" w14:textId="77777777" w:rsidR="0032011B" w:rsidRDefault="0032011B" w:rsidP="0032011B">
      <w:pPr>
        <w:pStyle w:val="AltHeading2"/>
      </w:pPr>
      <w:bookmarkStart w:id="4" w:name="_Toc431205958"/>
      <w:bookmarkStart w:id="5" w:name="_Toc156917376"/>
      <w:r>
        <w:t>Arrival check list</w:t>
      </w:r>
      <w:bookmarkEnd w:id="4"/>
      <w:bookmarkEnd w:id="5"/>
    </w:p>
    <w:p w14:paraId="4335CF12" w14:textId="2B45B809" w:rsidR="00E20542" w:rsidRDefault="00E20542" w:rsidP="00E20542">
      <w:pPr>
        <w:pStyle w:val="Caption"/>
        <w:keepNext/>
      </w:pPr>
      <w:bookmarkStart w:id="6" w:name="_Toc156910271"/>
      <w:r>
        <w:t xml:space="preserve">Table </w:t>
      </w:r>
      <w:fldSimple w:instr=" SEQ Table \* ARABIC ">
        <w:r w:rsidR="00A45882">
          <w:rPr>
            <w:noProof/>
          </w:rPr>
          <w:t>1</w:t>
        </w:r>
      </w:fldSimple>
      <w:r>
        <w:t xml:space="preserve"> </w:t>
      </w:r>
      <w:r w:rsidRPr="009009CC">
        <w:t>Arrival check list</w:t>
      </w:r>
      <w:bookmarkEnd w:id="6"/>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466"/>
        <w:gridCol w:w="3340"/>
        <w:gridCol w:w="4931"/>
      </w:tblGrid>
      <w:tr w:rsidR="0032011B" w:rsidRPr="00240B31" w14:paraId="4984F45D" w14:textId="77777777" w:rsidTr="00E20542">
        <w:trPr>
          <w:trHeight w:val="406"/>
          <w:tblHeader/>
        </w:trPr>
        <w:tc>
          <w:tcPr>
            <w:tcW w:w="753" w:type="pct"/>
            <w:shd w:val="clear" w:color="auto" w:fill="002060"/>
          </w:tcPr>
          <w:p w14:paraId="2767111E" w14:textId="77777777" w:rsidR="0032011B" w:rsidRPr="00240B31" w:rsidRDefault="0032011B" w:rsidP="00E20542">
            <w:pPr>
              <w:pStyle w:val="BodyText2"/>
            </w:pPr>
            <w:r w:rsidRPr="00240B31">
              <w:t>Sequence</w:t>
            </w:r>
          </w:p>
        </w:tc>
        <w:tc>
          <w:tcPr>
            <w:tcW w:w="1715" w:type="pct"/>
            <w:shd w:val="clear" w:color="auto" w:fill="002060"/>
          </w:tcPr>
          <w:p w14:paraId="380884FD" w14:textId="77777777" w:rsidR="0032011B" w:rsidRPr="00240B31" w:rsidRDefault="0032011B" w:rsidP="00E20542">
            <w:pPr>
              <w:pStyle w:val="BodyText2"/>
            </w:pPr>
            <w:r w:rsidRPr="00240B31">
              <w:t>Time</w:t>
            </w:r>
          </w:p>
        </w:tc>
        <w:tc>
          <w:tcPr>
            <w:tcW w:w="2532" w:type="pct"/>
            <w:shd w:val="clear" w:color="auto" w:fill="002060"/>
          </w:tcPr>
          <w:p w14:paraId="39E2B6A0" w14:textId="77777777" w:rsidR="0032011B" w:rsidRPr="00240B31" w:rsidRDefault="0032011B" w:rsidP="00E20542">
            <w:pPr>
              <w:pStyle w:val="BodyText2"/>
            </w:pPr>
            <w:r w:rsidRPr="00240B31">
              <w:t>Report</w:t>
            </w:r>
          </w:p>
        </w:tc>
      </w:tr>
      <w:tr w:rsidR="0032011B" w:rsidRPr="00240B31" w14:paraId="59B32628" w14:textId="77777777" w:rsidTr="00E20542">
        <w:tc>
          <w:tcPr>
            <w:tcW w:w="753" w:type="pct"/>
            <w:shd w:val="clear" w:color="auto" w:fill="auto"/>
          </w:tcPr>
          <w:p w14:paraId="0C9F5E44" w14:textId="77777777" w:rsidR="0032011B" w:rsidRPr="00240B31" w:rsidRDefault="0032011B" w:rsidP="00E20542">
            <w:pPr>
              <w:pStyle w:val="BodyText2"/>
            </w:pPr>
            <w:r w:rsidRPr="00240B31">
              <w:t>1</w:t>
            </w:r>
          </w:p>
        </w:tc>
        <w:tc>
          <w:tcPr>
            <w:tcW w:w="1715" w:type="pct"/>
            <w:shd w:val="clear" w:color="auto" w:fill="auto"/>
          </w:tcPr>
          <w:p w14:paraId="58F01F4F" w14:textId="77777777" w:rsidR="0032011B" w:rsidRPr="00240B31" w:rsidRDefault="0032011B" w:rsidP="00E20542">
            <w:pPr>
              <w:pStyle w:val="BodyText2"/>
            </w:pPr>
            <w:r w:rsidRPr="00240B31">
              <w:t>48 hours before arrival</w:t>
            </w:r>
          </w:p>
        </w:tc>
        <w:tc>
          <w:tcPr>
            <w:tcW w:w="2532" w:type="pct"/>
            <w:shd w:val="clear" w:color="auto" w:fill="auto"/>
          </w:tcPr>
          <w:p w14:paraId="0EEDF3EB" w14:textId="77777777" w:rsidR="0032011B" w:rsidRPr="00240B31" w:rsidRDefault="0032011B" w:rsidP="00E20542">
            <w:pPr>
              <w:pStyle w:val="BodyText2"/>
            </w:pPr>
            <w:r w:rsidRPr="00240B31">
              <w:t xml:space="preserve">Arrival information to Regional Harbour Master via </w:t>
            </w:r>
            <w:hyperlink r:id="rId11" w:history="1">
              <w:proofErr w:type="spellStart"/>
              <w:r w:rsidRPr="00240B31">
                <w:rPr>
                  <w:rStyle w:val="Hyperlink"/>
                  <w:iCs/>
                  <w:szCs w:val="18"/>
                </w:rPr>
                <w:t>QSHIPS</w:t>
              </w:r>
              <w:proofErr w:type="spellEnd"/>
            </w:hyperlink>
          </w:p>
        </w:tc>
      </w:tr>
      <w:tr w:rsidR="0032011B" w:rsidRPr="00240B31" w14:paraId="6A4B124B" w14:textId="77777777" w:rsidTr="00E20542">
        <w:tc>
          <w:tcPr>
            <w:tcW w:w="753" w:type="pct"/>
            <w:shd w:val="clear" w:color="auto" w:fill="auto"/>
          </w:tcPr>
          <w:p w14:paraId="48CBB7AE" w14:textId="77777777" w:rsidR="0032011B" w:rsidRPr="00240B31" w:rsidRDefault="0032011B" w:rsidP="00E20542">
            <w:pPr>
              <w:pStyle w:val="BodyText2"/>
            </w:pPr>
            <w:r w:rsidRPr="00240B31">
              <w:t>2</w:t>
            </w:r>
          </w:p>
        </w:tc>
        <w:tc>
          <w:tcPr>
            <w:tcW w:w="1715" w:type="pct"/>
            <w:shd w:val="clear" w:color="auto" w:fill="auto"/>
          </w:tcPr>
          <w:p w14:paraId="4A525E4F" w14:textId="77777777" w:rsidR="0032011B" w:rsidRPr="00240B31" w:rsidRDefault="0032011B" w:rsidP="00E20542">
            <w:pPr>
              <w:pStyle w:val="BodyText2"/>
            </w:pPr>
            <w:r w:rsidRPr="00240B31">
              <w:t>48 hours before arrival</w:t>
            </w:r>
          </w:p>
        </w:tc>
        <w:tc>
          <w:tcPr>
            <w:tcW w:w="2532" w:type="pct"/>
            <w:shd w:val="clear" w:color="auto" w:fill="auto"/>
          </w:tcPr>
          <w:p w14:paraId="54F8DD35" w14:textId="77777777" w:rsidR="0032011B" w:rsidRPr="00240B31" w:rsidRDefault="0032011B" w:rsidP="00E20542">
            <w:pPr>
              <w:pStyle w:val="BodyText2"/>
            </w:pPr>
            <w:r w:rsidRPr="00240B31">
              <w:t>Dangerous Cargo Report to the Regional Harbour Master and Far North Queensland Ports Corporation Limited (</w:t>
            </w:r>
            <w:r w:rsidRPr="00240B31">
              <w:rPr>
                <w:color w:val="000080"/>
                <w:u w:val="single"/>
              </w:rPr>
              <w:fldChar w:fldCharType="begin"/>
            </w:r>
            <w:r w:rsidRPr="00240B31">
              <w:rPr>
                <w:color w:val="000080"/>
                <w:u w:val="single"/>
              </w:rPr>
              <w:instrText xml:space="preserve"> REF _Ref164838067 \h  \* MERGEFORMAT </w:instrText>
            </w:r>
            <w:r w:rsidRPr="00240B31">
              <w:rPr>
                <w:color w:val="000080"/>
                <w:u w:val="single"/>
              </w:rPr>
            </w:r>
            <w:r w:rsidRPr="00240B31">
              <w:rPr>
                <w:color w:val="000080"/>
                <w:u w:val="single"/>
              </w:rPr>
              <w:fldChar w:fldCharType="separate"/>
            </w:r>
            <w:r w:rsidR="00A63920" w:rsidRPr="00A63920">
              <w:rPr>
                <w:color w:val="000080"/>
                <w:u w:val="single"/>
              </w:rPr>
              <w:t>Dangerous cargo</w:t>
            </w:r>
            <w:r w:rsidRPr="00240B31">
              <w:rPr>
                <w:color w:val="000080"/>
                <w:u w:val="single"/>
              </w:rPr>
              <w:fldChar w:fldCharType="end"/>
            </w:r>
            <w:r w:rsidRPr="00240B31">
              <w:rPr>
                <w:rStyle w:val="CrossReferenceHyperLinkChar"/>
                <w:rFonts w:eastAsiaTheme="minorHAnsi"/>
                <w:sz w:val="18"/>
              </w:rPr>
              <w:t>).</w:t>
            </w:r>
          </w:p>
        </w:tc>
      </w:tr>
      <w:tr w:rsidR="0032011B" w:rsidRPr="00240B31" w14:paraId="4CA12D6F" w14:textId="77777777" w:rsidTr="00E20542">
        <w:tc>
          <w:tcPr>
            <w:tcW w:w="753" w:type="pct"/>
            <w:shd w:val="clear" w:color="auto" w:fill="auto"/>
          </w:tcPr>
          <w:p w14:paraId="5D09B17E" w14:textId="77777777" w:rsidR="0032011B" w:rsidRPr="00240B31" w:rsidRDefault="0032011B" w:rsidP="00E20542">
            <w:pPr>
              <w:pStyle w:val="BodyText2"/>
            </w:pPr>
            <w:r w:rsidRPr="00240B31">
              <w:t>3</w:t>
            </w:r>
          </w:p>
        </w:tc>
        <w:tc>
          <w:tcPr>
            <w:tcW w:w="1715" w:type="pct"/>
            <w:shd w:val="clear" w:color="auto" w:fill="auto"/>
          </w:tcPr>
          <w:p w14:paraId="57EB1E57" w14:textId="77777777" w:rsidR="0032011B" w:rsidRPr="00240B31" w:rsidRDefault="00B2576C" w:rsidP="00E20542">
            <w:pPr>
              <w:pStyle w:val="BodyText2"/>
            </w:pPr>
            <w:r>
              <w:t>96</w:t>
            </w:r>
            <w:r w:rsidRPr="00240B31">
              <w:t xml:space="preserve"> </w:t>
            </w:r>
            <w:r w:rsidR="0032011B" w:rsidRPr="00240B31">
              <w:t>hours before arrival</w:t>
            </w:r>
          </w:p>
        </w:tc>
        <w:tc>
          <w:tcPr>
            <w:tcW w:w="2532" w:type="pct"/>
            <w:shd w:val="clear" w:color="auto" w:fill="auto"/>
          </w:tcPr>
          <w:p w14:paraId="71F7DB33" w14:textId="77777777" w:rsidR="0032011B" w:rsidRPr="00240B31" w:rsidRDefault="0032011B" w:rsidP="00E20542">
            <w:pPr>
              <w:pStyle w:val="BodyText2"/>
              <w:rPr>
                <w:rStyle w:val="Hyperlink"/>
                <w:szCs w:val="18"/>
              </w:rPr>
            </w:pPr>
            <w:r w:rsidRPr="00240B31">
              <w:rPr>
                <w:rStyle w:val="StyleCrossReferenceHyperLink10ptDarkBlueChar"/>
                <w:rFonts w:eastAsiaTheme="minorHAnsi"/>
                <w:sz w:val="18"/>
              </w:rPr>
              <w:fldChar w:fldCharType="begin"/>
            </w:r>
            <w:r w:rsidRPr="00240B31">
              <w:rPr>
                <w:rStyle w:val="StyleCrossReferenceHyperLink10ptDarkBlueChar"/>
                <w:rFonts w:eastAsiaTheme="minorHAnsi"/>
                <w:sz w:val="18"/>
              </w:rPr>
              <w:instrText xml:space="preserve"> REF _Ref378082560 \r \h  \* MERGEFORMAT </w:instrText>
            </w:r>
            <w:r w:rsidRPr="00240B31">
              <w:rPr>
                <w:rStyle w:val="StyleCrossReferenceHyperLink10ptDarkBlueChar"/>
                <w:rFonts w:eastAsiaTheme="minorHAnsi"/>
                <w:sz w:val="18"/>
              </w:rPr>
            </w:r>
            <w:r w:rsidRPr="00240B31">
              <w:rPr>
                <w:rStyle w:val="StyleCrossReferenceHyperLink10ptDarkBlueChar"/>
                <w:rFonts w:eastAsiaTheme="minorHAnsi"/>
                <w:sz w:val="18"/>
              </w:rPr>
              <w:fldChar w:fldCharType="separate"/>
            </w:r>
            <w:r w:rsidR="00A63920">
              <w:rPr>
                <w:rStyle w:val="StyleCrossReferenceHyperLink10ptDarkBlueChar"/>
                <w:rFonts w:eastAsiaTheme="minorHAnsi"/>
                <w:sz w:val="18"/>
              </w:rPr>
              <w:t>2.5</w:t>
            </w:r>
            <w:r w:rsidRPr="00240B31">
              <w:rPr>
                <w:rStyle w:val="StyleCrossReferenceHyperLink10ptDarkBlueChar"/>
                <w:rFonts w:eastAsiaTheme="minorHAnsi"/>
                <w:sz w:val="18"/>
              </w:rPr>
              <w:fldChar w:fldCharType="end"/>
            </w:r>
            <w:r w:rsidRPr="00240B31">
              <w:rPr>
                <w:rStyle w:val="StyleCrossReferenceHyperLink10ptDarkBlueChar"/>
                <w:rFonts w:eastAsiaTheme="minorHAnsi"/>
                <w:sz w:val="18"/>
              </w:rPr>
              <w:t xml:space="preserve"> </w:t>
            </w:r>
            <w:r w:rsidRPr="00240B31">
              <w:rPr>
                <w:rStyle w:val="StyleCrossReferenceHyperLink10ptDarkBlueChar"/>
                <w:rFonts w:eastAsiaTheme="minorHAnsi"/>
                <w:sz w:val="18"/>
              </w:rPr>
              <w:fldChar w:fldCharType="begin"/>
            </w:r>
            <w:r w:rsidRPr="00240B31">
              <w:rPr>
                <w:rStyle w:val="StyleCrossReferenceHyperLink10ptDarkBlueChar"/>
                <w:rFonts w:eastAsiaTheme="minorHAnsi"/>
                <w:sz w:val="18"/>
              </w:rPr>
              <w:instrText xml:space="preserve"> REF _Ref378082579 \h  \* MERGEFORMAT </w:instrText>
            </w:r>
            <w:r w:rsidRPr="00240B31">
              <w:rPr>
                <w:rStyle w:val="StyleCrossReferenceHyperLink10ptDarkBlueChar"/>
                <w:rFonts w:eastAsiaTheme="minorHAnsi"/>
                <w:sz w:val="18"/>
              </w:rPr>
            </w:r>
            <w:r w:rsidRPr="00240B31">
              <w:rPr>
                <w:rStyle w:val="StyleCrossReferenceHyperLink10ptDarkBlueChar"/>
                <w:rFonts w:eastAsiaTheme="minorHAnsi"/>
                <w:sz w:val="18"/>
              </w:rPr>
              <w:fldChar w:fldCharType="separate"/>
            </w:r>
            <w:r w:rsidR="00A63920" w:rsidRPr="00A63920">
              <w:rPr>
                <w:rStyle w:val="StyleCrossReferenceHyperLink10ptDarkBlueChar"/>
                <w:rFonts w:eastAsiaTheme="minorHAnsi"/>
                <w:sz w:val="18"/>
              </w:rPr>
              <w:t>Customs</w:t>
            </w:r>
            <w:r w:rsidRPr="00240B31">
              <w:rPr>
                <w:rStyle w:val="StyleCrossReferenceHyperLink10ptDarkBlueChar"/>
                <w:rFonts w:eastAsiaTheme="minorHAnsi"/>
                <w:sz w:val="18"/>
              </w:rPr>
              <w:fldChar w:fldCharType="end"/>
            </w:r>
            <w:r w:rsidRPr="00240B31">
              <w:t>- Australian Border Force</w:t>
            </w:r>
          </w:p>
        </w:tc>
      </w:tr>
      <w:tr w:rsidR="0032011B" w:rsidRPr="00240B31" w14:paraId="3F256C93" w14:textId="77777777" w:rsidTr="00E20542">
        <w:tc>
          <w:tcPr>
            <w:tcW w:w="753" w:type="pct"/>
            <w:shd w:val="clear" w:color="auto" w:fill="auto"/>
          </w:tcPr>
          <w:p w14:paraId="5E58E98B" w14:textId="77777777" w:rsidR="0032011B" w:rsidRPr="00240B31" w:rsidRDefault="0032011B" w:rsidP="00E20542">
            <w:pPr>
              <w:pStyle w:val="BodyText2"/>
            </w:pPr>
            <w:r w:rsidRPr="00240B31">
              <w:t>4</w:t>
            </w:r>
          </w:p>
        </w:tc>
        <w:tc>
          <w:tcPr>
            <w:tcW w:w="1715" w:type="pct"/>
            <w:shd w:val="clear" w:color="auto" w:fill="auto"/>
          </w:tcPr>
          <w:p w14:paraId="14045AC2" w14:textId="77777777" w:rsidR="0032011B" w:rsidRPr="00240B31" w:rsidRDefault="0032011B" w:rsidP="00E20542">
            <w:pPr>
              <w:pStyle w:val="BodyText2"/>
            </w:pPr>
            <w:r w:rsidRPr="00240B31">
              <w:t>48 hours before arrival</w:t>
            </w:r>
          </w:p>
        </w:tc>
        <w:tc>
          <w:tcPr>
            <w:tcW w:w="2532" w:type="pct"/>
            <w:shd w:val="clear" w:color="auto" w:fill="auto"/>
          </w:tcPr>
          <w:p w14:paraId="061A6F1D" w14:textId="77777777" w:rsidR="0032011B" w:rsidRPr="00240B31" w:rsidRDefault="00680EB1" w:rsidP="00E20542">
            <w:pPr>
              <w:pStyle w:val="BodyText2"/>
            </w:pPr>
            <w:hyperlink r:id="rId12" w:history="1">
              <w:proofErr w:type="spellStart"/>
              <w:r w:rsidR="0032011B">
                <w:rPr>
                  <w:rStyle w:val="Hyperlink"/>
                  <w:szCs w:val="18"/>
                </w:rPr>
                <w:t>QSHIPS</w:t>
              </w:r>
              <w:proofErr w:type="spellEnd"/>
            </w:hyperlink>
            <w:r w:rsidR="0032011B" w:rsidRPr="00240B31">
              <w:rPr>
                <w:color w:val="000080"/>
                <w:u w:val="single"/>
              </w:rPr>
              <w:t xml:space="preserve"> </w:t>
            </w:r>
            <w:r w:rsidR="0032011B" w:rsidRPr="00240B31">
              <w:t xml:space="preserve">to </w:t>
            </w:r>
            <w:proofErr w:type="spellStart"/>
            <w:r w:rsidR="0032011B" w:rsidRPr="00240B31">
              <w:t>MSQ</w:t>
            </w:r>
            <w:proofErr w:type="spellEnd"/>
            <w:r w:rsidR="0032011B" w:rsidRPr="00240B31">
              <w:t xml:space="preserve"> regional office</w:t>
            </w:r>
          </w:p>
        </w:tc>
      </w:tr>
      <w:tr w:rsidR="0032011B" w:rsidRPr="00240B31" w14:paraId="10A95B03" w14:textId="77777777" w:rsidTr="00E20542">
        <w:tc>
          <w:tcPr>
            <w:tcW w:w="753" w:type="pct"/>
            <w:shd w:val="clear" w:color="auto" w:fill="auto"/>
          </w:tcPr>
          <w:p w14:paraId="19C3105B" w14:textId="77777777" w:rsidR="0032011B" w:rsidRPr="00240B31" w:rsidRDefault="0032011B" w:rsidP="00E20542">
            <w:pPr>
              <w:pStyle w:val="BodyText2"/>
            </w:pPr>
            <w:r w:rsidRPr="00240B31">
              <w:t>5</w:t>
            </w:r>
          </w:p>
        </w:tc>
        <w:tc>
          <w:tcPr>
            <w:tcW w:w="1715" w:type="pct"/>
            <w:shd w:val="clear" w:color="auto" w:fill="auto"/>
          </w:tcPr>
          <w:p w14:paraId="6B573B70" w14:textId="77777777" w:rsidR="0032011B" w:rsidRPr="00240B31" w:rsidRDefault="0032011B" w:rsidP="00E20542">
            <w:pPr>
              <w:pStyle w:val="BodyText2"/>
            </w:pPr>
            <w:r w:rsidRPr="00240B31">
              <w:t>Not more than 96 hours or less than 12 hours before arrival</w:t>
            </w:r>
          </w:p>
        </w:tc>
        <w:tc>
          <w:tcPr>
            <w:tcW w:w="2532" w:type="pct"/>
            <w:shd w:val="clear" w:color="auto" w:fill="auto"/>
          </w:tcPr>
          <w:p w14:paraId="0C90235D" w14:textId="77777777" w:rsidR="0032011B" w:rsidRPr="00240B31" w:rsidRDefault="008A20FE" w:rsidP="00E20542">
            <w:pPr>
              <w:pStyle w:val="BodyText2"/>
              <w:rPr>
                <w:color w:val="000080"/>
                <w:u w:val="single"/>
              </w:rPr>
            </w:pPr>
            <w:r>
              <w:rPr>
                <w:rFonts w:cs="Arial"/>
                <w:color w:val="000080"/>
                <w:u w:val="single"/>
              </w:rPr>
              <w:t xml:space="preserve">2.4 </w:t>
            </w:r>
            <w:r w:rsidR="0032011B" w:rsidRPr="00240B31">
              <w:rPr>
                <w:rFonts w:cs="Arial"/>
                <w:color w:val="000080"/>
                <w:u w:val="single"/>
              </w:rPr>
              <w:fldChar w:fldCharType="begin"/>
            </w:r>
            <w:r w:rsidR="0032011B" w:rsidRPr="00240B31">
              <w:rPr>
                <w:rFonts w:cs="Arial"/>
                <w:color w:val="000080"/>
                <w:u w:val="single"/>
              </w:rPr>
              <w:instrText xml:space="preserve"> REF _Ref235947246 \h  \* MERGEFORMAT </w:instrText>
            </w:r>
            <w:r w:rsidR="0032011B" w:rsidRPr="00240B31">
              <w:rPr>
                <w:rFonts w:cs="Arial"/>
                <w:color w:val="000080"/>
                <w:u w:val="single"/>
              </w:rPr>
            </w:r>
            <w:r w:rsidR="0032011B" w:rsidRPr="00240B31">
              <w:rPr>
                <w:rFonts w:cs="Arial"/>
                <w:color w:val="000080"/>
                <w:u w:val="single"/>
              </w:rPr>
              <w:fldChar w:fldCharType="separate"/>
            </w:r>
            <w:r w:rsidR="00A63920" w:rsidRPr="00A63920">
              <w:rPr>
                <w:rFonts w:cs="Arial"/>
                <w:color w:val="000080"/>
                <w:u w:val="single"/>
              </w:rPr>
              <w:t>Quarantine</w:t>
            </w:r>
            <w:r w:rsidR="0032011B" w:rsidRPr="00240B31">
              <w:rPr>
                <w:rFonts w:cs="Arial"/>
                <w:color w:val="000080"/>
                <w:u w:val="single"/>
              </w:rPr>
              <w:fldChar w:fldCharType="end"/>
            </w:r>
          </w:p>
        </w:tc>
      </w:tr>
      <w:tr w:rsidR="0032011B" w:rsidRPr="00240B31" w14:paraId="52105E16" w14:textId="77777777" w:rsidTr="00E20542">
        <w:tc>
          <w:tcPr>
            <w:tcW w:w="753" w:type="pct"/>
            <w:shd w:val="clear" w:color="auto" w:fill="auto"/>
          </w:tcPr>
          <w:p w14:paraId="4C154CB8" w14:textId="77777777" w:rsidR="0032011B" w:rsidRPr="00240B31" w:rsidRDefault="0032011B" w:rsidP="00E20542">
            <w:pPr>
              <w:pStyle w:val="BodyText2"/>
            </w:pPr>
            <w:r w:rsidRPr="00240B31">
              <w:t>6</w:t>
            </w:r>
          </w:p>
        </w:tc>
        <w:tc>
          <w:tcPr>
            <w:tcW w:w="1715" w:type="pct"/>
            <w:shd w:val="clear" w:color="auto" w:fill="auto"/>
          </w:tcPr>
          <w:p w14:paraId="682D0562" w14:textId="77777777" w:rsidR="0032011B" w:rsidRPr="00240B31" w:rsidRDefault="0032011B" w:rsidP="00E20542">
            <w:pPr>
              <w:pStyle w:val="BodyText2"/>
            </w:pPr>
            <w:r w:rsidRPr="00240B31">
              <w:t>24 and 12 hours before arrival update ETA if necessary.</w:t>
            </w:r>
          </w:p>
        </w:tc>
        <w:tc>
          <w:tcPr>
            <w:tcW w:w="2532" w:type="pct"/>
            <w:shd w:val="clear" w:color="auto" w:fill="auto"/>
          </w:tcPr>
          <w:p w14:paraId="223478F0" w14:textId="77777777" w:rsidR="0032011B" w:rsidRPr="00240B31" w:rsidRDefault="0032011B" w:rsidP="00E20542">
            <w:pPr>
              <w:pStyle w:val="BodyText2"/>
            </w:pPr>
            <w:r w:rsidRPr="00240B31">
              <w:t xml:space="preserve">Arrival information to the Regional Harbour Master via </w:t>
            </w:r>
            <w:proofErr w:type="spellStart"/>
            <w:r w:rsidRPr="00240B31">
              <w:t>QSHIPS</w:t>
            </w:r>
            <w:proofErr w:type="spellEnd"/>
            <w:r w:rsidRPr="00240B31">
              <w:t>.</w:t>
            </w:r>
          </w:p>
        </w:tc>
      </w:tr>
      <w:tr w:rsidR="0032011B" w:rsidRPr="00240B31" w14:paraId="3EA10AB1" w14:textId="77777777" w:rsidTr="00E20542">
        <w:tc>
          <w:tcPr>
            <w:tcW w:w="753" w:type="pct"/>
            <w:shd w:val="clear" w:color="auto" w:fill="auto"/>
          </w:tcPr>
          <w:p w14:paraId="58F65618" w14:textId="77777777" w:rsidR="0032011B" w:rsidRPr="00240B31" w:rsidRDefault="0032011B" w:rsidP="00E20542">
            <w:pPr>
              <w:pStyle w:val="BodyText2"/>
            </w:pPr>
            <w:r w:rsidRPr="00240B31">
              <w:t>7</w:t>
            </w:r>
          </w:p>
        </w:tc>
        <w:tc>
          <w:tcPr>
            <w:tcW w:w="1715" w:type="pct"/>
            <w:shd w:val="clear" w:color="auto" w:fill="auto"/>
          </w:tcPr>
          <w:p w14:paraId="7D51CA54" w14:textId="77777777" w:rsidR="0032011B" w:rsidRPr="00240B31" w:rsidRDefault="0032011B" w:rsidP="00E20542">
            <w:pPr>
              <w:pStyle w:val="BodyText2"/>
            </w:pPr>
            <w:r w:rsidRPr="00240B31">
              <w:t>24 hours prior to loading/handling dangerous goods (includes bunkers)</w:t>
            </w:r>
          </w:p>
        </w:tc>
        <w:tc>
          <w:tcPr>
            <w:tcW w:w="2532" w:type="pct"/>
            <w:shd w:val="clear" w:color="auto" w:fill="auto"/>
          </w:tcPr>
          <w:p w14:paraId="45CC0322" w14:textId="77777777" w:rsidR="0032011B" w:rsidRPr="00240B31" w:rsidRDefault="00680EB1" w:rsidP="00E20542">
            <w:pPr>
              <w:pStyle w:val="BodyText2"/>
            </w:pPr>
            <w:hyperlink r:id="rId13" w:history="1">
              <w:r w:rsidR="0032011B" w:rsidRPr="00EA07F2">
                <w:rPr>
                  <w:rStyle w:val="Hyperlink"/>
                  <w:rFonts w:cs="Arial"/>
                  <w:szCs w:val="18"/>
                </w:rPr>
                <w:t>Dangerous Cargo Event Report (</w:t>
              </w:r>
              <w:proofErr w:type="spellStart"/>
              <w:r w:rsidR="0032011B" w:rsidRPr="00EA07F2">
                <w:rPr>
                  <w:rStyle w:val="Hyperlink"/>
                  <w:rFonts w:cs="Arial"/>
                  <w:szCs w:val="18"/>
                </w:rPr>
                <w:t>F3220</w:t>
              </w:r>
              <w:proofErr w:type="spellEnd"/>
              <w:r w:rsidR="0032011B" w:rsidRPr="00EA07F2">
                <w:rPr>
                  <w:rStyle w:val="Hyperlink"/>
                  <w:rFonts w:cs="Arial"/>
                  <w:szCs w:val="18"/>
                </w:rPr>
                <w:t>)</w:t>
              </w:r>
            </w:hyperlink>
            <w:r w:rsidR="0032011B">
              <w:rPr>
                <w:rFonts w:cs="Arial"/>
              </w:rPr>
              <w:t xml:space="preserve"> </w:t>
            </w:r>
            <w:r w:rsidR="0032011B" w:rsidRPr="00240B31">
              <w:rPr>
                <w:rFonts w:cs="Arial"/>
              </w:rPr>
              <w:t xml:space="preserve">(2.7) </w:t>
            </w:r>
            <w:r w:rsidR="0032011B" w:rsidRPr="00240B31">
              <w:t>to the Regional Harbour Master, Australian Maritime Safety Authority and Far North Queensland Ports Corporation Limited</w:t>
            </w:r>
          </w:p>
        </w:tc>
      </w:tr>
      <w:tr w:rsidR="0032011B" w:rsidRPr="00240B31" w14:paraId="67B05A14" w14:textId="77777777" w:rsidTr="00E20542">
        <w:tc>
          <w:tcPr>
            <w:tcW w:w="753" w:type="pct"/>
            <w:shd w:val="clear" w:color="auto" w:fill="auto"/>
          </w:tcPr>
          <w:p w14:paraId="4323EBE3" w14:textId="77777777" w:rsidR="0032011B" w:rsidRPr="00240B31" w:rsidRDefault="0032011B" w:rsidP="00E20542">
            <w:pPr>
              <w:pStyle w:val="BodyText2"/>
            </w:pPr>
            <w:r w:rsidRPr="00240B31">
              <w:lastRenderedPageBreak/>
              <w:t>8</w:t>
            </w:r>
          </w:p>
        </w:tc>
        <w:tc>
          <w:tcPr>
            <w:tcW w:w="1715" w:type="pct"/>
            <w:shd w:val="clear" w:color="auto" w:fill="auto"/>
          </w:tcPr>
          <w:p w14:paraId="541D3729" w14:textId="77777777" w:rsidR="0032011B" w:rsidRPr="00240B31" w:rsidRDefault="0032011B" w:rsidP="00E20542">
            <w:pPr>
              <w:pStyle w:val="BodyText2"/>
            </w:pPr>
            <w:r w:rsidRPr="00240B31">
              <w:t>Two hours before arrival pilotage area</w:t>
            </w:r>
          </w:p>
        </w:tc>
        <w:tc>
          <w:tcPr>
            <w:tcW w:w="2532" w:type="pct"/>
            <w:shd w:val="clear" w:color="auto" w:fill="auto"/>
          </w:tcPr>
          <w:p w14:paraId="7FD9F59C" w14:textId="3FC67B3D" w:rsidR="0032011B" w:rsidRPr="00240B31" w:rsidRDefault="0032011B" w:rsidP="00E20542">
            <w:pPr>
              <w:pStyle w:val="BodyText2"/>
            </w:pPr>
            <w:r w:rsidRPr="00240B31">
              <w:t>Call ‘”</w:t>
            </w:r>
            <w:r w:rsidR="0004216B">
              <w:t>Mourilyan Port control</w:t>
            </w:r>
            <w:r w:rsidRPr="00240B31">
              <w:t>” on VHF channel 16/1</w:t>
            </w:r>
            <w:r w:rsidR="0004216B">
              <w:t>3</w:t>
            </w:r>
            <w:r w:rsidRPr="00240B31">
              <w:t xml:space="preserve"> </w:t>
            </w:r>
            <w:r w:rsidRPr="00240B31">
              <w:rPr>
                <w:rStyle w:val="CrossReferenceHyperLinkChar"/>
                <w:rFonts w:eastAsiaTheme="minorHAnsi"/>
                <w:sz w:val="18"/>
              </w:rPr>
              <w:t>(</w:t>
            </w:r>
            <w:r w:rsidRPr="00240B31">
              <w:rPr>
                <w:rStyle w:val="BodyTextChar"/>
                <w:sz w:val="18"/>
                <w:szCs w:val="18"/>
              </w:rPr>
              <w:t>if atmospheric conditions are suitable).</w:t>
            </w:r>
          </w:p>
        </w:tc>
      </w:tr>
    </w:tbl>
    <w:p w14:paraId="111BA0FE" w14:textId="77777777" w:rsidR="0032011B" w:rsidRPr="00E25C0C" w:rsidRDefault="0032011B" w:rsidP="00A63920">
      <w:pPr>
        <w:pStyle w:val="AltHeading2"/>
      </w:pPr>
      <w:bookmarkStart w:id="7" w:name="_Toc431205959"/>
      <w:bookmarkStart w:id="8" w:name="_Toc156917377"/>
      <w:r>
        <w:t xml:space="preserve">Departure check </w:t>
      </w:r>
      <w:proofErr w:type="gramStart"/>
      <w:r>
        <w:t>list</w:t>
      </w:r>
      <w:bookmarkEnd w:id="7"/>
      <w:bookmarkEnd w:id="8"/>
      <w:proofErr w:type="gramEnd"/>
    </w:p>
    <w:p w14:paraId="19DB6DDB" w14:textId="238D8966" w:rsidR="00E20542" w:rsidRDefault="00E20542" w:rsidP="00E20542">
      <w:pPr>
        <w:pStyle w:val="Caption"/>
        <w:keepNext/>
      </w:pPr>
      <w:bookmarkStart w:id="9" w:name="_Toc156910272"/>
      <w:r>
        <w:t xml:space="preserve">Table </w:t>
      </w:r>
      <w:fldSimple w:instr=" SEQ Table \* ARABIC ">
        <w:r w:rsidR="00A45882">
          <w:rPr>
            <w:noProof/>
          </w:rPr>
          <w:t>2</w:t>
        </w:r>
      </w:fldSimple>
      <w:r>
        <w:t xml:space="preserve"> </w:t>
      </w:r>
      <w:r w:rsidRPr="007C5167">
        <w:t>Departure check list</w:t>
      </w:r>
      <w:bookmarkEnd w:id="9"/>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205"/>
        <w:gridCol w:w="2238"/>
        <w:gridCol w:w="6294"/>
      </w:tblGrid>
      <w:tr w:rsidR="0032011B" w14:paraId="43892A1C" w14:textId="77777777" w:rsidTr="00E20542">
        <w:trPr>
          <w:trHeight w:val="406"/>
        </w:trPr>
        <w:tc>
          <w:tcPr>
            <w:tcW w:w="619" w:type="pct"/>
            <w:shd w:val="clear" w:color="auto" w:fill="002060"/>
            <w:vAlign w:val="center"/>
          </w:tcPr>
          <w:p w14:paraId="6BFBF9ED" w14:textId="77777777" w:rsidR="0032011B" w:rsidRPr="00F510D4" w:rsidRDefault="0032011B" w:rsidP="00287E30">
            <w:pPr>
              <w:pStyle w:val="TableHeading"/>
            </w:pPr>
            <w:r w:rsidRPr="00F510D4">
              <w:t>Sequence</w:t>
            </w:r>
          </w:p>
        </w:tc>
        <w:tc>
          <w:tcPr>
            <w:tcW w:w="1149" w:type="pct"/>
            <w:shd w:val="clear" w:color="auto" w:fill="002060"/>
            <w:vAlign w:val="center"/>
          </w:tcPr>
          <w:p w14:paraId="3CAFE824" w14:textId="77777777" w:rsidR="0032011B" w:rsidRPr="00F510D4" w:rsidRDefault="0032011B" w:rsidP="00287E30">
            <w:pPr>
              <w:pStyle w:val="TableHeading"/>
            </w:pPr>
            <w:r w:rsidRPr="00F510D4">
              <w:t>Time</w:t>
            </w:r>
          </w:p>
        </w:tc>
        <w:tc>
          <w:tcPr>
            <w:tcW w:w="3232" w:type="pct"/>
            <w:shd w:val="clear" w:color="auto" w:fill="002060"/>
            <w:vAlign w:val="center"/>
          </w:tcPr>
          <w:p w14:paraId="43698E69" w14:textId="77777777" w:rsidR="0032011B" w:rsidRPr="00F510D4" w:rsidRDefault="0032011B" w:rsidP="00287E30">
            <w:pPr>
              <w:pStyle w:val="TableHeading"/>
            </w:pPr>
            <w:r w:rsidRPr="00F510D4">
              <w:t>Report</w:t>
            </w:r>
          </w:p>
        </w:tc>
      </w:tr>
      <w:tr w:rsidR="0032011B" w14:paraId="6BCEA193" w14:textId="77777777" w:rsidTr="00E20542">
        <w:trPr>
          <w:trHeight w:val="359"/>
        </w:trPr>
        <w:tc>
          <w:tcPr>
            <w:tcW w:w="619" w:type="pct"/>
            <w:shd w:val="clear" w:color="auto" w:fill="auto"/>
          </w:tcPr>
          <w:p w14:paraId="00215775" w14:textId="77777777" w:rsidR="0032011B" w:rsidRPr="00F510D4" w:rsidRDefault="0032011B" w:rsidP="00E20542">
            <w:pPr>
              <w:pStyle w:val="BodyText2"/>
            </w:pPr>
            <w:r w:rsidRPr="00F510D4">
              <w:t>1</w:t>
            </w:r>
          </w:p>
        </w:tc>
        <w:tc>
          <w:tcPr>
            <w:tcW w:w="1149" w:type="pct"/>
            <w:shd w:val="clear" w:color="auto" w:fill="auto"/>
          </w:tcPr>
          <w:p w14:paraId="1A24CA78" w14:textId="77777777" w:rsidR="0032011B" w:rsidRPr="00F510D4" w:rsidRDefault="0032011B" w:rsidP="00E20542">
            <w:pPr>
              <w:pStyle w:val="BodyText2"/>
            </w:pPr>
            <w:r w:rsidRPr="00F510D4">
              <w:t>24 hours before departure</w:t>
            </w:r>
          </w:p>
        </w:tc>
        <w:tc>
          <w:tcPr>
            <w:tcW w:w="3232" w:type="pct"/>
            <w:shd w:val="clear" w:color="auto" w:fill="auto"/>
          </w:tcPr>
          <w:p w14:paraId="10782275" w14:textId="77777777" w:rsidR="0032011B" w:rsidRPr="00F510D4" w:rsidRDefault="0032011B" w:rsidP="00E20542">
            <w:pPr>
              <w:pStyle w:val="BodyText2"/>
            </w:pPr>
            <w:r w:rsidRPr="00F510D4">
              <w:t xml:space="preserve">Confirm departure information to </w:t>
            </w:r>
            <w:r>
              <w:t>Regional Harbour Master</w:t>
            </w:r>
            <w:r w:rsidRPr="00F510D4">
              <w:t xml:space="preserve"> via </w:t>
            </w:r>
            <w:proofErr w:type="spellStart"/>
            <w:r w:rsidRPr="00F510D4">
              <w:t>QSHIPS</w:t>
            </w:r>
            <w:proofErr w:type="spellEnd"/>
            <w:r w:rsidRPr="00F510D4">
              <w:t>.</w:t>
            </w:r>
          </w:p>
        </w:tc>
      </w:tr>
      <w:tr w:rsidR="0032011B" w14:paraId="52C9D247" w14:textId="77777777" w:rsidTr="00E20542">
        <w:tc>
          <w:tcPr>
            <w:tcW w:w="619" w:type="pct"/>
            <w:shd w:val="clear" w:color="auto" w:fill="auto"/>
          </w:tcPr>
          <w:p w14:paraId="711963D7" w14:textId="77777777" w:rsidR="0032011B" w:rsidRPr="00F510D4" w:rsidRDefault="0032011B" w:rsidP="00E20542">
            <w:pPr>
              <w:pStyle w:val="BodyText2"/>
            </w:pPr>
            <w:r w:rsidRPr="00F510D4">
              <w:t>2</w:t>
            </w:r>
          </w:p>
        </w:tc>
        <w:tc>
          <w:tcPr>
            <w:tcW w:w="1149" w:type="pct"/>
            <w:shd w:val="clear" w:color="auto" w:fill="auto"/>
          </w:tcPr>
          <w:p w14:paraId="7618209E" w14:textId="77777777" w:rsidR="0032011B" w:rsidRPr="00F510D4" w:rsidRDefault="0032011B" w:rsidP="00E20542">
            <w:pPr>
              <w:pStyle w:val="BodyText2"/>
            </w:pPr>
            <w:r w:rsidRPr="00F510D4">
              <w:t>Three hours before departure</w:t>
            </w:r>
          </w:p>
        </w:tc>
        <w:tc>
          <w:tcPr>
            <w:tcW w:w="3232" w:type="pct"/>
            <w:shd w:val="clear" w:color="auto" w:fill="auto"/>
          </w:tcPr>
          <w:p w14:paraId="16A854CC" w14:textId="77777777" w:rsidR="0032011B" w:rsidRPr="00F510D4" w:rsidRDefault="0032011B" w:rsidP="00E20542">
            <w:pPr>
              <w:pStyle w:val="BodyText2"/>
            </w:pPr>
            <w:r w:rsidRPr="00F510D4">
              <w:t xml:space="preserve">Dangerous Cargo Report to </w:t>
            </w:r>
            <w:r>
              <w:t>Regional Harbour Master</w:t>
            </w:r>
            <w:r w:rsidRPr="00F510D4">
              <w:t xml:space="preserve"> and Far North Queensland Ports Corporation Limited </w:t>
            </w:r>
            <w:r w:rsidRPr="00F510D4">
              <w:rPr>
                <w:rStyle w:val="CrossReferenceHyperLinkChar"/>
                <w:rFonts w:eastAsiaTheme="minorHAnsi"/>
                <w:sz w:val="18"/>
              </w:rPr>
              <w:t>(</w:t>
            </w:r>
            <w:r w:rsidRPr="00F510D4">
              <w:rPr>
                <w:rStyle w:val="CrossReferenceHyperLinkChar"/>
                <w:rFonts w:eastAsiaTheme="minorHAnsi"/>
                <w:color w:val="000080"/>
                <w:sz w:val="18"/>
              </w:rPr>
              <w:fldChar w:fldCharType="begin"/>
            </w:r>
            <w:r w:rsidRPr="00F510D4">
              <w:rPr>
                <w:rStyle w:val="CrossReferenceHyperLinkChar"/>
                <w:rFonts w:eastAsiaTheme="minorHAnsi"/>
                <w:color w:val="000080"/>
                <w:sz w:val="18"/>
              </w:rPr>
              <w:instrText xml:space="preserve"> REF _Ref168126940 \h </w:instrText>
            </w:r>
            <w:r w:rsidRPr="00F510D4">
              <w:rPr>
                <w:smallCaps/>
                <w:color w:val="000080"/>
                <w:u w:val="single"/>
              </w:rPr>
              <w:instrText xml:space="preserve"> \* MERGEFORMAT </w:instrText>
            </w:r>
            <w:r w:rsidRPr="00F510D4">
              <w:rPr>
                <w:rStyle w:val="CrossReferenceHyperLinkChar"/>
                <w:rFonts w:eastAsiaTheme="minorHAnsi"/>
                <w:color w:val="000080"/>
                <w:sz w:val="18"/>
              </w:rPr>
            </w:r>
            <w:r w:rsidRPr="00F510D4">
              <w:rPr>
                <w:rStyle w:val="CrossReferenceHyperLinkChar"/>
                <w:rFonts w:eastAsiaTheme="minorHAnsi"/>
                <w:color w:val="000080"/>
                <w:sz w:val="18"/>
              </w:rPr>
              <w:fldChar w:fldCharType="separate"/>
            </w:r>
            <w:r w:rsidR="00A63920" w:rsidRPr="00A63920">
              <w:rPr>
                <w:color w:val="000080"/>
                <w:u w:val="single"/>
              </w:rPr>
              <w:t>Notification</w:t>
            </w:r>
            <w:r w:rsidRPr="00F510D4">
              <w:rPr>
                <w:rStyle w:val="CrossReferenceHyperLinkChar"/>
                <w:rFonts w:eastAsiaTheme="minorHAnsi"/>
                <w:color w:val="000080"/>
                <w:sz w:val="18"/>
              </w:rPr>
              <w:fldChar w:fldCharType="end"/>
            </w:r>
            <w:r w:rsidRPr="00F510D4">
              <w:rPr>
                <w:rStyle w:val="CrossReferenceHyperLinkChar"/>
                <w:rFonts w:eastAsiaTheme="minorHAnsi"/>
                <w:sz w:val="18"/>
              </w:rPr>
              <w:t>).</w:t>
            </w:r>
          </w:p>
        </w:tc>
      </w:tr>
      <w:tr w:rsidR="0032011B" w14:paraId="75CED2F6" w14:textId="77777777" w:rsidTr="00E20542">
        <w:tc>
          <w:tcPr>
            <w:tcW w:w="619" w:type="pct"/>
            <w:shd w:val="clear" w:color="auto" w:fill="auto"/>
          </w:tcPr>
          <w:p w14:paraId="2394C22A" w14:textId="77777777" w:rsidR="0032011B" w:rsidRPr="00F510D4" w:rsidRDefault="0032011B" w:rsidP="00E20542">
            <w:pPr>
              <w:pStyle w:val="BodyText2"/>
            </w:pPr>
            <w:r w:rsidRPr="00F510D4">
              <w:t>3</w:t>
            </w:r>
          </w:p>
        </w:tc>
        <w:tc>
          <w:tcPr>
            <w:tcW w:w="1149" w:type="pct"/>
            <w:shd w:val="clear" w:color="auto" w:fill="auto"/>
          </w:tcPr>
          <w:p w14:paraId="1CE98CF7" w14:textId="77777777" w:rsidR="0032011B" w:rsidRPr="00F510D4" w:rsidRDefault="0032011B" w:rsidP="00E20542">
            <w:pPr>
              <w:pStyle w:val="BodyText2"/>
            </w:pPr>
            <w:r w:rsidRPr="00F510D4">
              <w:t>Two hours before departure</w:t>
            </w:r>
          </w:p>
        </w:tc>
        <w:tc>
          <w:tcPr>
            <w:tcW w:w="3232" w:type="pct"/>
            <w:shd w:val="clear" w:color="auto" w:fill="auto"/>
          </w:tcPr>
          <w:p w14:paraId="46D1B30D" w14:textId="77777777" w:rsidR="0032011B" w:rsidRPr="00F510D4" w:rsidRDefault="0032011B" w:rsidP="00E20542">
            <w:pPr>
              <w:pStyle w:val="BodyText2"/>
            </w:pPr>
            <w:r w:rsidRPr="00F510D4">
              <w:t xml:space="preserve">Pre-entry report to </w:t>
            </w:r>
            <w:proofErr w:type="spellStart"/>
            <w:r w:rsidRPr="00F510D4">
              <w:t>REEFVTS</w:t>
            </w:r>
            <w:proofErr w:type="spellEnd"/>
            <w:r w:rsidRPr="00F510D4">
              <w:rPr>
                <w:i/>
              </w:rPr>
              <w:t xml:space="preserve"> </w:t>
            </w:r>
            <w:r w:rsidRPr="00F510D4">
              <w:rPr>
                <w:rStyle w:val="BodyTextChar"/>
                <w:sz w:val="18"/>
                <w:szCs w:val="18"/>
              </w:rPr>
              <w:t>(2.7 and 2.8)</w:t>
            </w:r>
          </w:p>
        </w:tc>
      </w:tr>
    </w:tbl>
    <w:p w14:paraId="3DA6A9F6" w14:textId="77777777" w:rsidR="0032011B" w:rsidRPr="000538EC" w:rsidRDefault="0032011B" w:rsidP="00A63920">
      <w:pPr>
        <w:pStyle w:val="AltHeading2"/>
      </w:pPr>
      <w:bookmarkStart w:id="10" w:name="_Ref235947246"/>
      <w:bookmarkStart w:id="11" w:name="_Toc377641711"/>
      <w:bookmarkStart w:id="12" w:name="_Toc431205960"/>
      <w:bookmarkStart w:id="13" w:name="_Toc156917378"/>
      <w:bookmarkStart w:id="14" w:name="_Ref229451355"/>
      <w:r w:rsidRPr="000538EC">
        <w:t>Quarantine</w:t>
      </w:r>
      <w:bookmarkEnd w:id="10"/>
      <w:bookmarkEnd w:id="11"/>
      <w:bookmarkEnd w:id="12"/>
      <w:bookmarkEnd w:id="13"/>
      <w:r w:rsidRPr="000538EC">
        <w:t xml:space="preserve"> </w:t>
      </w:r>
    </w:p>
    <w:p w14:paraId="40A338E8" w14:textId="77777777" w:rsidR="00253B3D" w:rsidRPr="00951B34" w:rsidRDefault="00253B3D" w:rsidP="00951B34">
      <w:pPr>
        <w:numPr>
          <w:ilvl w:val="1"/>
          <w:numId w:val="0"/>
        </w:numPr>
        <w:rPr>
          <w:rFonts w:eastAsiaTheme="majorEastAsia" w:cstheme="majorBidi"/>
          <w:b/>
          <w:color w:val="003E69"/>
          <w:szCs w:val="24"/>
        </w:rPr>
      </w:pPr>
      <w:r w:rsidRPr="00951B34">
        <w:rPr>
          <w:rFonts w:eastAsiaTheme="majorEastAsia" w:cstheme="majorBidi"/>
          <w:b/>
          <w:color w:val="003E69"/>
          <w:szCs w:val="24"/>
        </w:rPr>
        <w:t xml:space="preserve">Source: </w:t>
      </w:r>
      <w:hyperlink r:id="rId14" w:history="1">
        <w:r w:rsidRPr="00951B34">
          <w:rPr>
            <w:rFonts w:eastAsiaTheme="majorEastAsia" w:cstheme="majorBidi"/>
            <w:b/>
            <w:color w:val="003E69"/>
            <w:szCs w:val="24"/>
          </w:rPr>
          <w:t>Department of Agriculture,</w:t>
        </w:r>
      </w:hyperlink>
      <w:r w:rsidRPr="00951B34">
        <w:rPr>
          <w:rFonts w:eastAsiaTheme="majorEastAsia" w:cstheme="majorBidi"/>
          <w:b/>
          <w:color w:val="003E69"/>
          <w:szCs w:val="24"/>
        </w:rPr>
        <w:t xml:space="preserve"> Water and Environment</w:t>
      </w:r>
    </w:p>
    <w:p w14:paraId="50CAE842" w14:textId="77777777" w:rsidR="00253B3D" w:rsidRDefault="00253B3D" w:rsidP="00951B34">
      <w:pPr>
        <w:pStyle w:val="BodyText2"/>
      </w:pPr>
      <w:r w:rsidRPr="00A35A6F">
        <w:t xml:space="preserve">The </w:t>
      </w:r>
      <w:hyperlink r:id="rId15" w:history="1">
        <w:r w:rsidRPr="00A35A6F">
          <w:t>Department of Agriculture</w:t>
        </w:r>
      </w:hyperlink>
      <w:r>
        <w:t xml:space="preserve">, Water and Environment (DAWE) </w:t>
      </w:r>
      <w:r w:rsidRPr="00A35A6F">
        <w:t>require</w:t>
      </w:r>
      <w:r>
        <w:t>s</w:t>
      </w:r>
      <w:r w:rsidRPr="00A35A6F">
        <w:t xml:space="preserve"> vessels from overseas to submit their documentation no more than 96 hours and no less than 12 hours prior to arrival:</w:t>
      </w:r>
    </w:p>
    <w:p w14:paraId="133D0CDD" w14:textId="77777777" w:rsidR="00253B3D" w:rsidRDefault="00253B3D" w:rsidP="00951B34">
      <w:pPr>
        <w:pStyle w:val="BodyText2"/>
      </w:pPr>
      <w:r>
        <w:t>Contact details for DAWE at Cairns:</w:t>
      </w:r>
    </w:p>
    <w:p w14:paraId="28232871" w14:textId="16243EB7" w:rsidR="00253B3D" w:rsidRPr="00A35A6F" w:rsidRDefault="00253B3D" w:rsidP="00951B34">
      <w:pPr>
        <w:pStyle w:val="BodyText2"/>
      </w:pPr>
      <w:r w:rsidRPr="00951B34">
        <w:rPr>
          <w:b/>
          <w:bCs/>
        </w:rPr>
        <w:t>Phone:</w:t>
      </w:r>
      <w:r w:rsidRPr="00A35A6F">
        <w:t xml:space="preserve"> </w:t>
      </w:r>
      <w:r w:rsidR="00E658AA">
        <w:t>0</w:t>
      </w:r>
      <w:r w:rsidRPr="00A35A6F">
        <w:t>7 4030 7800</w:t>
      </w:r>
    </w:p>
    <w:p w14:paraId="67D34CB1" w14:textId="0786B82B" w:rsidR="00253B3D" w:rsidRDefault="00253B3D" w:rsidP="00EE0A18">
      <w:pPr>
        <w:pStyle w:val="BodyText2"/>
        <w:spacing w:before="0"/>
      </w:pPr>
      <w:r w:rsidRPr="00951B34">
        <w:rPr>
          <w:b/>
          <w:bCs/>
        </w:rPr>
        <w:t>Fax:</w:t>
      </w:r>
      <w:r w:rsidRPr="00A35A6F">
        <w:tab/>
      </w:r>
      <w:r w:rsidR="00E658AA">
        <w:t>0</w:t>
      </w:r>
      <w:r w:rsidRPr="00A35A6F">
        <w:t>7 4241 7843</w:t>
      </w:r>
    </w:p>
    <w:p w14:paraId="303213BE" w14:textId="5653FA40" w:rsidR="00253B3D" w:rsidRPr="00A35A6F" w:rsidRDefault="00951B34" w:rsidP="00EE0A18">
      <w:pPr>
        <w:pStyle w:val="BodyText2"/>
        <w:spacing w:before="0"/>
      </w:pPr>
      <w:r>
        <w:tab/>
      </w:r>
      <w:r w:rsidR="00E658AA">
        <w:t>0</w:t>
      </w:r>
      <w:r w:rsidR="00253B3D" w:rsidRPr="00A35A6F">
        <w:t>7 4035 9578</w:t>
      </w:r>
    </w:p>
    <w:p w14:paraId="0C2C3A04" w14:textId="57B72F34" w:rsidR="00253B3D" w:rsidRDefault="00253B3D" w:rsidP="00EE0A18">
      <w:pPr>
        <w:pStyle w:val="BodyText2"/>
        <w:spacing w:before="0"/>
      </w:pPr>
      <w:r w:rsidRPr="00951B34">
        <w:rPr>
          <w:b/>
          <w:bCs/>
        </w:rPr>
        <w:t>Email:</w:t>
      </w:r>
      <w:r w:rsidR="00EE0A18">
        <w:t xml:space="preserve"> </w:t>
      </w:r>
      <w:hyperlink r:id="rId16" w:history="1">
        <w:r w:rsidR="00EE0A18" w:rsidRPr="00AD359F">
          <w:rPr>
            <w:rStyle w:val="Hyperlink"/>
          </w:rPr>
          <w:t xml:space="preserve">cairnsisg@agriculture.gov.au </w:t>
        </w:r>
      </w:hyperlink>
      <w:r w:rsidRPr="003D3882">
        <w:t xml:space="preserve"> via general enquiries on </w:t>
      </w:r>
      <w:r>
        <w:t xml:space="preserve">the </w:t>
      </w:r>
      <w:r w:rsidRPr="003D3882">
        <w:t>website</w:t>
      </w:r>
    </w:p>
    <w:p w14:paraId="17BA64B3" w14:textId="245CA93B" w:rsidR="00253B3D" w:rsidRDefault="00253B3D" w:rsidP="00EE0A18">
      <w:pPr>
        <w:pStyle w:val="BodyText2"/>
        <w:spacing w:before="0"/>
      </w:pPr>
      <w:r w:rsidRPr="00951B34">
        <w:rPr>
          <w:b/>
          <w:bCs/>
        </w:rPr>
        <w:t>Website:</w:t>
      </w:r>
      <w:r w:rsidR="00951B34">
        <w:t xml:space="preserve"> </w:t>
      </w:r>
      <w:hyperlink r:id="rId17" w:history="1">
        <w:r w:rsidR="00951B34" w:rsidRPr="00AD359F">
          <w:rPr>
            <w:rStyle w:val="Hyperlink"/>
          </w:rPr>
          <w:t>www.agriculture.gov.au</w:t>
        </w:r>
      </w:hyperlink>
    </w:p>
    <w:p w14:paraId="64B5F82C" w14:textId="13FF9EEE" w:rsidR="00253B3D" w:rsidRPr="00A35A6F" w:rsidRDefault="00253B3D" w:rsidP="00EE0A18">
      <w:pPr>
        <w:pStyle w:val="BodyText2"/>
        <w:spacing w:before="0"/>
      </w:pPr>
      <w:r w:rsidRPr="00951B34">
        <w:rPr>
          <w:b/>
          <w:bCs/>
        </w:rPr>
        <w:t>Postal address:</w:t>
      </w:r>
      <w:r w:rsidR="00951B34">
        <w:t xml:space="preserve"> </w:t>
      </w:r>
      <w:r w:rsidRPr="00A35A6F">
        <w:t xml:space="preserve">PO Box 96 </w:t>
      </w:r>
      <w:proofErr w:type="spellStart"/>
      <w:r w:rsidRPr="00A35A6F">
        <w:t>AAC</w:t>
      </w:r>
      <w:proofErr w:type="spellEnd"/>
      <w:r w:rsidRPr="00A35A6F">
        <w:t xml:space="preserve"> Building, Cairns International Airport QLD 4870</w:t>
      </w:r>
    </w:p>
    <w:p w14:paraId="3A7081EC" w14:textId="77777777" w:rsidR="0032011B" w:rsidRPr="00C76AF3" w:rsidRDefault="0032011B" w:rsidP="00A63920">
      <w:pPr>
        <w:pStyle w:val="AltHeading3"/>
      </w:pPr>
      <w:bookmarkStart w:id="15" w:name="_Toc423694859"/>
      <w:bookmarkStart w:id="16" w:name="_Toc423694860"/>
      <w:bookmarkStart w:id="17" w:name="_Toc423694861"/>
      <w:bookmarkStart w:id="18" w:name="_Toc423694862"/>
      <w:bookmarkStart w:id="19" w:name="_Toc423694863"/>
      <w:bookmarkStart w:id="20" w:name="_Toc423694864"/>
      <w:bookmarkStart w:id="21" w:name="_Toc423694865"/>
      <w:bookmarkStart w:id="22" w:name="_Toc431205961"/>
      <w:bookmarkStart w:id="23" w:name="_Toc156917379"/>
      <w:bookmarkEnd w:id="14"/>
      <w:bookmarkEnd w:id="15"/>
      <w:bookmarkEnd w:id="16"/>
      <w:bookmarkEnd w:id="17"/>
      <w:bookmarkEnd w:id="18"/>
      <w:bookmarkEnd w:id="19"/>
      <w:bookmarkEnd w:id="20"/>
      <w:bookmarkEnd w:id="21"/>
      <w:r w:rsidRPr="00C76AF3">
        <w:t xml:space="preserve">Ballast </w:t>
      </w:r>
      <w:r>
        <w:t>w</w:t>
      </w:r>
      <w:r w:rsidRPr="00C76AF3">
        <w:t xml:space="preserve">ater </w:t>
      </w:r>
      <w:r>
        <w:t>i</w:t>
      </w:r>
      <w:r w:rsidRPr="00C76AF3">
        <w:t>nformation</w:t>
      </w:r>
      <w:bookmarkEnd w:id="22"/>
      <w:bookmarkEnd w:id="23"/>
    </w:p>
    <w:p w14:paraId="62DAA2C7" w14:textId="77777777" w:rsidR="004C4793" w:rsidRPr="004C4793" w:rsidRDefault="004C4793" w:rsidP="003707FB">
      <w:pPr>
        <w:pStyle w:val="BodyText2"/>
      </w:pPr>
      <w:r w:rsidRPr="004C4793">
        <w:t>Ships with ballast water from ports that are considered a high risk for introduced marine species and that have not exchanged water ballast in mid ocean or use an approved ballast water treatment system are forbidden to discharge this ballast into Australian waters. Vessels that do not need to discharge ballast in Australian waters are exempt from these requirements.</w:t>
      </w:r>
    </w:p>
    <w:p w14:paraId="67A5A52E" w14:textId="506E4475" w:rsidR="00577158" w:rsidRPr="0023759D" w:rsidRDefault="0032011B" w:rsidP="003707FB">
      <w:pPr>
        <w:pStyle w:val="BodyText2"/>
      </w:pPr>
      <w:r w:rsidRPr="0023759D">
        <w:lastRenderedPageBreak/>
        <w:t>The Department of Agriculture (Biosecurity) provides a Ballast Water Management summary sheet for use by Masters/Agents which can</w:t>
      </w:r>
      <w:r>
        <w:t xml:space="preserve"> be found at the following link:</w:t>
      </w:r>
    </w:p>
    <w:bookmarkStart w:id="24" w:name="_Toc491676733"/>
    <w:bookmarkStart w:id="25" w:name="_Toc377641713"/>
    <w:bookmarkStart w:id="26" w:name="_Ref378082560"/>
    <w:bookmarkStart w:id="27" w:name="_Ref378082579"/>
    <w:bookmarkStart w:id="28" w:name="_Toc431205962"/>
    <w:bookmarkStart w:id="29" w:name="_Ref229451239"/>
    <w:bookmarkEnd w:id="24"/>
    <w:p w14:paraId="2039B9AE" w14:textId="3C729A0B" w:rsidR="004C4793" w:rsidRDefault="004C4793" w:rsidP="003707FB">
      <w:pPr>
        <w:pStyle w:val="BodyText2"/>
        <w:rPr>
          <w:color w:val="003C69" w:themeColor="accent1"/>
        </w:rPr>
      </w:pPr>
      <w:r w:rsidRPr="004C4793">
        <w:rPr>
          <w:color w:val="003C69" w:themeColor="accent1"/>
        </w:rPr>
        <w:fldChar w:fldCharType="begin"/>
      </w:r>
      <w:r w:rsidRPr="004C4793">
        <w:rPr>
          <w:color w:val="003C69" w:themeColor="accent1"/>
        </w:rPr>
        <w:instrText xml:space="preserve"> HYPERLINK "https://www.agriculture.gov.au/biosecurity/avm/vessels/marine-pest-biosecurity/ballast/australian-ballast-water-management-requirements" </w:instrText>
      </w:r>
      <w:r w:rsidRPr="004C4793">
        <w:rPr>
          <w:color w:val="003C69" w:themeColor="accent1"/>
        </w:rPr>
      </w:r>
      <w:r w:rsidRPr="004C4793">
        <w:rPr>
          <w:color w:val="003C69" w:themeColor="accent1"/>
        </w:rPr>
        <w:fldChar w:fldCharType="separate"/>
      </w:r>
      <w:r w:rsidRPr="004C4793">
        <w:rPr>
          <w:rStyle w:val="Hyperlink"/>
        </w:rPr>
        <w:t>https://www.agriculture.gov.au/biosecurity/avm/vessels/marine-pest-biosecurity/ballast/australian-ballast-water-management-requirements</w:t>
      </w:r>
      <w:r w:rsidRPr="004C4793">
        <w:rPr>
          <w:color w:val="003C69" w:themeColor="accent1"/>
        </w:rPr>
        <w:fldChar w:fldCharType="end"/>
      </w:r>
    </w:p>
    <w:p w14:paraId="138C6B65" w14:textId="3099B358" w:rsidR="0004216B" w:rsidRPr="0004216B" w:rsidRDefault="0004216B" w:rsidP="003707FB">
      <w:pPr>
        <w:pStyle w:val="BodyText2"/>
      </w:pPr>
      <w:r w:rsidRPr="0004216B">
        <w:t>and</w:t>
      </w:r>
    </w:p>
    <w:p w14:paraId="0456CF92" w14:textId="004A6742" w:rsidR="004C4793" w:rsidRPr="004C4793" w:rsidRDefault="00680EB1" w:rsidP="003707FB">
      <w:pPr>
        <w:pStyle w:val="BodyText2"/>
        <w:rPr>
          <w:color w:val="003C69" w:themeColor="accent1"/>
        </w:rPr>
      </w:pPr>
      <w:hyperlink r:id="rId18" w:history="1">
        <w:r w:rsidR="004C4793" w:rsidRPr="004C4793">
          <w:rPr>
            <w:rStyle w:val="Hyperlink"/>
          </w:rPr>
          <w:t>https://www.agriculture.gov.au/biosecurity/avm/vessels/marine-pest-biosecurity/ballast</w:t>
        </w:r>
      </w:hyperlink>
    </w:p>
    <w:p w14:paraId="75EC37FF" w14:textId="77777777" w:rsidR="0032011B" w:rsidRPr="005112E6" w:rsidRDefault="0032011B" w:rsidP="00A63920">
      <w:pPr>
        <w:pStyle w:val="AltHeading2"/>
      </w:pPr>
      <w:bookmarkStart w:id="30" w:name="_Toc156917380"/>
      <w:r w:rsidRPr="005112E6">
        <w:t>Customs</w:t>
      </w:r>
      <w:bookmarkEnd w:id="25"/>
      <w:bookmarkEnd w:id="26"/>
      <w:bookmarkEnd w:id="27"/>
      <w:bookmarkEnd w:id="28"/>
      <w:bookmarkEnd w:id="30"/>
    </w:p>
    <w:p w14:paraId="022D3AC2" w14:textId="4947DEBE" w:rsidR="0032011B" w:rsidRPr="00951B34" w:rsidRDefault="0032011B" w:rsidP="00951B34">
      <w:pPr>
        <w:numPr>
          <w:ilvl w:val="1"/>
          <w:numId w:val="0"/>
        </w:numPr>
        <w:rPr>
          <w:rFonts w:eastAsiaTheme="majorEastAsia" w:cstheme="majorBidi"/>
          <w:b/>
          <w:color w:val="003E69"/>
          <w:szCs w:val="24"/>
        </w:rPr>
      </w:pPr>
      <w:r w:rsidRPr="00951B34">
        <w:rPr>
          <w:rFonts w:eastAsiaTheme="majorEastAsia" w:cstheme="majorBidi"/>
          <w:b/>
          <w:color w:val="003E69"/>
          <w:szCs w:val="24"/>
        </w:rPr>
        <w:t>Source: Australian Border Force (ABF</w:t>
      </w:r>
    </w:p>
    <w:p w14:paraId="1C33E78A" w14:textId="4FE21A6A" w:rsidR="00B2576C" w:rsidRDefault="0032011B" w:rsidP="00951B34">
      <w:pPr>
        <w:pStyle w:val="BodyText2"/>
      </w:pPr>
      <w:r w:rsidRPr="005112E6">
        <w:t xml:space="preserve">Vessels arriving from overseas must submit their </w:t>
      </w:r>
      <w:r w:rsidRPr="004C4793">
        <w:rPr>
          <w:iCs/>
        </w:rPr>
        <w:t>documentation</w:t>
      </w:r>
      <w:r w:rsidRPr="005112E6">
        <w:t xml:space="preserve"> </w:t>
      </w:r>
      <w:r w:rsidR="00B2576C">
        <w:t>96</w:t>
      </w:r>
      <w:r w:rsidRPr="005112E6">
        <w:t xml:space="preserve"> hours prior to the nominated date of arrival. If the voyage from the last port is likely to take less than </w:t>
      </w:r>
      <w:r w:rsidR="00B2576C">
        <w:t xml:space="preserve">96 hours, the following timeframes will apply – </w:t>
      </w:r>
    </w:p>
    <w:p w14:paraId="0E46626B" w14:textId="77777777" w:rsidR="00B2576C" w:rsidRDefault="00B2576C" w:rsidP="003707FB">
      <w:pPr>
        <w:pStyle w:val="BodyText2"/>
        <w:spacing w:before="200"/>
      </w:pPr>
      <w:r>
        <w:rPr>
          <w:rFonts w:cs="Arial"/>
        </w:rPr>
        <w:t xml:space="preserve">72 </w:t>
      </w:r>
      <w:r>
        <w:t xml:space="preserve">hours or more but less than 96 hours – submit documentation 72 hours </w:t>
      </w:r>
      <w:proofErr w:type="gramStart"/>
      <w:r>
        <w:t>prior</w:t>
      </w:r>
      <w:proofErr w:type="gramEnd"/>
    </w:p>
    <w:p w14:paraId="3D3A5FB7" w14:textId="77777777" w:rsidR="00B2576C" w:rsidRDefault="00B2576C" w:rsidP="003707FB">
      <w:pPr>
        <w:pStyle w:val="BodyText2"/>
        <w:spacing w:before="0"/>
      </w:pPr>
      <w:r>
        <w:rPr>
          <w:rFonts w:cs="Arial"/>
        </w:rPr>
        <w:t xml:space="preserve">48 </w:t>
      </w:r>
      <w:r>
        <w:t xml:space="preserve">hours or more but less than 72 hours – submit documentation 48 hours </w:t>
      </w:r>
      <w:proofErr w:type="gramStart"/>
      <w:r>
        <w:t>prior</w:t>
      </w:r>
      <w:proofErr w:type="gramEnd"/>
    </w:p>
    <w:p w14:paraId="7C2AC215" w14:textId="6538EBC0" w:rsidR="0032011B" w:rsidRPr="00951B34" w:rsidRDefault="00B2576C" w:rsidP="00951B34">
      <w:pPr>
        <w:pStyle w:val="BodyText2"/>
        <w:spacing w:before="0"/>
        <w:rPr>
          <w:rFonts w:cs="Arial"/>
        </w:rPr>
      </w:pPr>
      <w:r>
        <w:rPr>
          <w:rFonts w:cs="Arial"/>
        </w:rPr>
        <w:t xml:space="preserve">24 </w:t>
      </w:r>
      <w:r>
        <w:t xml:space="preserve">hours or more but less than 48 hours – submit documentation 24 hours </w:t>
      </w:r>
      <w:proofErr w:type="gramStart"/>
      <w:r>
        <w:t>prior</w:t>
      </w:r>
      <w:proofErr w:type="gramEnd"/>
    </w:p>
    <w:p w14:paraId="0F649CB0" w14:textId="73E3E7DC" w:rsidR="0032011B" w:rsidRPr="005112E6" w:rsidRDefault="0032011B" w:rsidP="003707FB">
      <w:pPr>
        <w:pStyle w:val="BodyText2"/>
      </w:pPr>
      <w:r w:rsidRPr="005112E6">
        <w:t xml:space="preserve">All </w:t>
      </w:r>
      <w:hyperlink r:id="rId19" w:history="1">
        <w:r>
          <w:rPr>
            <w:rStyle w:val="Hyperlink"/>
            <w:rFonts w:cs="Arial"/>
            <w:iCs/>
            <w:szCs w:val="20"/>
          </w:rPr>
          <w:t>Australian Border Force</w:t>
        </w:r>
        <w:r w:rsidRPr="005112E6">
          <w:rPr>
            <w:rStyle w:val="Hyperlink"/>
            <w:rFonts w:cs="Arial"/>
            <w:iCs/>
            <w:szCs w:val="20"/>
          </w:rPr>
          <w:t xml:space="preserve"> forms</w:t>
        </w:r>
      </w:hyperlink>
      <w:r w:rsidRPr="005112E6">
        <w:t xml:space="preserve"> may be accessed on their website.</w:t>
      </w:r>
    </w:p>
    <w:p w14:paraId="5C530422" w14:textId="77777777" w:rsidR="0032011B" w:rsidRPr="001E508C" w:rsidRDefault="0032011B" w:rsidP="00A63920">
      <w:pPr>
        <w:pStyle w:val="AltHeading2"/>
      </w:pPr>
      <w:bookmarkStart w:id="31" w:name="_Toc423694868"/>
      <w:bookmarkStart w:id="32" w:name="_Toc423694869"/>
      <w:bookmarkStart w:id="33" w:name="_Toc423694870"/>
      <w:bookmarkStart w:id="34" w:name="_Toc423694871"/>
      <w:bookmarkStart w:id="35" w:name="_Toc417914157"/>
      <w:bookmarkStart w:id="36" w:name="_Toc417914502"/>
      <w:bookmarkStart w:id="37" w:name="_Toc419723646"/>
      <w:bookmarkStart w:id="38" w:name="_Toc431205964"/>
      <w:bookmarkStart w:id="39" w:name="_Toc156917381"/>
      <w:bookmarkStart w:id="40" w:name="_Ref164839988"/>
      <w:bookmarkStart w:id="41" w:name="_Ref164840009"/>
      <w:bookmarkStart w:id="42" w:name="_Ref171492459"/>
      <w:bookmarkEnd w:id="29"/>
      <w:bookmarkEnd w:id="31"/>
      <w:bookmarkEnd w:id="32"/>
      <w:bookmarkEnd w:id="33"/>
      <w:bookmarkEnd w:id="34"/>
      <w:proofErr w:type="spellStart"/>
      <w:r w:rsidRPr="001E508C">
        <w:t>MASTREP</w:t>
      </w:r>
      <w:proofErr w:type="spellEnd"/>
      <w:r w:rsidRPr="001E508C">
        <w:t xml:space="preserve"> Reporting</w:t>
      </w:r>
      <w:bookmarkEnd w:id="35"/>
      <w:bookmarkEnd w:id="36"/>
      <w:bookmarkEnd w:id="37"/>
      <w:bookmarkEnd w:id="38"/>
      <w:bookmarkEnd w:id="39"/>
    </w:p>
    <w:p w14:paraId="77D2794B" w14:textId="77777777" w:rsidR="0032011B" w:rsidRPr="001E508C" w:rsidRDefault="00680EB1" w:rsidP="00951B34">
      <w:pPr>
        <w:pStyle w:val="BodyText2"/>
      </w:pPr>
      <w:hyperlink r:id="rId20" w:history="1">
        <w:r w:rsidR="0032011B" w:rsidRPr="00145359">
          <w:rPr>
            <w:rStyle w:val="StyleCrossReferenceHyperLink10ptDarkBlueChar"/>
            <w:rFonts w:eastAsiaTheme="minorHAnsi"/>
          </w:rPr>
          <w:t>Marine Order 63</w:t>
        </w:r>
      </w:hyperlink>
      <w:r w:rsidR="0032011B" w:rsidRPr="001E508C">
        <w:t xml:space="preserve"> issued by </w:t>
      </w:r>
      <w:proofErr w:type="spellStart"/>
      <w:r w:rsidR="0032011B" w:rsidRPr="001E508C">
        <w:t>AMSA</w:t>
      </w:r>
      <w:proofErr w:type="spellEnd"/>
      <w:r w:rsidR="0032011B" w:rsidRPr="001E508C">
        <w:t xml:space="preserve"> makes the provision of Position Reports mandatory for: </w:t>
      </w:r>
    </w:p>
    <w:p w14:paraId="6084367E" w14:textId="1389B9C0" w:rsidR="0032011B" w:rsidRPr="001E508C" w:rsidRDefault="002A0475" w:rsidP="00A84376">
      <w:pPr>
        <w:pStyle w:val="BodyText2"/>
        <w:numPr>
          <w:ilvl w:val="0"/>
          <w:numId w:val="27"/>
        </w:numPr>
      </w:pPr>
      <w:r>
        <w:t>F</w:t>
      </w:r>
      <w:r w:rsidR="0032011B" w:rsidRPr="001E508C">
        <w:t>oreign vessels from the arrival at its first port in Australia until its departure from its final port in Australia</w:t>
      </w:r>
      <w:r w:rsidR="009A3727">
        <w:t xml:space="preserve"> and</w:t>
      </w:r>
      <w:r w:rsidR="009A3727" w:rsidRPr="001E508C" w:rsidDel="009A3727">
        <w:t xml:space="preserve"> </w:t>
      </w:r>
    </w:p>
    <w:p w14:paraId="4B2B708A" w14:textId="3E8FC1F6" w:rsidR="0032011B" w:rsidRPr="001E508C" w:rsidRDefault="002A0475" w:rsidP="00A84376">
      <w:pPr>
        <w:pStyle w:val="BodyText2"/>
        <w:numPr>
          <w:ilvl w:val="0"/>
          <w:numId w:val="27"/>
        </w:numPr>
      </w:pPr>
      <w:r>
        <w:t>A</w:t>
      </w:r>
      <w:r w:rsidR="0032011B" w:rsidRPr="001E508C">
        <w:t xml:space="preserve">ll regulated Australian vessels whilst in the </w:t>
      </w:r>
      <w:proofErr w:type="spellStart"/>
      <w:r w:rsidR="0032011B" w:rsidRPr="001E508C">
        <w:t>MASTREP</w:t>
      </w:r>
      <w:proofErr w:type="spellEnd"/>
      <w:r w:rsidR="0032011B" w:rsidRPr="001E508C">
        <w:t xml:space="preserve"> area. </w:t>
      </w:r>
    </w:p>
    <w:p w14:paraId="5C894622" w14:textId="77777777" w:rsidR="0032011B" w:rsidRPr="001E508C" w:rsidRDefault="0032011B" w:rsidP="00951B34">
      <w:pPr>
        <w:pStyle w:val="BodyText2"/>
      </w:pPr>
      <w:r w:rsidRPr="001E508C">
        <w:t xml:space="preserve">Domestic commercial vessels fitted with Global Maritime Distress and Safety System (GMDSS) and AIS technology are also encouraged to participate in the system as </w:t>
      </w:r>
      <w:proofErr w:type="spellStart"/>
      <w:r w:rsidRPr="001E508C">
        <w:t>MASTREP</w:t>
      </w:r>
      <w:proofErr w:type="spellEnd"/>
      <w:r w:rsidRPr="001E508C">
        <w:t xml:space="preserve"> assists </w:t>
      </w:r>
      <w:proofErr w:type="spellStart"/>
      <w:r w:rsidRPr="001E508C">
        <w:t>AMSA</w:t>
      </w:r>
      <w:proofErr w:type="spellEnd"/>
      <w:r w:rsidRPr="001E508C">
        <w:t xml:space="preserve"> in carrying out SAR activities.</w:t>
      </w:r>
    </w:p>
    <w:p w14:paraId="195464B0" w14:textId="2E50FE11" w:rsidR="0032011B" w:rsidRPr="001E508C" w:rsidRDefault="0032011B" w:rsidP="00951B34">
      <w:pPr>
        <w:pStyle w:val="BodyText2"/>
      </w:pPr>
      <w:r w:rsidRPr="001E508C">
        <w:t xml:space="preserve">To assist Master /Agents, the </w:t>
      </w:r>
      <w:proofErr w:type="spellStart"/>
      <w:r w:rsidRPr="001E508C">
        <w:t>MASTREP</w:t>
      </w:r>
      <w:proofErr w:type="spellEnd"/>
      <w:r w:rsidRPr="001E508C">
        <w:t xml:space="preserve"> and Australian Mandatory Reporting Guide can be found </w:t>
      </w:r>
      <w:r w:rsidR="002A0475">
        <w:t>on</w:t>
      </w:r>
      <w:r w:rsidRPr="001E508C">
        <w:t xml:space="preserve"> the </w:t>
      </w:r>
      <w:hyperlink r:id="rId21" w:history="1">
        <w:proofErr w:type="spellStart"/>
        <w:r w:rsidR="002A0475" w:rsidRPr="002A0475">
          <w:rPr>
            <w:rStyle w:val="Hyperlink"/>
            <w:rFonts w:cs="Arial"/>
          </w:rPr>
          <w:t>AMSA</w:t>
        </w:r>
        <w:proofErr w:type="spellEnd"/>
        <w:r w:rsidR="002A0475" w:rsidRPr="002A0475">
          <w:rPr>
            <w:rStyle w:val="Hyperlink"/>
            <w:rFonts w:cs="Arial"/>
          </w:rPr>
          <w:t xml:space="preserve"> website</w:t>
        </w:r>
      </w:hyperlink>
      <w:r w:rsidR="002A0475">
        <w:t>.</w:t>
      </w:r>
    </w:p>
    <w:p w14:paraId="162811CA" w14:textId="157030D0" w:rsidR="0032011B" w:rsidRPr="000E7CA7" w:rsidRDefault="0032011B" w:rsidP="00A63920">
      <w:pPr>
        <w:pStyle w:val="AltHeading2"/>
      </w:pPr>
      <w:bookmarkStart w:id="43" w:name="_Toc431205965"/>
      <w:bookmarkStart w:id="44" w:name="_Toc156917382"/>
      <w:bookmarkEnd w:id="40"/>
      <w:r w:rsidRPr="000E7CA7">
        <w:t>R</w:t>
      </w:r>
      <w:r w:rsidR="00F501DA">
        <w:t xml:space="preserve">eef </w:t>
      </w:r>
      <w:bookmarkEnd w:id="41"/>
      <w:bookmarkEnd w:id="42"/>
      <w:bookmarkEnd w:id="43"/>
      <w:r w:rsidR="00FC4C55">
        <w:t>user guide</w:t>
      </w:r>
      <w:bookmarkEnd w:id="44"/>
    </w:p>
    <w:p w14:paraId="5F351FFF" w14:textId="77777777" w:rsidR="00FC4C55" w:rsidRDefault="00FC4C55" w:rsidP="003707FB">
      <w:pPr>
        <w:pStyle w:val="BodyText2"/>
      </w:pPr>
      <w:bookmarkStart w:id="45" w:name="_Hlk53579068"/>
      <w:r>
        <w:t xml:space="preserve">The Queensland and Australian Governments established Reef </w:t>
      </w:r>
      <w:proofErr w:type="spellStart"/>
      <w:r>
        <w:t>VTS</w:t>
      </w:r>
      <w:proofErr w:type="spellEnd"/>
      <w:r>
        <w:t xml:space="preserve"> in 2004. Its purpose is to: </w:t>
      </w:r>
    </w:p>
    <w:p w14:paraId="14197379" w14:textId="3F83B475" w:rsidR="00FC4C55" w:rsidRDefault="00FC4C55" w:rsidP="00A84376">
      <w:pPr>
        <w:pStyle w:val="BodyText2"/>
        <w:numPr>
          <w:ilvl w:val="0"/>
          <w:numId w:val="28"/>
        </w:numPr>
      </w:pPr>
      <w:r>
        <w:t xml:space="preserve">make navigation in Torres Strait and the inner route of the Great Barrier Reef safer by working with shipping to give the best possible information on potential traffic conflicts and other navigational information; </w:t>
      </w:r>
    </w:p>
    <w:p w14:paraId="2F6FA9C5" w14:textId="715527EB" w:rsidR="00FC4C55" w:rsidRDefault="00FC4C55" w:rsidP="00A84376">
      <w:pPr>
        <w:pStyle w:val="BodyText2"/>
        <w:numPr>
          <w:ilvl w:val="0"/>
          <w:numId w:val="28"/>
        </w:numPr>
      </w:pPr>
      <w:r>
        <w:lastRenderedPageBreak/>
        <w:t xml:space="preserve">minimise the risk of maritime accidents, and therefore avoid the pollution and damage which such accidents can cause to the marine environment in the Great Barrier Reef and Torres Strait; and </w:t>
      </w:r>
    </w:p>
    <w:p w14:paraId="69D0C8F9" w14:textId="7606E4EA" w:rsidR="00FC4C55" w:rsidRDefault="00FC4C55" w:rsidP="00A84376">
      <w:pPr>
        <w:pStyle w:val="BodyText2"/>
        <w:numPr>
          <w:ilvl w:val="0"/>
          <w:numId w:val="28"/>
        </w:numPr>
      </w:pPr>
      <w:r>
        <w:t xml:space="preserve">assist with quick response if a safety or pollution incident does occur. </w:t>
      </w:r>
    </w:p>
    <w:p w14:paraId="09BAF391" w14:textId="77777777" w:rsidR="00FC4C55" w:rsidRDefault="00FC4C55" w:rsidP="003707FB">
      <w:pPr>
        <w:pStyle w:val="BodyText2"/>
      </w:pPr>
      <w:r>
        <w:t xml:space="preserve">Reef </w:t>
      </w:r>
      <w:proofErr w:type="spellStart"/>
      <w:r>
        <w:t>VTS</w:t>
      </w:r>
      <w:proofErr w:type="spellEnd"/>
      <w:r>
        <w:t xml:space="preserve"> is operated by Maritime Safety Queensland (</w:t>
      </w:r>
      <w:proofErr w:type="spellStart"/>
      <w:r>
        <w:t>MSQ</w:t>
      </w:r>
      <w:proofErr w:type="spellEnd"/>
      <w:r>
        <w:t xml:space="preserve">) as a </w:t>
      </w:r>
      <w:proofErr w:type="spellStart"/>
      <w:r>
        <w:t>VTS</w:t>
      </w:r>
      <w:proofErr w:type="spellEnd"/>
      <w:r>
        <w:t xml:space="preserve"> authorised by the Australian Maritime Safety Authority (</w:t>
      </w:r>
      <w:proofErr w:type="spellStart"/>
      <w:r>
        <w:t>AMSA</w:t>
      </w:r>
      <w:proofErr w:type="spellEnd"/>
      <w:r>
        <w:t xml:space="preserve">) under Marine Order 64 (Vessel Traffic Services). </w:t>
      </w:r>
      <w:proofErr w:type="spellStart"/>
      <w:r>
        <w:t>AMSA</w:t>
      </w:r>
      <w:proofErr w:type="spellEnd"/>
      <w:r>
        <w:t xml:space="preserve"> is an agency of the Australian Federal Government; whilst </w:t>
      </w:r>
      <w:proofErr w:type="spellStart"/>
      <w:r>
        <w:t>MSQ</w:t>
      </w:r>
      <w:proofErr w:type="spellEnd"/>
      <w:r>
        <w:t xml:space="preserve"> is an agency of the Queensland State Government. </w:t>
      </w:r>
    </w:p>
    <w:p w14:paraId="641EC5DC" w14:textId="77777777" w:rsidR="00FC4C55" w:rsidRDefault="00FC4C55" w:rsidP="00951B34">
      <w:pPr>
        <w:pStyle w:val="BodyText2"/>
      </w:pPr>
      <w:r>
        <w:t xml:space="preserve">Reef </w:t>
      </w:r>
      <w:proofErr w:type="spellStart"/>
      <w:r>
        <w:t>VTS</w:t>
      </w:r>
      <w:proofErr w:type="spellEnd"/>
      <w:r>
        <w:t xml:space="preserve"> operates 24 hours a day from the </w:t>
      </w:r>
      <w:proofErr w:type="spellStart"/>
      <w:r>
        <w:t>VTS</w:t>
      </w:r>
      <w:proofErr w:type="spellEnd"/>
      <w:r>
        <w:t xml:space="preserve"> Centre, situated at Townsville on the Queensland coast. Reef </w:t>
      </w:r>
      <w:proofErr w:type="spellStart"/>
      <w:r>
        <w:t>VTS</w:t>
      </w:r>
      <w:proofErr w:type="spellEnd"/>
      <w:r>
        <w:t xml:space="preserve"> uses information from many sources, including the Automatic Identification System (AIS); Radar; Automated Position Reports (APR) via Inmarsat C and the route plans that vessels provide to Reef </w:t>
      </w:r>
      <w:proofErr w:type="spellStart"/>
      <w:r>
        <w:t>VTS</w:t>
      </w:r>
      <w:proofErr w:type="spellEnd"/>
      <w:r>
        <w:t>.</w:t>
      </w:r>
    </w:p>
    <w:p w14:paraId="71753594" w14:textId="4A29F066" w:rsidR="002A0475" w:rsidRDefault="002A0475" w:rsidP="00951B34">
      <w:pPr>
        <w:pStyle w:val="BodyText2"/>
      </w:pPr>
      <w:r>
        <w:t xml:space="preserve">To assist Master /Agents, the reporting requirements for </w:t>
      </w:r>
      <w:proofErr w:type="spellStart"/>
      <w:r>
        <w:t>REEFREP</w:t>
      </w:r>
      <w:proofErr w:type="spellEnd"/>
      <w:r>
        <w:t xml:space="preserve"> can be found on the </w:t>
      </w:r>
      <w:hyperlink r:id="rId22" w:history="1">
        <w:proofErr w:type="spellStart"/>
        <w:r>
          <w:rPr>
            <w:rStyle w:val="Hyperlink"/>
          </w:rPr>
          <w:t>MSQ</w:t>
        </w:r>
        <w:proofErr w:type="spellEnd"/>
        <w:r>
          <w:rPr>
            <w:rStyle w:val="Hyperlink"/>
          </w:rPr>
          <w:t xml:space="preserve"> website </w:t>
        </w:r>
      </w:hyperlink>
      <w:r>
        <w:t> in the </w:t>
      </w:r>
      <w:r w:rsidRPr="008E7F9F">
        <w:rPr>
          <w:rStyle w:val="file-metadata"/>
          <w:rFonts w:ascii="Verdana" w:hAnsi="Verdana"/>
          <w:sz w:val="19"/>
          <w:szCs w:val="19"/>
        </w:rPr>
        <w:t>R</w:t>
      </w:r>
      <w:r w:rsidR="00F501DA" w:rsidRPr="008E7F9F">
        <w:rPr>
          <w:rStyle w:val="file-metadata"/>
          <w:rFonts w:ascii="Verdana" w:hAnsi="Verdana"/>
          <w:sz w:val="19"/>
          <w:szCs w:val="19"/>
        </w:rPr>
        <w:t xml:space="preserve">eef </w:t>
      </w:r>
      <w:proofErr w:type="spellStart"/>
      <w:r w:rsidRPr="008E7F9F">
        <w:rPr>
          <w:rStyle w:val="file-metadata"/>
          <w:rFonts w:ascii="Verdana" w:hAnsi="Verdana"/>
          <w:sz w:val="19"/>
          <w:szCs w:val="19"/>
        </w:rPr>
        <w:t>VTS</w:t>
      </w:r>
      <w:proofErr w:type="spellEnd"/>
      <w:r w:rsidRPr="008E7F9F">
        <w:rPr>
          <w:rStyle w:val="file-metadata"/>
          <w:rFonts w:ascii="Verdana" w:hAnsi="Verdana"/>
          <w:sz w:val="19"/>
          <w:szCs w:val="19"/>
        </w:rPr>
        <w:t xml:space="preserve"> User Guide.</w:t>
      </w:r>
      <w:r w:rsidRPr="008E7F9F">
        <w:rPr>
          <w:rStyle w:val="file-metadata"/>
          <w:rFonts w:ascii="Verdana" w:hAnsi="Verdana"/>
          <w:sz w:val="19"/>
          <w:szCs w:val="19"/>
          <w:u w:val="single"/>
        </w:rPr>
        <w:t xml:space="preserve"> </w:t>
      </w:r>
    </w:p>
    <w:p w14:paraId="579B7A8B" w14:textId="77777777" w:rsidR="0032011B" w:rsidRPr="000E7CA7" w:rsidRDefault="0032011B" w:rsidP="00A63920">
      <w:pPr>
        <w:pStyle w:val="AltHeading2"/>
      </w:pPr>
      <w:bookmarkStart w:id="46" w:name="_Toc491676739"/>
      <w:bookmarkStart w:id="47" w:name="_Toc491676740"/>
      <w:bookmarkStart w:id="48" w:name="_Toc491676741"/>
      <w:bookmarkStart w:id="49" w:name="_Toc491676742"/>
      <w:bookmarkStart w:id="50" w:name="_Toc491676743"/>
      <w:bookmarkStart w:id="51" w:name="_Toc491676744"/>
      <w:bookmarkStart w:id="52" w:name="_Toc491676745"/>
      <w:bookmarkStart w:id="53" w:name="_Toc491676746"/>
      <w:bookmarkStart w:id="54" w:name="_Toc491676747"/>
      <w:bookmarkStart w:id="55" w:name="_Toc491676748"/>
      <w:bookmarkStart w:id="56" w:name="_Toc491676749"/>
      <w:bookmarkStart w:id="57" w:name="_Toc431205966"/>
      <w:bookmarkStart w:id="58" w:name="_Toc156917383"/>
      <w:bookmarkEnd w:id="45"/>
      <w:bookmarkEnd w:id="46"/>
      <w:bookmarkEnd w:id="47"/>
      <w:bookmarkEnd w:id="48"/>
      <w:bookmarkEnd w:id="49"/>
      <w:bookmarkEnd w:id="50"/>
      <w:bookmarkEnd w:id="51"/>
      <w:bookmarkEnd w:id="52"/>
      <w:bookmarkEnd w:id="53"/>
      <w:bookmarkEnd w:id="54"/>
      <w:bookmarkEnd w:id="55"/>
      <w:bookmarkEnd w:id="56"/>
      <w:r w:rsidRPr="000E7CA7">
        <w:t>Security</w:t>
      </w:r>
      <w:bookmarkEnd w:id="57"/>
      <w:bookmarkEnd w:id="58"/>
    </w:p>
    <w:p w14:paraId="02B90609" w14:textId="4B64C23A" w:rsidR="00A63920" w:rsidRDefault="0032011B" w:rsidP="003707FB">
      <w:pPr>
        <w:pStyle w:val="BodyText2"/>
      </w:pPr>
      <w:r w:rsidRPr="00947DE4">
        <w:t>All commercial vessels with a gross tonnage of 500 tons or more and passenger</w:t>
      </w:r>
      <w:r>
        <w:t xml:space="preserve"> ships are required to report the following security information to the port authority.</w:t>
      </w:r>
      <w:r w:rsidRPr="000E6917">
        <w:t xml:space="preserve"> </w:t>
      </w:r>
      <w:r>
        <w:t xml:space="preserve">For further information refer </w:t>
      </w:r>
      <w:r w:rsidR="007A6B9A">
        <w:t>to the following websites:</w:t>
      </w:r>
    </w:p>
    <w:p w14:paraId="4B6E0B21" w14:textId="77777777" w:rsidR="007A6B9A" w:rsidRDefault="00680EB1" w:rsidP="003707FB">
      <w:pPr>
        <w:pStyle w:val="BodyText2"/>
      </w:pPr>
      <w:hyperlink r:id="rId23" w:history="1">
        <w:r w:rsidR="007A6B9A" w:rsidRPr="00FF6B43">
          <w:rPr>
            <w:rStyle w:val="Hyperlink"/>
          </w:rPr>
          <w:t>Australian Border Force</w:t>
        </w:r>
      </w:hyperlink>
    </w:p>
    <w:p w14:paraId="57ADD10C" w14:textId="0AF54BD0" w:rsidR="007A6B9A" w:rsidRDefault="00680EB1" w:rsidP="003707FB">
      <w:pPr>
        <w:pStyle w:val="BodyText2"/>
        <w:rPr>
          <w:color w:val="000080"/>
          <w:u w:val="single"/>
        </w:rPr>
      </w:pPr>
      <w:hyperlink r:id="rId24" w:history="1">
        <w:proofErr w:type="spellStart"/>
        <w:r w:rsidR="007A6B9A" w:rsidRPr="00FF6B43">
          <w:rPr>
            <w:rStyle w:val="Hyperlink"/>
          </w:rPr>
          <w:t>FNQPCL</w:t>
        </w:r>
        <w:proofErr w:type="spellEnd"/>
        <w:r w:rsidR="007A6B9A" w:rsidRPr="00FF6B43">
          <w:rPr>
            <w:rStyle w:val="Hyperlink"/>
          </w:rPr>
          <w:t xml:space="preserve"> (Trading as Ports North)</w:t>
        </w:r>
      </w:hyperlink>
    </w:p>
    <w:p w14:paraId="39ADB68B" w14:textId="5840C43E" w:rsidR="007A6B9A" w:rsidRDefault="007A6B9A" w:rsidP="003707FB">
      <w:pPr>
        <w:pStyle w:val="BodyText2"/>
      </w:pPr>
    </w:p>
    <w:p w14:paraId="47B55EE2" w14:textId="77777777" w:rsidR="007A6B9A" w:rsidRDefault="007A6B9A" w:rsidP="003707FB">
      <w:pPr>
        <w:pStyle w:val="BodyText2"/>
      </w:pPr>
    </w:p>
    <w:p w14:paraId="0F292B17" w14:textId="27D8C77C" w:rsidR="00A63920" w:rsidRDefault="00A63920" w:rsidP="00A63920">
      <w:pPr>
        <w:pStyle w:val="BodyText"/>
      </w:pPr>
    </w:p>
    <w:sectPr w:rsidR="00A63920" w:rsidSect="00680EB1">
      <w:headerReference w:type="default" r:id="rId25"/>
      <w:footerReference w:type="default" r:id="rId26"/>
      <w:pgSz w:w="11906" w:h="16838" w:code="9"/>
      <w:pgMar w:top="1021" w:right="731" w:bottom="1134" w:left="1418" w:header="454" w:footer="283"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915F" w14:textId="77777777" w:rsidR="00BE7B62" w:rsidRDefault="00BE7B62" w:rsidP="00185154">
      <w:r>
        <w:separator/>
      </w:r>
    </w:p>
    <w:p w14:paraId="2CB9E2AC" w14:textId="77777777" w:rsidR="00BE7B62" w:rsidRDefault="00BE7B62"/>
  </w:endnote>
  <w:endnote w:type="continuationSeparator" w:id="0">
    <w:p w14:paraId="2A0746D6" w14:textId="77777777" w:rsidR="00BE7B62" w:rsidRDefault="00BE7B62" w:rsidP="00185154">
      <w:r>
        <w:continuationSeparator/>
      </w:r>
    </w:p>
    <w:p w14:paraId="74355130" w14:textId="77777777" w:rsidR="00BE7B62" w:rsidRDefault="00BE7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XIQATR+Futura-Bold">
    <w:altName w:val="Calibri"/>
    <w:panose1 w:val="00000000000000000000"/>
    <w:charset w:val="00"/>
    <w:family w:val="swiss"/>
    <w:notTrueType/>
    <w:pitch w:val="default"/>
    <w:sig w:usb0="00000003" w:usb1="00000000" w:usb2="00000000" w:usb3="00000000" w:csb0="00000001" w:csb1="00000000"/>
  </w:font>
  <w:font w:name="AS1744 Series E Medium">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Book">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B369" w14:textId="69BB94B7" w:rsidR="00EB5133" w:rsidRPr="00EB5133" w:rsidRDefault="00EB5133" w:rsidP="00EB5133">
    <w:pPr>
      <w:tabs>
        <w:tab w:val="center" w:pos="4536"/>
        <w:tab w:val="right" w:pos="9072"/>
      </w:tabs>
      <w:spacing w:line="240" w:lineRule="auto"/>
      <w:rPr>
        <w:rFonts w:eastAsia="Arial" w:cs="Times New Roman"/>
        <w:caps/>
        <w:noProof/>
        <w:color w:val="003E69"/>
        <w:sz w:val="15"/>
      </w:rPr>
    </w:pPr>
    <w:r w:rsidRPr="00EB5133">
      <w:rPr>
        <w:rFonts w:eastAsia="Arial" w:cs="Times New Roman"/>
        <w:noProof/>
        <w:color w:val="003E69"/>
        <w:sz w:val="15"/>
      </w:rPr>
      <w:t xml:space="preserve">Port procedures and information for shipping – Port Of </w:t>
    </w:r>
    <w:bookmarkStart w:id="59" w:name="_Hlk156914027"/>
    <w:r w:rsidRPr="00EB5133">
      <w:rPr>
        <w:rFonts w:eastAsia="Arial" w:cs="Times New Roman"/>
        <w:noProof/>
        <w:color w:val="003E69"/>
        <w:sz w:val="15"/>
      </w:rPr>
      <w:t>Mourilyan</w:t>
    </w:r>
    <w:bookmarkEnd w:id="59"/>
    <w:r w:rsidRPr="00EB5133">
      <w:rPr>
        <w:rFonts w:eastAsia="Arial" w:cs="Times New Roman"/>
        <w:noProof/>
        <w:color w:val="003E69"/>
        <w:sz w:val="15"/>
      </w:rPr>
      <w:t xml:space="preserve"> January 2024</w:t>
    </w:r>
    <w:r w:rsidRPr="00EB5133">
      <w:rPr>
        <w:rFonts w:eastAsia="Arial" w:cs="Times New Roman"/>
        <w:noProof/>
        <w:color w:val="003E69"/>
        <w:sz w:val="15"/>
      </w:rPr>
      <w:tab/>
    </w:r>
  </w:p>
  <w:p w14:paraId="25E401EB" w14:textId="148D634F" w:rsidR="00336E33" w:rsidRDefault="00EB5133" w:rsidP="00EB5133">
    <w:pPr>
      <w:tabs>
        <w:tab w:val="center" w:pos="4536"/>
        <w:tab w:val="right" w:pos="9072"/>
      </w:tabs>
      <w:spacing w:line="240" w:lineRule="auto"/>
      <w:rPr>
        <w:rFonts w:eastAsia="Arial" w:cs="Times New Roman"/>
        <w:noProof/>
        <w:color w:val="003E69"/>
        <w:sz w:val="15"/>
      </w:rPr>
    </w:pPr>
    <w:r w:rsidRPr="00EB5133">
      <w:rPr>
        <w:rFonts w:eastAsia="Arial" w:cs="Times New Roman"/>
        <w:noProof/>
        <w:color w:val="003E69"/>
        <w:sz w:val="15"/>
      </w:rPr>
      <w:t>This document is intended for digital use only. Please refer to the Maritime Safety Queensland website for the latest version.</w:t>
    </w:r>
  </w:p>
  <w:p w14:paraId="79EF68E1" w14:textId="77777777" w:rsidR="00EB5133" w:rsidRPr="00DA093B" w:rsidRDefault="00EB5133" w:rsidP="00EB5133">
    <w:pPr>
      <w:pStyle w:val="Footer"/>
      <w:jc w:val="center"/>
      <w:rPr>
        <w:caps/>
        <w:noProof/>
        <w:color w:val="003C69" w:themeColor="accent1"/>
      </w:rPr>
    </w:pPr>
    <w:r>
      <w:rPr>
        <w:caps/>
        <w:color w:val="003C69" w:themeColor="accent1"/>
      </w:rPr>
      <w:fldChar w:fldCharType="begin"/>
    </w:r>
    <w:r>
      <w:rPr>
        <w:caps/>
        <w:color w:val="003C69" w:themeColor="accent1"/>
      </w:rPr>
      <w:instrText xml:space="preserve"> PAGE   \* MERGEFORMAT </w:instrText>
    </w:r>
    <w:r>
      <w:rPr>
        <w:caps/>
        <w:color w:val="003C69" w:themeColor="accent1"/>
      </w:rPr>
      <w:fldChar w:fldCharType="separate"/>
    </w:r>
    <w:r>
      <w:rPr>
        <w:caps/>
        <w:color w:val="003C69" w:themeColor="accent1"/>
      </w:rPr>
      <w:t>i</w:t>
    </w:r>
    <w:r>
      <w:rPr>
        <w:caps/>
        <w:noProof/>
        <w:color w:val="003C69"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9D08" w14:textId="77777777" w:rsidR="00BE7B62" w:rsidRDefault="00BE7B62" w:rsidP="00185154">
      <w:r>
        <w:separator/>
      </w:r>
    </w:p>
    <w:p w14:paraId="00111899" w14:textId="77777777" w:rsidR="00BE7B62" w:rsidRDefault="00BE7B62"/>
  </w:footnote>
  <w:footnote w:type="continuationSeparator" w:id="0">
    <w:p w14:paraId="53415AAF" w14:textId="77777777" w:rsidR="00BE7B62" w:rsidRDefault="00BE7B62" w:rsidP="00185154">
      <w:r>
        <w:continuationSeparator/>
      </w:r>
    </w:p>
    <w:p w14:paraId="0D40D5AD" w14:textId="77777777" w:rsidR="00BE7B62" w:rsidRDefault="00BE7B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4EEE" w14:textId="77777777" w:rsidR="00336E33" w:rsidRPr="00FC6675" w:rsidRDefault="00336E33" w:rsidP="001E632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9105" w:firstLine="0"/>
      </w:pPr>
      <w:rPr>
        <w:rFonts w:asciiTheme="minorHAnsi" w:hAnsiTheme="minorHAnsi" w:hint="default"/>
        <w:color w:val="auto"/>
      </w:rPr>
    </w:lvl>
    <w:lvl w:ilvl="1">
      <w:start w:val="1"/>
      <w:numFmt w:val="none"/>
      <w:pStyle w:val="ListParagraph2"/>
      <w:suff w:val="nothing"/>
      <w:lvlText w:val=""/>
      <w:lvlJc w:val="left"/>
      <w:pPr>
        <w:ind w:left="9388" w:firstLine="0"/>
      </w:pPr>
      <w:rPr>
        <w:rFonts w:asciiTheme="minorHAnsi" w:hAnsiTheme="minorHAnsi" w:hint="default"/>
        <w:color w:val="auto"/>
      </w:rPr>
    </w:lvl>
    <w:lvl w:ilvl="2">
      <w:start w:val="1"/>
      <w:numFmt w:val="none"/>
      <w:pStyle w:val="ListParagraph3"/>
      <w:suff w:val="nothing"/>
      <w:lvlText w:val=""/>
      <w:lvlJc w:val="left"/>
      <w:pPr>
        <w:ind w:left="9672" w:firstLine="0"/>
      </w:pPr>
      <w:rPr>
        <w:rFonts w:asciiTheme="minorHAnsi" w:hAnsiTheme="minorHAnsi" w:hint="default"/>
        <w:color w:val="auto"/>
      </w:rPr>
    </w:lvl>
    <w:lvl w:ilvl="3">
      <w:start w:val="1"/>
      <w:numFmt w:val="none"/>
      <w:pStyle w:val="ListParagraph4"/>
      <w:suff w:val="nothing"/>
      <w:lvlText w:val=""/>
      <w:lvlJc w:val="left"/>
      <w:pPr>
        <w:ind w:left="9955" w:firstLine="0"/>
      </w:pPr>
      <w:rPr>
        <w:rFonts w:asciiTheme="minorHAnsi" w:hAnsiTheme="minorHAnsi" w:hint="default"/>
        <w:color w:val="auto"/>
      </w:rPr>
    </w:lvl>
    <w:lvl w:ilvl="4">
      <w:start w:val="1"/>
      <w:numFmt w:val="none"/>
      <w:pStyle w:val="ListParagraph5"/>
      <w:suff w:val="nothing"/>
      <w:lvlText w:val=""/>
      <w:lvlJc w:val="left"/>
      <w:pPr>
        <w:ind w:left="10239" w:firstLine="0"/>
      </w:pPr>
      <w:rPr>
        <w:rFonts w:asciiTheme="minorHAnsi" w:hAnsiTheme="minorHAnsi" w:hint="default"/>
        <w:color w:val="auto"/>
      </w:rPr>
    </w:lvl>
    <w:lvl w:ilvl="5">
      <w:start w:val="1"/>
      <w:numFmt w:val="none"/>
      <w:pStyle w:val="ListParagraph6"/>
      <w:suff w:val="nothing"/>
      <w:lvlText w:val=""/>
      <w:lvlJc w:val="left"/>
      <w:pPr>
        <w:ind w:left="10522" w:firstLine="0"/>
      </w:pPr>
      <w:rPr>
        <w:rFonts w:asciiTheme="minorHAnsi" w:hAnsiTheme="minorHAnsi" w:hint="default"/>
        <w:color w:val="auto"/>
      </w:rPr>
    </w:lvl>
    <w:lvl w:ilvl="6">
      <w:start w:val="1"/>
      <w:numFmt w:val="none"/>
      <w:suff w:val="nothing"/>
      <w:lvlText w:val=""/>
      <w:lvlJc w:val="left"/>
      <w:pPr>
        <w:ind w:left="10806" w:firstLine="0"/>
      </w:pPr>
      <w:rPr>
        <w:rFonts w:hint="default"/>
        <w:color w:val="000000"/>
      </w:rPr>
    </w:lvl>
    <w:lvl w:ilvl="7">
      <w:start w:val="1"/>
      <w:numFmt w:val="none"/>
      <w:suff w:val="nothing"/>
      <w:lvlText w:val=""/>
      <w:lvlJc w:val="left"/>
      <w:pPr>
        <w:ind w:left="11089" w:firstLine="0"/>
      </w:pPr>
      <w:rPr>
        <w:rFonts w:hint="default"/>
      </w:rPr>
    </w:lvl>
    <w:lvl w:ilvl="8">
      <w:numFmt w:val="none"/>
      <w:lvlText w:val=""/>
      <w:lvlJc w:val="left"/>
      <w:pPr>
        <w:tabs>
          <w:tab w:val="num" w:pos="11944"/>
        </w:tabs>
        <w:ind w:left="11373" w:firstLine="0"/>
      </w:pPr>
      <w:rPr>
        <w:rFonts w:hint="default"/>
      </w:rPr>
    </w:lvl>
  </w:abstractNum>
  <w:abstractNum w:abstractNumId="1" w15:restartNumberingAfterBreak="0">
    <w:nsid w:val="042C3D9C"/>
    <w:multiLevelType w:val="hybridMultilevel"/>
    <w:tmpl w:val="75BA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04CC6"/>
    <w:multiLevelType w:val="hybridMultilevel"/>
    <w:tmpl w:val="E10C17A8"/>
    <w:name w:val="Bullet List 352222222222222"/>
    <w:lvl w:ilvl="0" w:tplc="FC94853E">
      <w:start w:val="1"/>
      <w:numFmt w:val="bullet"/>
      <w:lvlText w:val=""/>
      <w:lvlJc w:val="left"/>
      <w:pPr>
        <w:tabs>
          <w:tab w:val="num" w:pos="2511"/>
        </w:tabs>
        <w:ind w:left="2511" w:hanging="360"/>
      </w:pPr>
      <w:rPr>
        <w:rFonts w:ascii="Symbol" w:hAnsi="Symbol" w:hint="default"/>
      </w:rPr>
    </w:lvl>
    <w:lvl w:ilvl="1" w:tplc="0C090003">
      <w:start w:val="1"/>
      <w:numFmt w:val="bullet"/>
      <w:lvlText w:val="o"/>
      <w:lvlJc w:val="left"/>
      <w:pPr>
        <w:tabs>
          <w:tab w:val="num" w:pos="3231"/>
        </w:tabs>
        <w:ind w:left="3231" w:hanging="360"/>
      </w:pPr>
      <w:rPr>
        <w:rFonts w:ascii="Courier New" w:hAnsi="Courier New" w:cs="Courier New" w:hint="default"/>
      </w:rPr>
    </w:lvl>
    <w:lvl w:ilvl="2" w:tplc="0C090005">
      <w:start w:val="1"/>
      <w:numFmt w:val="bullet"/>
      <w:lvlText w:val=""/>
      <w:lvlJc w:val="left"/>
      <w:pPr>
        <w:tabs>
          <w:tab w:val="num" w:pos="3951"/>
        </w:tabs>
        <w:ind w:left="3951" w:hanging="360"/>
      </w:pPr>
      <w:rPr>
        <w:rFonts w:ascii="Wingdings" w:hAnsi="Wingdings" w:hint="default"/>
      </w:rPr>
    </w:lvl>
    <w:lvl w:ilvl="3" w:tplc="0C090001" w:tentative="1">
      <w:start w:val="1"/>
      <w:numFmt w:val="bullet"/>
      <w:lvlText w:val=""/>
      <w:lvlJc w:val="left"/>
      <w:pPr>
        <w:tabs>
          <w:tab w:val="num" w:pos="4671"/>
        </w:tabs>
        <w:ind w:left="4671" w:hanging="360"/>
      </w:pPr>
      <w:rPr>
        <w:rFonts w:ascii="Symbol" w:hAnsi="Symbol" w:hint="default"/>
      </w:rPr>
    </w:lvl>
    <w:lvl w:ilvl="4" w:tplc="0C090003" w:tentative="1">
      <w:start w:val="1"/>
      <w:numFmt w:val="bullet"/>
      <w:lvlText w:val="o"/>
      <w:lvlJc w:val="left"/>
      <w:pPr>
        <w:tabs>
          <w:tab w:val="num" w:pos="5391"/>
        </w:tabs>
        <w:ind w:left="5391" w:hanging="360"/>
      </w:pPr>
      <w:rPr>
        <w:rFonts w:ascii="Courier New" w:hAnsi="Courier New" w:cs="Courier New" w:hint="default"/>
      </w:rPr>
    </w:lvl>
    <w:lvl w:ilvl="5" w:tplc="0C090005" w:tentative="1">
      <w:start w:val="1"/>
      <w:numFmt w:val="bullet"/>
      <w:lvlText w:val=""/>
      <w:lvlJc w:val="left"/>
      <w:pPr>
        <w:tabs>
          <w:tab w:val="num" w:pos="6111"/>
        </w:tabs>
        <w:ind w:left="6111" w:hanging="360"/>
      </w:pPr>
      <w:rPr>
        <w:rFonts w:ascii="Wingdings" w:hAnsi="Wingdings" w:hint="default"/>
      </w:rPr>
    </w:lvl>
    <w:lvl w:ilvl="6" w:tplc="0C090001" w:tentative="1">
      <w:start w:val="1"/>
      <w:numFmt w:val="bullet"/>
      <w:lvlText w:val=""/>
      <w:lvlJc w:val="left"/>
      <w:pPr>
        <w:tabs>
          <w:tab w:val="num" w:pos="6831"/>
        </w:tabs>
        <w:ind w:left="6831" w:hanging="360"/>
      </w:pPr>
      <w:rPr>
        <w:rFonts w:ascii="Symbol" w:hAnsi="Symbol" w:hint="default"/>
      </w:rPr>
    </w:lvl>
    <w:lvl w:ilvl="7" w:tplc="0C090003" w:tentative="1">
      <w:start w:val="1"/>
      <w:numFmt w:val="bullet"/>
      <w:lvlText w:val="o"/>
      <w:lvlJc w:val="left"/>
      <w:pPr>
        <w:tabs>
          <w:tab w:val="num" w:pos="7551"/>
        </w:tabs>
        <w:ind w:left="7551" w:hanging="360"/>
      </w:pPr>
      <w:rPr>
        <w:rFonts w:ascii="Courier New" w:hAnsi="Courier New" w:cs="Courier New" w:hint="default"/>
      </w:rPr>
    </w:lvl>
    <w:lvl w:ilvl="8" w:tplc="0C090005" w:tentative="1">
      <w:start w:val="1"/>
      <w:numFmt w:val="bullet"/>
      <w:lvlText w:val=""/>
      <w:lvlJc w:val="left"/>
      <w:pPr>
        <w:tabs>
          <w:tab w:val="num" w:pos="8271"/>
        </w:tabs>
        <w:ind w:left="8271" w:hanging="360"/>
      </w:pPr>
      <w:rPr>
        <w:rFonts w:ascii="Wingdings" w:hAnsi="Wingdings" w:hint="default"/>
      </w:rPr>
    </w:lvl>
  </w:abstractNum>
  <w:abstractNum w:abstractNumId="3"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 w15:restartNumberingAfterBreak="0">
    <w:nsid w:val="0B265F26"/>
    <w:multiLevelType w:val="hybridMultilevel"/>
    <w:tmpl w:val="E6423916"/>
    <w:name w:val="Bullet List 36"/>
    <w:lvl w:ilvl="0" w:tplc="9012AE9A">
      <w:start w:val="1"/>
      <w:numFmt w:val="bullet"/>
      <w:lvlRestart w:val="0"/>
      <w:lvlText w:val=""/>
      <w:lvlJc w:val="left"/>
      <w:pPr>
        <w:tabs>
          <w:tab w:val="num" w:pos="1527"/>
        </w:tabs>
        <w:ind w:left="1527" w:hanging="567"/>
      </w:pPr>
      <w:rPr>
        <w:rFonts w:ascii="Wingdings" w:hAnsi="Wingdings" w:hint="default"/>
        <w:color w:val="auto"/>
      </w:rPr>
    </w:lvl>
    <w:lvl w:ilvl="1" w:tplc="0C090005">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E0FD4"/>
    <w:multiLevelType w:val="hybridMultilevel"/>
    <w:tmpl w:val="7A0EFB9E"/>
    <w:name w:val="Bullet List 3622222222222"/>
    <w:lvl w:ilvl="0" w:tplc="645203F4">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6" w15:restartNumberingAfterBreak="0">
    <w:nsid w:val="0C6541B3"/>
    <w:multiLevelType w:val="hybridMultilevel"/>
    <w:tmpl w:val="1C5EA210"/>
    <w:lvl w:ilvl="0" w:tplc="B562FCD8">
      <w:start w:val="1"/>
      <w:numFmt w:val="bullet"/>
      <w:lvlRestart w:val="0"/>
      <w:pStyle w:val="PPMBullets-1stLevel"/>
      <w:lvlText w:val=""/>
      <w:lvlJc w:val="left"/>
      <w:pPr>
        <w:tabs>
          <w:tab w:val="num" w:pos="1527"/>
        </w:tabs>
        <w:ind w:left="1527" w:hanging="567"/>
      </w:pPr>
      <w:rPr>
        <w:rFonts w:ascii="Symbol" w:hAnsi="Symbol" w:hint="default"/>
        <w:color w:val="auto"/>
      </w:rPr>
    </w:lvl>
    <w:lvl w:ilvl="1" w:tplc="0C09000F">
      <w:start w:val="1"/>
      <w:numFmt w:val="decimal"/>
      <w:lvlText w:val="%2."/>
      <w:lvlJc w:val="left"/>
      <w:pPr>
        <w:tabs>
          <w:tab w:val="num" w:pos="1440"/>
        </w:tabs>
        <w:ind w:left="1440" w:hanging="360"/>
      </w:pPr>
      <w:rPr>
        <w:rFonts w:hint="default"/>
        <w:color w:val="auto"/>
      </w:rPr>
    </w:lvl>
    <w:lvl w:ilvl="2" w:tplc="BEC64B52">
      <w:numFmt w:val="bullet"/>
      <w:lvlText w:val="-"/>
      <w:lvlJc w:val="left"/>
      <w:pPr>
        <w:tabs>
          <w:tab w:val="num" w:pos="2160"/>
        </w:tabs>
        <w:ind w:left="2160" w:hanging="360"/>
      </w:pPr>
      <w:rPr>
        <w:rFonts w:ascii="Arial" w:eastAsia="Times New Roman" w:hAnsi="Arial" w:cs="Arial"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8" w15:restartNumberingAfterBreak="0">
    <w:nsid w:val="0E3D713B"/>
    <w:multiLevelType w:val="multilevel"/>
    <w:tmpl w:val="45EA8468"/>
    <w:styleLink w:val="1ai"/>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0F944E81"/>
    <w:multiLevelType w:val="hybridMultilevel"/>
    <w:tmpl w:val="AF001318"/>
    <w:lvl w:ilvl="0" w:tplc="FFFFFFFF">
      <w:start w:val="1"/>
      <w:numFmt w:val="lowerLetter"/>
      <w:lvlText w:val="%1)"/>
      <w:lvlJc w:val="lef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0E166C"/>
    <w:multiLevelType w:val="multilevel"/>
    <w:tmpl w:val="00029A12"/>
    <w:styleLink w:val="CurrentList2"/>
    <w:lvl w:ilvl="0">
      <w:start w:val="1"/>
      <w:numFmt w:val="decimal"/>
      <w:lvlText w:val="Section %1 -"/>
      <w:lvlJc w:val="left"/>
      <w:pPr>
        <w:tabs>
          <w:tab w:val="num" w:pos="432"/>
        </w:tabs>
        <w:ind w:left="432" w:hanging="432"/>
      </w:pPr>
      <w:rPr>
        <w:rFonts w:ascii="Arial" w:hAnsi="Arial" w:hint="default"/>
        <w:b/>
        <w:i w:val="0"/>
        <w:color w:val="000000"/>
        <w:sz w:val="24"/>
      </w:rPr>
    </w:lvl>
    <w:lvl w:ilvl="1">
      <w:start w:val="1"/>
      <w:numFmt w:val="decimal"/>
      <w:lvlText w:val="%1.%2"/>
      <w:lvlJc w:val="left"/>
      <w:pPr>
        <w:tabs>
          <w:tab w:val="num" w:pos="1032"/>
        </w:tabs>
        <w:ind w:left="1032" w:hanging="576"/>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0B657C1"/>
    <w:multiLevelType w:val="hybridMultilevel"/>
    <w:tmpl w:val="C0B2FD8A"/>
    <w:name w:val="Bullet List 362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11D07F3D"/>
    <w:multiLevelType w:val="singleLevel"/>
    <w:tmpl w:val="643E2938"/>
    <w:name w:val="Bullet List 3"/>
    <w:lvl w:ilvl="0">
      <w:start w:val="1"/>
      <w:numFmt w:val="bullet"/>
      <w:lvlRestart w:val="0"/>
      <w:lvlText w:val=""/>
      <w:lvlJc w:val="left"/>
      <w:pPr>
        <w:tabs>
          <w:tab w:val="num" w:pos="1527"/>
        </w:tabs>
        <w:ind w:left="1527" w:hanging="567"/>
      </w:pPr>
      <w:rPr>
        <w:rFonts w:ascii="Wingdings" w:hAnsi="Wingdings" w:hint="default"/>
        <w:color w:val="000080"/>
      </w:rPr>
    </w:lvl>
  </w:abstractNum>
  <w:abstractNum w:abstractNumId="13" w15:restartNumberingAfterBreak="0">
    <w:nsid w:val="13671224"/>
    <w:multiLevelType w:val="hybridMultilevel"/>
    <w:tmpl w:val="6366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034605"/>
    <w:multiLevelType w:val="hybridMultilevel"/>
    <w:tmpl w:val="C5B4F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EC6676"/>
    <w:multiLevelType w:val="hybridMultilevel"/>
    <w:tmpl w:val="2E20DC7A"/>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16" w15:restartNumberingAfterBreak="0">
    <w:nsid w:val="225A0ED9"/>
    <w:multiLevelType w:val="hybridMultilevel"/>
    <w:tmpl w:val="B930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8" w15:restartNumberingAfterBreak="0">
    <w:nsid w:val="25DA467B"/>
    <w:multiLevelType w:val="hybridMultilevel"/>
    <w:tmpl w:val="29C0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266A75D3"/>
    <w:multiLevelType w:val="hybridMultilevel"/>
    <w:tmpl w:val="DA126D6A"/>
    <w:lvl w:ilvl="0" w:tplc="0C090001">
      <w:start w:val="1"/>
      <w:numFmt w:val="bullet"/>
      <w:lvlText w:val=""/>
      <w:lvlJc w:val="left"/>
      <w:pPr>
        <w:tabs>
          <w:tab w:val="num" w:pos="1764"/>
        </w:tabs>
        <w:ind w:left="1764" w:hanging="567"/>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6C3C7D"/>
    <w:multiLevelType w:val="hybridMultilevel"/>
    <w:tmpl w:val="9028EFB4"/>
    <w:name w:val="Bullet List 36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284D5D7E"/>
    <w:multiLevelType w:val="hybridMultilevel"/>
    <w:tmpl w:val="DA241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793CB0"/>
    <w:multiLevelType w:val="hybridMultilevel"/>
    <w:tmpl w:val="D746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512A55"/>
    <w:multiLevelType w:val="hybridMultilevel"/>
    <w:tmpl w:val="57E66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AC755E"/>
    <w:multiLevelType w:val="hybridMultilevel"/>
    <w:tmpl w:val="E4369032"/>
    <w:name w:val="Bullet List 3622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2D9559A6"/>
    <w:multiLevelType w:val="hybridMultilevel"/>
    <w:tmpl w:val="1D2A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930C0B"/>
    <w:multiLevelType w:val="hybridMultilevel"/>
    <w:tmpl w:val="58E6C826"/>
    <w:name w:val="Bullet List 36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7" w15:restartNumberingAfterBreak="0">
    <w:nsid w:val="2E983C07"/>
    <w:multiLevelType w:val="hybridMultilevel"/>
    <w:tmpl w:val="2968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B06FB4"/>
    <w:multiLevelType w:val="hybridMultilevel"/>
    <w:tmpl w:val="471EA92E"/>
    <w:lvl w:ilvl="0" w:tplc="E1DEB506">
      <w:start w:val="1"/>
      <w:numFmt w:val="decimal"/>
      <w:pStyle w:val="Appendix"/>
      <w:lvlText w:val="Appendix %1 - "/>
      <w:lvlJc w:val="left"/>
      <w:pPr>
        <w:tabs>
          <w:tab w:val="num" w:pos="122"/>
        </w:tabs>
        <w:ind w:left="122" w:hanging="360"/>
      </w:pPr>
      <w:rPr>
        <w:rFonts w:ascii="Verdana" w:hAnsi="Verdana" w:hint="default"/>
        <w:b/>
        <w:i w:val="0"/>
        <w:sz w:val="20"/>
        <w:szCs w:val="20"/>
      </w:rPr>
    </w:lvl>
    <w:lvl w:ilvl="1" w:tplc="492444C8" w:tentative="1">
      <w:start w:val="1"/>
      <w:numFmt w:val="lowerLetter"/>
      <w:lvlText w:val="%2."/>
      <w:lvlJc w:val="left"/>
      <w:pPr>
        <w:tabs>
          <w:tab w:val="num" w:pos="1440"/>
        </w:tabs>
        <w:ind w:left="1440" w:hanging="360"/>
      </w:pPr>
    </w:lvl>
    <w:lvl w:ilvl="2" w:tplc="3EAC9FE6" w:tentative="1">
      <w:start w:val="1"/>
      <w:numFmt w:val="lowerRoman"/>
      <w:lvlText w:val="%3."/>
      <w:lvlJc w:val="right"/>
      <w:pPr>
        <w:tabs>
          <w:tab w:val="num" w:pos="2160"/>
        </w:tabs>
        <w:ind w:left="2160" w:hanging="180"/>
      </w:pPr>
    </w:lvl>
    <w:lvl w:ilvl="3" w:tplc="B348582A" w:tentative="1">
      <w:start w:val="1"/>
      <w:numFmt w:val="decimal"/>
      <w:lvlText w:val="%4."/>
      <w:lvlJc w:val="left"/>
      <w:pPr>
        <w:tabs>
          <w:tab w:val="num" w:pos="2880"/>
        </w:tabs>
        <w:ind w:left="2880" w:hanging="360"/>
      </w:pPr>
    </w:lvl>
    <w:lvl w:ilvl="4" w:tplc="A0149EF6" w:tentative="1">
      <w:start w:val="1"/>
      <w:numFmt w:val="lowerLetter"/>
      <w:lvlText w:val="%5."/>
      <w:lvlJc w:val="left"/>
      <w:pPr>
        <w:tabs>
          <w:tab w:val="num" w:pos="3600"/>
        </w:tabs>
        <w:ind w:left="3600" w:hanging="360"/>
      </w:pPr>
    </w:lvl>
    <w:lvl w:ilvl="5" w:tplc="AD366F70" w:tentative="1">
      <w:start w:val="1"/>
      <w:numFmt w:val="lowerRoman"/>
      <w:lvlText w:val="%6."/>
      <w:lvlJc w:val="right"/>
      <w:pPr>
        <w:tabs>
          <w:tab w:val="num" w:pos="4320"/>
        </w:tabs>
        <w:ind w:left="4320" w:hanging="180"/>
      </w:pPr>
    </w:lvl>
    <w:lvl w:ilvl="6" w:tplc="AE9C200A" w:tentative="1">
      <w:start w:val="1"/>
      <w:numFmt w:val="decimal"/>
      <w:lvlText w:val="%7."/>
      <w:lvlJc w:val="left"/>
      <w:pPr>
        <w:tabs>
          <w:tab w:val="num" w:pos="5040"/>
        </w:tabs>
        <w:ind w:left="5040" w:hanging="360"/>
      </w:pPr>
    </w:lvl>
    <w:lvl w:ilvl="7" w:tplc="77708BFE" w:tentative="1">
      <w:start w:val="1"/>
      <w:numFmt w:val="lowerLetter"/>
      <w:lvlText w:val="%8."/>
      <w:lvlJc w:val="left"/>
      <w:pPr>
        <w:tabs>
          <w:tab w:val="num" w:pos="5760"/>
        </w:tabs>
        <w:ind w:left="5760" w:hanging="360"/>
      </w:pPr>
    </w:lvl>
    <w:lvl w:ilvl="8" w:tplc="04441FE0" w:tentative="1">
      <w:start w:val="1"/>
      <w:numFmt w:val="lowerRoman"/>
      <w:lvlText w:val="%9."/>
      <w:lvlJc w:val="right"/>
      <w:pPr>
        <w:tabs>
          <w:tab w:val="num" w:pos="6480"/>
        </w:tabs>
        <w:ind w:left="6480" w:hanging="180"/>
      </w:pPr>
    </w:lvl>
  </w:abstractNum>
  <w:abstractNum w:abstractNumId="29"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30" w15:restartNumberingAfterBreak="0">
    <w:nsid w:val="35B2197F"/>
    <w:multiLevelType w:val="hybridMultilevel"/>
    <w:tmpl w:val="9FC4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122021"/>
    <w:multiLevelType w:val="hybridMultilevel"/>
    <w:tmpl w:val="9614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962E5D"/>
    <w:multiLevelType w:val="hybridMultilevel"/>
    <w:tmpl w:val="DA904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0365E2"/>
    <w:multiLevelType w:val="hybridMultilevel"/>
    <w:tmpl w:val="C1D2368C"/>
    <w:name w:val="Bullet List 36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3A825942"/>
    <w:multiLevelType w:val="hybridMultilevel"/>
    <w:tmpl w:val="E8DA9E46"/>
    <w:name w:val="Bullet List 36222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3FD34160"/>
    <w:multiLevelType w:val="hybridMultilevel"/>
    <w:tmpl w:val="92E0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071FAE"/>
    <w:multiLevelType w:val="multilevel"/>
    <w:tmpl w:val="CCF43502"/>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7" w15:restartNumberingAfterBreak="0">
    <w:nsid w:val="40646DFA"/>
    <w:multiLevelType w:val="hybridMultilevel"/>
    <w:tmpl w:val="B82E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DD6621"/>
    <w:multiLevelType w:val="hybridMultilevel"/>
    <w:tmpl w:val="87AEC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6BC6FB2"/>
    <w:multiLevelType w:val="hybridMultilevel"/>
    <w:tmpl w:val="FA68103A"/>
    <w:lvl w:ilvl="0" w:tplc="FFFFFFFF">
      <w:start w:val="1"/>
      <w:numFmt w:val="bullet"/>
      <w:pStyle w:val="PPMBulletedList1"/>
      <w:lvlText w:val=""/>
      <w:lvlJc w:val="left"/>
      <w:pPr>
        <w:tabs>
          <w:tab w:val="num" w:pos="851"/>
        </w:tabs>
        <w:ind w:left="851" w:hanging="851"/>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5F018B"/>
    <w:multiLevelType w:val="hybridMultilevel"/>
    <w:tmpl w:val="CECE4D46"/>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AB54079"/>
    <w:multiLevelType w:val="hybridMultilevel"/>
    <w:tmpl w:val="46CA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DE5EB4"/>
    <w:multiLevelType w:val="hybridMultilevel"/>
    <w:tmpl w:val="7BCC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656886"/>
    <w:multiLevelType w:val="hybridMultilevel"/>
    <w:tmpl w:val="669020A8"/>
    <w:lvl w:ilvl="0" w:tplc="994C9898">
      <w:start w:val="1"/>
      <w:numFmt w:val="bullet"/>
      <w:lvlRestart w:val="0"/>
      <w:pStyle w:val="Bullets-1stLevel-cotter"/>
      <w:lvlText w:val=""/>
      <w:lvlJc w:val="left"/>
      <w:pPr>
        <w:tabs>
          <w:tab w:val="num" w:pos="1764"/>
        </w:tabs>
        <w:ind w:left="1764" w:hanging="567"/>
      </w:pPr>
      <w:rPr>
        <w:rFonts w:ascii="Wingdings" w:hAnsi="Wingdings" w:hint="default"/>
        <w:color w:val="000000"/>
      </w:rPr>
    </w:lvl>
    <w:lvl w:ilvl="1" w:tplc="0C090003" w:tentative="1">
      <w:start w:val="1"/>
      <w:numFmt w:val="bullet"/>
      <w:pStyle w:val="Style2"/>
      <w:lvlText w:val="o"/>
      <w:lvlJc w:val="left"/>
      <w:pPr>
        <w:tabs>
          <w:tab w:val="num" w:pos="1440"/>
        </w:tabs>
        <w:ind w:left="1440" w:hanging="360"/>
      </w:pPr>
      <w:rPr>
        <w:rFonts w:ascii="Courier New" w:hAnsi="Courier New" w:cs="Courier New" w:hint="default"/>
      </w:rPr>
    </w:lvl>
    <w:lvl w:ilvl="2" w:tplc="0C090005" w:tentative="1">
      <w:start w:val="1"/>
      <w:numFmt w:val="bullet"/>
      <w:pStyle w:val="Style1"/>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23C143B"/>
    <w:multiLevelType w:val="hybridMultilevel"/>
    <w:tmpl w:val="E124C558"/>
    <w:name w:val="Bullet List 3622222222"/>
    <w:lvl w:ilvl="0" w:tplc="0C090001">
      <w:start w:val="1"/>
      <w:numFmt w:val="bullet"/>
      <w:lvlText w:val=""/>
      <w:lvlJc w:val="left"/>
      <w:pPr>
        <w:tabs>
          <w:tab w:val="num" w:pos="1320"/>
        </w:tabs>
        <w:ind w:left="1320" w:hanging="360"/>
      </w:pPr>
      <w:rPr>
        <w:rFonts w:ascii="Symbol" w:hAnsi="Symbol" w:hint="default"/>
      </w:rPr>
    </w:lvl>
    <w:lvl w:ilvl="1" w:tplc="4370B0EA">
      <w:numFmt w:val="bullet"/>
      <w:lvlText w:val="-"/>
      <w:lvlJc w:val="left"/>
      <w:pPr>
        <w:tabs>
          <w:tab w:val="num" w:pos="2040"/>
        </w:tabs>
        <w:ind w:left="2040" w:hanging="360"/>
      </w:pPr>
      <w:rPr>
        <w:rFonts w:ascii="Arial" w:eastAsia="Times New Roman" w:hAnsi="Arial" w:cs="Arial"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45" w15:restartNumberingAfterBreak="0">
    <w:nsid w:val="536A53A7"/>
    <w:multiLevelType w:val="multilevel"/>
    <w:tmpl w:val="2EF0FD08"/>
    <w:lvl w:ilvl="0">
      <w:start w:val="1"/>
      <w:numFmt w:val="lowerLetter"/>
      <w:pStyle w:val="ListStyleCotter"/>
      <w:lvlText w:val="%1)"/>
      <w:lvlJc w:val="left"/>
      <w:pPr>
        <w:tabs>
          <w:tab w:val="num" w:pos="1320"/>
        </w:tabs>
        <w:ind w:left="1320" w:hanging="360"/>
      </w:pPr>
    </w:lvl>
    <w:lvl w:ilvl="1">
      <w:start w:val="1"/>
      <w:numFmt w:val="bullet"/>
      <w:lvlText w:val=""/>
      <w:lvlJc w:val="left"/>
      <w:pPr>
        <w:tabs>
          <w:tab w:val="num" w:pos="1680"/>
        </w:tabs>
        <w:ind w:left="1680" w:hanging="360"/>
      </w:pPr>
      <w:rPr>
        <w:rFonts w:ascii="Wingdings" w:hAnsi="Wingdings" w:hint="default"/>
      </w:rPr>
    </w:lvl>
    <w:lvl w:ilvl="2">
      <w:start w:val="1"/>
      <w:numFmt w:val="lowerRoman"/>
      <w:lvlText w:val="%3)"/>
      <w:lvlJc w:val="left"/>
      <w:pPr>
        <w:tabs>
          <w:tab w:val="num" w:pos="2040"/>
        </w:tabs>
        <w:ind w:left="2040" w:hanging="360"/>
      </w:pPr>
    </w:lvl>
    <w:lvl w:ilvl="3">
      <w:start w:val="1"/>
      <w:numFmt w:val="decimal"/>
      <w:lvlText w:val="(%4)"/>
      <w:lvlJc w:val="left"/>
      <w:pPr>
        <w:tabs>
          <w:tab w:val="num" w:pos="2400"/>
        </w:tabs>
        <w:ind w:left="2400" w:hanging="360"/>
      </w:pPr>
    </w:lvl>
    <w:lvl w:ilvl="4">
      <w:start w:val="1"/>
      <w:numFmt w:val="lowerLetter"/>
      <w:lvlText w:val="(%5)"/>
      <w:lvlJc w:val="left"/>
      <w:pPr>
        <w:tabs>
          <w:tab w:val="num" w:pos="2760"/>
        </w:tabs>
        <w:ind w:left="2760" w:hanging="360"/>
      </w:pPr>
    </w:lvl>
    <w:lvl w:ilvl="5">
      <w:start w:val="1"/>
      <w:numFmt w:val="lowerRoman"/>
      <w:lvlText w:val="(%6)"/>
      <w:lvlJc w:val="left"/>
      <w:pPr>
        <w:tabs>
          <w:tab w:val="num" w:pos="3120"/>
        </w:tabs>
        <w:ind w:left="3120" w:hanging="360"/>
      </w:pPr>
    </w:lvl>
    <w:lvl w:ilvl="6">
      <w:start w:val="1"/>
      <w:numFmt w:val="decimal"/>
      <w:lvlText w:val="%7."/>
      <w:lvlJc w:val="left"/>
      <w:pPr>
        <w:tabs>
          <w:tab w:val="num" w:pos="3480"/>
        </w:tabs>
        <w:ind w:left="3480" w:hanging="360"/>
      </w:pPr>
    </w:lvl>
    <w:lvl w:ilvl="7">
      <w:start w:val="1"/>
      <w:numFmt w:val="lowerLetter"/>
      <w:lvlText w:val="%8."/>
      <w:lvlJc w:val="left"/>
      <w:pPr>
        <w:tabs>
          <w:tab w:val="num" w:pos="3840"/>
        </w:tabs>
        <w:ind w:left="3840" w:hanging="360"/>
      </w:pPr>
    </w:lvl>
    <w:lvl w:ilvl="8">
      <w:start w:val="1"/>
      <w:numFmt w:val="lowerRoman"/>
      <w:lvlText w:val="%9."/>
      <w:lvlJc w:val="left"/>
      <w:pPr>
        <w:tabs>
          <w:tab w:val="num" w:pos="4200"/>
        </w:tabs>
        <w:ind w:left="4200" w:hanging="360"/>
      </w:pPr>
    </w:lvl>
  </w:abstractNum>
  <w:abstractNum w:abstractNumId="46" w15:restartNumberingAfterBreak="0">
    <w:nsid w:val="54435B4A"/>
    <w:multiLevelType w:val="multilevel"/>
    <w:tmpl w:val="00029A12"/>
    <w:styleLink w:val="CurrentList1"/>
    <w:lvl w:ilvl="0">
      <w:start w:val="1"/>
      <w:numFmt w:val="decimal"/>
      <w:lvlText w:val="Section %1 -"/>
      <w:lvlJc w:val="left"/>
      <w:pPr>
        <w:tabs>
          <w:tab w:val="num" w:pos="432"/>
        </w:tabs>
        <w:ind w:left="432" w:hanging="432"/>
      </w:pPr>
      <w:rPr>
        <w:rFonts w:ascii="Arial" w:hAnsi="Arial" w:hint="default"/>
        <w:b/>
        <w:i w:val="0"/>
        <w:color w:val="000000"/>
        <w:sz w:val="24"/>
      </w:rPr>
    </w:lvl>
    <w:lvl w:ilvl="1">
      <w:start w:val="1"/>
      <w:numFmt w:val="decimal"/>
      <w:lvlText w:val="%1.%2"/>
      <w:lvlJc w:val="left"/>
      <w:pPr>
        <w:tabs>
          <w:tab w:val="num" w:pos="1032"/>
        </w:tabs>
        <w:ind w:left="1032" w:hanging="576"/>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54F87DFE"/>
    <w:multiLevelType w:val="hybridMultilevel"/>
    <w:tmpl w:val="B136080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8410B0A"/>
    <w:multiLevelType w:val="hybridMultilevel"/>
    <w:tmpl w:val="3A36A76E"/>
    <w:name w:val="Bullet List 36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49" w15:restartNumberingAfterBreak="0">
    <w:nsid w:val="5A42551E"/>
    <w:multiLevelType w:val="hybridMultilevel"/>
    <w:tmpl w:val="3D821FD8"/>
    <w:name w:val="Bullet List 35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50" w15:restartNumberingAfterBreak="0">
    <w:nsid w:val="5DF96936"/>
    <w:multiLevelType w:val="hybridMultilevel"/>
    <w:tmpl w:val="1B52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153E93"/>
    <w:multiLevelType w:val="hybridMultilevel"/>
    <w:tmpl w:val="BE4A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07F2368"/>
    <w:multiLevelType w:val="multilevel"/>
    <w:tmpl w:val="725CC2D2"/>
    <w:numStyleLink w:val="ListTableNumber"/>
  </w:abstractNum>
  <w:abstractNum w:abstractNumId="53"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4" w15:restartNumberingAfterBreak="0">
    <w:nsid w:val="69F34F30"/>
    <w:multiLevelType w:val="hybridMultilevel"/>
    <w:tmpl w:val="53B8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A77AA9"/>
    <w:multiLevelType w:val="hybridMultilevel"/>
    <w:tmpl w:val="F1EC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B822E6"/>
    <w:multiLevelType w:val="multilevel"/>
    <w:tmpl w:val="7996FD34"/>
    <w:numStyleLink w:val="ListTableBullet"/>
  </w:abstractNum>
  <w:abstractNum w:abstractNumId="57" w15:restartNumberingAfterBreak="0">
    <w:nsid w:val="71120A77"/>
    <w:multiLevelType w:val="hybridMultilevel"/>
    <w:tmpl w:val="4A02B904"/>
    <w:lvl w:ilvl="0" w:tplc="0C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39706E"/>
    <w:multiLevelType w:val="multilevel"/>
    <w:tmpl w:val="11C64328"/>
    <w:numStyleLink w:val="ListParagraph"/>
  </w:abstractNum>
  <w:abstractNum w:abstractNumId="59" w15:restartNumberingAfterBreak="0">
    <w:nsid w:val="71FF0600"/>
    <w:multiLevelType w:val="hybridMultilevel"/>
    <w:tmpl w:val="DA66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8254C0"/>
    <w:multiLevelType w:val="hybridMultilevel"/>
    <w:tmpl w:val="2C4A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16cid:durableId="1978026310">
    <w:abstractNumId w:val="61"/>
  </w:num>
  <w:num w:numId="2" w16cid:durableId="1523515857">
    <w:abstractNumId w:val="0"/>
  </w:num>
  <w:num w:numId="3" w16cid:durableId="1225917740">
    <w:abstractNumId w:val="7"/>
  </w:num>
  <w:num w:numId="4" w16cid:durableId="1838155843">
    <w:abstractNumId w:val="53"/>
  </w:num>
  <w:num w:numId="5" w16cid:durableId="1698236724">
    <w:abstractNumId w:val="58"/>
  </w:num>
  <w:num w:numId="6" w16cid:durableId="1418019616">
    <w:abstractNumId w:val="56"/>
  </w:num>
  <w:num w:numId="7" w16cid:durableId="641815817">
    <w:abstractNumId w:val="52"/>
  </w:num>
  <w:num w:numId="8" w16cid:durableId="2140100849">
    <w:abstractNumId w:val="3"/>
  </w:num>
  <w:num w:numId="9" w16cid:durableId="1111586937">
    <w:abstractNumId w:val="29"/>
  </w:num>
  <w:num w:numId="10" w16cid:durableId="453408660">
    <w:abstractNumId w:val="17"/>
  </w:num>
  <w:num w:numId="11" w16cid:durableId="969478189">
    <w:abstractNumId w:val="36"/>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003C69" w:themeColor="accent1"/>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b/>
          <w:bCs w:val="0"/>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12" w16cid:durableId="735473485">
    <w:abstractNumId w:val="28"/>
  </w:num>
  <w:num w:numId="13" w16cid:durableId="1991250723">
    <w:abstractNumId w:val="43"/>
  </w:num>
  <w:num w:numId="14" w16cid:durableId="1557862102">
    <w:abstractNumId w:val="46"/>
  </w:num>
  <w:num w:numId="15" w16cid:durableId="1705444135">
    <w:abstractNumId w:val="10"/>
  </w:num>
  <w:num w:numId="16" w16cid:durableId="837188619">
    <w:abstractNumId w:val="45"/>
  </w:num>
  <w:num w:numId="17" w16cid:durableId="1664551759">
    <w:abstractNumId w:val="39"/>
  </w:num>
  <w:num w:numId="18" w16cid:durableId="1355108767">
    <w:abstractNumId w:val="6"/>
  </w:num>
  <w:num w:numId="19" w16cid:durableId="1677538186">
    <w:abstractNumId w:val="36"/>
  </w:num>
  <w:num w:numId="20" w16cid:durableId="638652040">
    <w:abstractNumId w:val="8"/>
  </w:num>
  <w:num w:numId="21" w16cid:durableId="2044667232">
    <w:abstractNumId w:val="19"/>
  </w:num>
  <w:num w:numId="22" w16cid:durableId="846286314">
    <w:abstractNumId w:val="15"/>
  </w:num>
  <w:num w:numId="23" w16cid:durableId="2127238634">
    <w:abstractNumId w:val="36"/>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sz w:val="36"/>
          <w:szCs w:val="36"/>
        </w:rPr>
      </w:lvl>
    </w:lvlOverride>
    <w:lvlOverride w:ilvl="2">
      <w:lvl w:ilvl="2">
        <w:start w:val="1"/>
        <w:numFmt w:val="decimal"/>
        <w:pStyle w:val="AltHeading3"/>
        <w:lvlText w:val="%1.%2.%3"/>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24" w16cid:durableId="1090349342">
    <w:abstractNumId w:val="60"/>
  </w:num>
  <w:num w:numId="25" w16cid:durableId="554007361">
    <w:abstractNumId w:val="41"/>
  </w:num>
  <w:num w:numId="26" w16cid:durableId="1909881276">
    <w:abstractNumId w:val="55"/>
  </w:num>
  <w:num w:numId="27" w16cid:durableId="564099195">
    <w:abstractNumId w:val="54"/>
  </w:num>
  <w:num w:numId="28" w16cid:durableId="438718370">
    <w:abstractNumId w:val="32"/>
  </w:num>
  <w:num w:numId="29" w16cid:durableId="1538198262">
    <w:abstractNumId w:val="27"/>
  </w:num>
  <w:num w:numId="30" w16cid:durableId="564610971">
    <w:abstractNumId w:val="47"/>
  </w:num>
  <w:num w:numId="31" w16cid:durableId="1617373481">
    <w:abstractNumId w:val="9"/>
  </w:num>
  <w:num w:numId="32" w16cid:durableId="1580826223">
    <w:abstractNumId w:val="31"/>
  </w:num>
  <w:num w:numId="33" w16cid:durableId="63183200">
    <w:abstractNumId w:val="23"/>
  </w:num>
  <w:num w:numId="34" w16cid:durableId="25253460">
    <w:abstractNumId w:val="13"/>
  </w:num>
  <w:num w:numId="35" w16cid:durableId="1617129617">
    <w:abstractNumId w:val="25"/>
  </w:num>
  <w:num w:numId="36" w16cid:durableId="189026483">
    <w:abstractNumId w:val="22"/>
  </w:num>
  <w:num w:numId="37" w16cid:durableId="1414010088">
    <w:abstractNumId w:val="38"/>
  </w:num>
  <w:num w:numId="38" w16cid:durableId="814569029">
    <w:abstractNumId w:val="50"/>
  </w:num>
  <w:num w:numId="39" w16cid:durableId="1083836038">
    <w:abstractNumId w:val="1"/>
  </w:num>
  <w:num w:numId="40" w16cid:durableId="1680501347">
    <w:abstractNumId w:val="30"/>
  </w:num>
  <w:num w:numId="41" w16cid:durableId="1792819443">
    <w:abstractNumId w:val="51"/>
  </w:num>
  <w:num w:numId="42" w16cid:durableId="2105835448">
    <w:abstractNumId w:val="14"/>
  </w:num>
  <w:num w:numId="43" w16cid:durableId="1850409949">
    <w:abstractNumId w:val="59"/>
  </w:num>
  <w:num w:numId="44" w16cid:durableId="22750535">
    <w:abstractNumId w:val="42"/>
  </w:num>
  <w:num w:numId="45" w16cid:durableId="1288660088">
    <w:abstractNumId w:val="16"/>
  </w:num>
  <w:num w:numId="46" w16cid:durableId="212010672">
    <w:abstractNumId w:val="37"/>
  </w:num>
  <w:num w:numId="47" w16cid:durableId="2122411884">
    <w:abstractNumId w:val="35"/>
  </w:num>
  <w:num w:numId="48" w16cid:durableId="800002032">
    <w:abstractNumId w:val="21"/>
  </w:num>
  <w:num w:numId="49" w16cid:durableId="1056199189">
    <w:abstractNumId w:val="40"/>
  </w:num>
  <w:num w:numId="50" w16cid:durableId="1687557645">
    <w:abstractNumId w:val="2"/>
  </w:num>
  <w:num w:numId="51" w16cid:durableId="2111316723">
    <w:abstractNumId w:val="57"/>
  </w:num>
  <w:num w:numId="52" w16cid:durableId="826899675">
    <w:abstractNumId w:val="18"/>
  </w:num>
  <w:num w:numId="53" w16cid:durableId="1802915611">
    <w:abstractNumId w:val="36"/>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003C69" w:themeColor="accent1"/>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b/>
          <w:bCs w:val="0"/>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EAC"/>
    <w:rsid w:val="0000248E"/>
    <w:rsid w:val="00006100"/>
    <w:rsid w:val="00021050"/>
    <w:rsid w:val="00031F14"/>
    <w:rsid w:val="00034B9C"/>
    <w:rsid w:val="000375BF"/>
    <w:rsid w:val="00041553"/>
    <w:rsid w:val="00041E10"/>
    <w:rsid w:val="0004216B"/>
    <w:rsid w:val="0004303C"/>
    <w:rsid w:val="00043512"/>
    <w:rsid w:val="000436CA"/>
    <w:rsid w:val="00046E44"/>
    <w:rsid w:val="00050C13"/>
    <w:rsid w:val="0005607A"/>
    <w:rsid w:val="000575BA"/>
    <w:rsid w:val="0007150A"/>
    <w:rsid w:val="00071C7D"/>
    <w:rsid w:val="00076BE6"/>
    <w:rsid w:val="00076F97"/>
    <w:rsid w:val="00077D02"/>
    <w:rsid w:val="00083D65"/>
    <w:rsid w:val="00086164"/>
    <w:rsid w:val="000870BB"/>
    <w:rsid w:val="00087D93"/>
    <w:rsid w:val="00094D4C"/>
    <w:rsid w:val="0009504E"/>
    <w:rsid w:val="000A39AC"/>
    <w:rsid w:val="000A6957"/>
    <w:rsid w:val="000B2046"/>
    <w:rsid w:val="000B3EBE"/>
    <w:rsid w:val="000B448A"/>
    <w:rsid w:val="000B6FA1"/>
    <w:rsid w:val="000C0C22"/>
    <w:rsid w:val="000C0CBA"/>
    <w:rsid w:val="000C1D1E"/>
    <w:rsid w:val="000D034A"/>
    <w:rsid w:val="000E53E0"/>
    <w:rsid w:val="000F4A35"/>
    <w:rsid w:val="000F64AB"/>
    <w:rsid w:val="000F6DAA"/>
    <w:rsid w:val="001063C6"/>
    <w:rsid w:val="001112E1"/>
    <w:rsid w:val="00126A20"/>
    <w:rsid w:val="0012742F"/>
    <w:rsid w:val="001314D2"/>
    <w:rsid w:val="00131F7B"/>
    <w:rsid w:val="0013218E"/>
    <w:rsid w:val="00135417"/>
    <w:rsid w:val="00142633"/>
    <w:rsid w:val="001433AC"/>
    <w:rsid w:val="00144F45"/>
    <w:rsid w:val="00145118"/>
    <w:rsid w:val="00145CCD"/>
    <w:rsid w:val="00150302"/>
    <w:rsid w:val="001505D8"/>
    <w:rsid w:val="00150EEB"/>
    <w:rsid w:val="00154790"/>
    <w:rsid w:val="00156423"/>
    <w:rsid w:val="001600E5"/>
    <w:rsid w:val="00160497"/>
    <w:rsid w:val="00162BE6"/>
    <w:rsid w:val="001647DD"/>
    <w:rsid w:val="00170B32"/>
    <w:rsid w:val="001717A6"/>
    <w:rsid w:val="001726C2"/>
    <w:rsid w:val="0018128C"/>
    <w:rsid w:val="001829A7"/>
    <w:rsid w:val="00182FA5"/>
    <w:rsid w:val="00185154"/>
    <w:rsid w:val="00185D33"/>
    <w:rsid w:val="0019114D"/>
    <w:rsid w:val="00195341"/>
    <w:rsid w:val="00196687"/>
    <w:rsid w:val="001970FA"/>
    <w:rsid w:val="001A4B9F"/>
    <w:rsid w:val="001A7FF9"/>
    <w:rsid w:val="001B2CD8"/>
    <w:rsid w:val="001D475E"/>
    <w:rsid w:val="001E06AD"/>
    <w:rsid w:val="001E1A23"/>
    <w:rsid w:val="001E26BA"/>
    <w:rsid w:val="001E6328"/>
    <w:rsid w:val="001F16CA"/>
    <w:rsid w:val="001F4FA7"/>
    <w:rsid w:val="001F5452"/>
    <w:rsid w:val="00201E06"/>
    <w:rsid w:val="00206612"/>
    <w:rsid w:val="002078C1"/>
    <w:rsid w:val="002106C4"/>
    <w:rsid w:val="00210DEF"/>
    <w:rsid w:val="00214180"/>
    <w:rsid w:val="00216065"/>
    <w:rsid w:val="00222215"/>
    <w:rsid w:val="00222B46"/>
    <w:rsid w:val="00225A80"/>
    <w:rsid w:val="00236ECA"/>
    <w:rsid w:val="00243E9A"/>
    <w:rsid w:val="002507B7"/>
    <w:rsid w:val="0025119D"/>
    <w:rsid w:val="002521B9"/>
    <w:rsid w:val="00252201"/>
    <w:rsid w:val="00253B3D"/>
    <w:rsid w:val="00254DD8"/>
    <w:rsid w:val="00256ACC"/>
    <w:rsid w:val="0027027C"/>
    <w:rsid w:val="00274E23"/>
    <w:rsid w:val="00275918"/>
    <w:rsid w:val="00281026"/>
    <w:rsid w:val="00282E76"/>
    <w:rsid w:val="0028572C"/>
    <w:rsid w:val="00287E30"/>
    <w:rsid w:val="00290FA6"/>
    <w:rsid w:val="002A0475"/>
    <w:rsid w:val="002B4003"/>
    <w:rsid w:val="002B7C3E"/>
    <w:rsid w:val="002C5B1C"/>
    <w:rsid w:val="002C6A58"/>
    <w:rsid w:val="002D21BD"/>
    <w:rsid w:val="002D4254"/>
    <w:rsid w:val="002D4E6E"/>
    <w:rsid w:val="002E2AF6"/>
    <w:rsid w:val="002E44FF"/>
    <w:rsid w:val="002E79D1"/>
    <w:rsid w:val="002F37C1"/>
    <w:rsid w:val="00301893"/>
    <w:rsid w:val="003109CA"/>
    <w:rsid w:val="003114D0"/>
    <w:rsid w:val="00314F28"/>
    <w:rsid w:val="0032011B"/>
    <w:rsid w:val="00321E5D"/>
    <w:rsid w:val="00330605"/>
    <w:rsid w:val="003326A1"/>
    <w:rsid w:val="0033534B"/>
    <w:rsid w:val="00335510"/>
    <w:rsid w:val="00336E33"/>
    <w:rsid w:val="00340B7B"/>
    <w:rsid w:val="003411DD"/>
    <w:rsid w:val="00345019"/>
    <w:rsid w:val="00356997"/>
    <w:rsid w:val="003570B4"/>
    <w:rsid w:val="0036416F"/>
    <w:rsid w:val="0036514A"/>
    <w:rsid w:val="00366BC8"/>
    <w:rsid w:val="003707FB"/>
    <w:rsid w:val="00371826"/>
    <w:rsid w:val="0037398C"/>
    <w:rsid w:val="003759CB"/>
    <w:rsid w:val="0037618F"/>
    <w:rsid w:val="003853C1"/>
    <w:rsid w:val="00390903"/>
    <w:rsid w:val="003A04C1"/>
    <w:rsid w:val="003A08A5"/>
    <w:rsid w:val="003A2110"/>
    <w:rsid w:val="003B0945"/>
    <w:rsid w:val="003B097F"/>
    <w:rsid w:val="003B4DCF"/>
    <w:rsid w:val="003B693E"/>
    <w:rsid w:val="003B73A4"/>
    <w:rsid w:val="003C4385"/>
    <w:rsid w:val="003D3B71"/>
    <w:rsid w:val="003D56AF"/>
    <w:rsid w:val="003E1EF3"/>
    <w:rsid w:val="003E4130"/>
    <w:rsid w:val="003E5319"/>
    <w:rsid w:val="003E78B5"/>
    <w:rsid w:val="003F1BDE"/>
    <w:rsid w:val="00404615"/>
    <w:rsid w:val="00405B55"/>
    <w:rsid w:val="00407776"/>
    <w:rsid w:val="00414AF7"/>
    <w:rsid w:val="00427353"/>
    <w:rsid w:val="00431789"/>
    <w:rsid w:val="00433E8F"/>
    <w:rsid w:val="0043564D"/>
    <w:rsid w:val="00435AEC"/>
    <w:rsid w:val="0043628A"/>
    <w:rsid w:val="004374FA"/>
    <w:rsid w:val="00444AE6"/>
    <w:rsid w:val="004478FD"/>
    <w:rsid w:val="004508DE"/>
    <w:rsid w:val="004578A6"/>
    <w:rsid w:val="0046067F"/>
    <w:rsid w:val="00465BAE"/>
    <w:rsid w:val="004700B3"/>
    <w:rsid w:val="00475BE4"/>
    <w:rsid w:val="00476163"/>
    <w:rsid w:val="0048526F"/>
    <w:rsid w:val="00491C59"/>
    <w:rsid w:val="004936E9"/>
    <w:rsid w:val="00493F51"/>
    <w:rsid w:val="004953E4"/>
    <w:rsid w:val="004B3964"/>
    <w:rsid w:val="004B6993"/>
    <w:rsid w:val="004B7DAE"/>
    <w:rsid w:val="004C005D"/>
    <w:rsid w:val="004C028C"/>
    <w:rsid w:val="004C4793"/>
    <w:rsid w:val="004D613C"/>
    <w:rsid w:val="004E1632"/>
    <w:rsid w:val="004E79A4"/>
    <w:rsid w:val="004F268C"/>
    <w:rsid w:val="004F2A3C"/>
    <w:rsid w:val="004F3D6F"/>
    <w:rsid w:val="004F3FBC"/>
    <w:rsid w:val="004F76B1"/>
    <w:rsid w:val="00500F68"/>
    <w:rsid w:val="00504004"/>
    <w:rsid w:val="0051056D"/>
    <w:rsid w:val="00513711"/>
    <w:rsid w:val="0051778B"/>
    <w:rsid w:val="0052362F"/>
    <w:rsid w:val="00526401"/>
    <w:rsid w:val="0053088F"/>
    <w:rsid w:val="00531555"/>
    <w:rsid w:val="005331C9"/>
    <w:rsid w:val="0053688E"/>
    <w:rsid w:val="00547081"/>
    <w:rsid w:val="00547E50"/>
    <w:rsid w:val="0055219D"/>
    <w:rsid w:val="00552CE6"/>
    <w:rsid w:val="0055353F"/>
    <w:rsid w:val="0055744B"/>
    <w:rsid w:val="00557DFD"/>
    <w:rsid w:val="0056581F"/>
    <w:rsid w:val="0056633F"/>
    <w:rsid w:val="0057042F"/>
    <w:rsid w:val="005704E4"/>
    <w:rsid w:val="00570DAE"/>
    <w:rsid w:val="005710E8"/>
    <w:rsid w:val="005713E5"/>
    <w:rsid w:val="005756BA"/>
    <w:rsid w:val="00577158"/>
    <w:rsid w:val="005850D1"/>
    <w:rsid w:val="00585417"/>
    <w:rsid w:val="0059260F"/>
    <w:rsid w:val="00592D77"/>
    <w:rsid w:val="0059337D"/>
    <w:rsid w:val="0059528E"/>
    <w:rsid w:val="00595643"/>
    <w:rsid w:val="005A0F23"/>
    <w:rsid w:val="005A435A"/>
    <w:rsid w:val="005A737E"/>
    <w:rsid w:val="005B0C40"/>
    <w:rsid w:val="005B1EB7"/>
    <w:rsid w:val="005B798C"/>
    <w:rsid w:val="005C20E5"/>
    <w:rsid w:val="005C2CA2"/>
    <w:rsid w:val="005C2D8D"/>
    <w:rsid w:val="005C354C"/>
    <w:rsid w:val="005C394B"/>
    <w:rsid w:val="005C4B68"/>
    <w:rsid w:val="005D12AA"/>
    <w:rsid w:val="005D3534"/>
    <w:rsid w:val="005D620B"/>
    <w:rsid w:val="005E0FA2"/>
    <w:rsid w:val="005E1ADF"/>
    <w:rsid w:val="005E259B"/>
    <w:rsid w:val="005E712D"/>
    <w:rsid w:val="005F501D"/>
    <w:rsid w:val="0060254B"/>
    <w:rsid w:val="006025ED"/>
    <w:rsid w:val="0060516A"/>
    <w:rsid w:val="006063EB"/>
    <w:rsid w:val="0061089F"/>
    <w:rsid w:val="00613FDF"/>
    <w:rsid w:val="00617A5D"/>
    <w:rsid w:val="006226F0"/>
    <w:rsid w:val="006269B4"/>
    <w:rsid w:val="00627902"/>
    <w:rsid w:val="00632FB8"/>
    <w:rsid w:val="00633235"/>
    <w:rsid w:val="006438CC"/>
    <w:rsid w:val="00646B38"/>
    <w:rsid w:val="0065325A"/>
    <w:rsid w:val="006541DF"/>
    <w:rsid w:val="00665BC3"/>
    <w:rsid w:val="00670CD9"/>
    <w:rsid w:val="006712B0"/>
    <w:rsid w:val="00674316"/>
    <w:rsid w:val="00680EB1"/>
    <w:rsid w:val="006847F4"/>
    <w:rsid w:val="00684E74"/>
    <w:rsid w:val="0069391F"/>
    <w:rsid w:val="006A1801"/>
    <w:rsid w:val="006A20C6"/>
    <w:rsid w:val="006A4E5F"/>
    <w:rsid w:val="006B4009"/>
    <w:rsid w:val="006B42EB"/>
    <w:rsid w:val="006B5227"/>
    <w:rsid w:val="006B77FC"/>
    <w:rsid w:val="006C4792"/>
    <w:rsid w:val="006C4C75"/>
    <w:rsid w:val="006D22C5"/>
    <w:rsid w:val="006D2B08"/>
    <w:rsid w:val="006D7ADF"/>
    <w:rsid w:val="006E0E99"/>
    <w:rsid w:val="006E1F7A"/>
    <w:rsid w:val="006E6FE3"/>
    <w:rsid w:val="00705C21"/>
    <w:rsid w:val="0071040A"/>
    <w:rsid w:val="00717BE3"/>
    <w:rsid w:val="007233ED"/>
    <w:rsid w:val="00724F16"/>
    <w:rsid w:val="007271BB"/>
    <w:rsid w:val="00732EA2"/>
    <w:rsid w:val="00737B5C"/>
    <w:rsid w:val="00770BF1"/>
    <w:rsid w:val="00774E81"/>
    <w:rsid w:val="007755E1"/>
    <w:rsid w:val="00775BD9"/>
    <w:rsid w:val="00776E95"/>
    <w:rsid w:val="0078652A"/>
    <w:rsid w:val="007944EB"/>
    <w:rsid w:val="00796129"/>
    <w:rsid w:val="007A3BF1"/>
    <w:rsid w:val="007A4F19"/>
    <w:rsid w:val="007A5346"/>
    <w:rsid w:val="007A6B9A"/>
    <w:rsid w:val="007A7D06"/>
    <w:rsid w:val="007B2F26"/>
    <w:rsid w:val="007B3CCD"/>
    <w:rsid w:val="007B636E"/>
    <w:rsid w:val="007B7377"/>
    <w:rsid w:val="007B7822"/>
    <w:rsid w:val="007C0B16"/>
    <w:rsid w:val="007C212A"/>
    <w:rsid w:val="007D0A0E"/>
    <w:rsid w:val="007D7D33"/>
    <w:rsid w:val="007E2F70"/>
    <w:rsid w:val="007F071E"/>
    <w:rsid w:val="008015D2"/>
    <w:rsid w:val="00801996"/>
    <w:rsid w:val="00802770"/>
    <w:rsid w:val="008028D0"/>
    <w:rsid w:val="008064FE"/>
    <w:rsid w:val="008109F0"/>
    <w:rsid w:val="008128BF"/>
    <w:rsid w:val="0081420B"/>
    <w:rsid w:val="00822503"/>
    <w:rsid w:val="00823EF8"/>
    <w:rsid w:val="00825223"/>
    <w:rsid w:val="00826F63"/>
    <w:rsid w:val="00830168"/>
    <w:rsid w:val="00833251"/>
    <w:rsid w:val="00836956"/>
    <w:rsid w:val="00843698"/>
    <w:rsid w:val="00844559"/>
    <w:rsid w:val="00845732"/>
    <w:rsid w:val="008460EA"/>
    <w:rsid w:val="008572D9"/>
    <w:rsid w:val="00861E13"/>
    <w:rsid w:val="00863817"/>
    <w:rsid w:val="00867818"/>
    <w:rsid w:val="0086794F"/>
    <w:rsid w:val="008809E9"/>
    <w:rsid w:val="00885D3A"/>
    <w:rsid w:val="0088783E"/>
    <w:rsid w:val="00892496"/>
    <w:rsid w:val="00894227"/>
    <w:rsid w:val="0089454C"/>
    <w:rsid w:val="008949C1"/>
    <w:rsid w:val="008961FD"/>
    <w:rsid w:val="008A0AED"/>
    <w:rsid w:val="008A20FE"/>
    <w:rsid w:val="008A3A14"/>
    <w:rsid w:val="008A3DC9"/>
    <w:rsid w:val="008A6F22"/>
    <w:rsid w:val="008B150C"/>
    <w:rsid w:val="008B5D8F"/>
    <w:rsid w:val="008C30E2"/>
    <w:rsid w:val="008D05B0"/>
    <w:rsid w:val="008D4994"/>
    <w:rsid w:val="008E1477"/>
    <w:rsid w:val="008E3D95"/>
    <w:rsid w:val="008E4D4D"/>
    <w:rsid w:val="008E7F9F"/>
    <w:rsid w:val="008F4E0B"/>
    <w:rsid w:val="00906093"/>
    <w:rsid w:val="00914813"/>
    <w:rsid w:val="00916E1D"/>
    <w:rsid w:val="009179E8"/>
    <w:rsid w:val="00920377"/>
    <w:rsid w:val="00921316"/>
    <w:rsid w:val="00921AA7"/>
    <w:rsid w:val="00933E3A"/>
    <w:rsid w:val="00942201"/>
    <w:rsid w:val="009431E5"/>
    <w:rsid w:val="009453E1"/>
    <w:rsid w:val="00951B34"/>
    <w:rsid w:val="00954B30"/>
    <w:rsid w:val="009571D7"/>
    <w:rsid w:val="00961B8C"/>
    <w:rsid w:val="00961EF3"/>
    <w:rsid w:val="00964FEA"/>
    <w:rsid w:val="009813C8"/>
    <w:rsid w:val="00982396"/>
    <w:rsid w:val="0098448E"/>
    <w:rsid w:val="00985CAB"/>
    <w:rsid w:val="00990BA5"/>
    <w:rsid w:val="009A1381"/>
    <w:rsid w:val="009A199C"/>
    <w:rsid w:val="009A19FA"/>
    <w:rsid w:val="009A3727"/>
    <w:rsid w:val="009B4FE7"/>
    <w:rsid w:val="009C08E3"/>
    <w:rsid w:val="009C6D59"/>
    <w:rsid w:val="009E744C"/>
    <w:rsid w:val="009F1C03"/>
    <w:rsid w:val="009F4DF1"/>
    <w:rsid w:val="009F6B66"/>
    <w:rsid w:val="009F6CE7"/>
    <w:rsid w:val="009F7A79"/>
    <w:rsid w:val="00A030C5"/>
    <w:rsid w:val="00A07960"/>
    <w:rsid w:val="00A17650"/>
    <w:rsid w:val="00A179BE"/>
    <w:rsid w:val="00A4081E"/>
    <w:rsid w:val="00A41250"/>
    <w:rsid w:val="00A41D4E"/>
    <w:rsid w:val="00A45882"/>
    <w:rsid w:val="00A47B3B"/>
    <w:rsid w:val="00A52A8F"/>
    <w:rsid w:val="00A56701"/>
    <w:rsid w:val="00A577B4"/>
    <w:rsid w:val="00A63920"/>
    <w:rsid w:val="00A640FF"/>
    <w:rsid w:val="00A669EC"/>
    <w:rsid w:val="00A727EA"/>
    <w:rsid w:val="00A75AAA"/>
    <w:rsid w:val="00A83B38"/>
    <w:rsid w:val="00A84376"/>
    <w:rsid w:val="00A879A0"/>
    <w:rsid w:val="00A87E0C"/>
    <w:rsid w:val="00A92A61"/>
    <w:rsid w:val="00A94EAC"/>
    <w:rsid w:val="00A9523B"/>
    <w:rsid w:val="00AA0B3B"/>
    <w:rsid w:val="00AA3909"/>
    <w:rsid w:val="00AA569A"/>
    <w:rsid w:val="00AA6010"/>
    <w:rsid w:val="00AB01D1"/>
    <w:rsid w:val="00AB38CB"/>
    <w:rsid w:val="00AC57A8"/>
    <w:rsid w:val="00AD003E"/>
    <w:rsid w:val="00AD4760"/>
    <w:rsid w:val="00AD6746"/>
    <w:rsid w:val="00AD6EC2"/>
    <w:rsid w:val="00AE4C26"/>
    <w:rsid w:val="00AE6A63"/>
    <w:rsid w:val="00AF16DE"/>
    <w:rsid w:val="00AF1BB3"/>
    <w:rsid w:val="00AF2204"/>
    <w:rsid w:val="00AF450D"/>
    <w:rsid w:val="00AF7624"/>
    <w:rsid w:val="00B012F3"/>
    <w:rsid w:val="00B04E05"/>
    <w:rsid w:val="00B070E9"/>
    <w:rsid w:val="00B10B50"/>
    <w:rsid w:val="00B10ED7"/>
    <w:rsid w:val="00B10F7A"/>
    <w:rsid w:val="00B1273F"/>
    <w:rsid w:val="00B12A5D"/>
    <w:rsid w:val="00B15DA8"/>
    <w:rsid w:val="00B226D3"/>
    <w:rsid w:val="00B2576C"/>
    <w:rsid w:val="00B3225B"/>
    <w:rsid w:val="00B32A5A"/>
    <w:rsid w:val="00B3431D"/>
    <w:rsid w:val="00B4288A"/>
    <w:rsid w:val="00B4604E"/>
    <w:rsid w:val="00B52FAC"/>
    <w:rsid w:val="00B53493"/>
    <w:rsid w:val="00B55D18"/>
    <w:rsid w:val="00B56CC8"/>
    <w:rsid w:val="00B61F46"/>
    <w:rsid w:val="00B65281"/>
    <w:rsid w:val="00B668FB"/>
    <w:rsid w:val="00B715B2"/>
    <w:rsid w:val="00B76B8E"/>
    <w:rsid w:val="00B92807"/>
    <w:rsid w:val="00B94382"/>
    <w:rsid w:val="00B94F89"/>
    <w:rsid w:val="00BA42A4"/>
    <w:rsid w:val="00BA45AE"/>
    <w:rsid w:val="00BA4F4A"/>
    <w:rsid w:val="00BA66AD"/>
    <w:rsid w:val="00BB15AB"/>
    <w:rsid w:val="00BB1A44"/>
    <w:rsid w:val="00BC0D8C"/>
    <w:rsid w:val="00BC1699"/>
    <w:rsid w:val="00BC1932"/>
    <w:rsid w:val="00BC2DD3"/>
    <w:rsid w:val="00BC40D1"/>
    <w:rsid w:val="00BC67B1"/>
    <w:rsid w:val="00BD64E0"/>
    <w:rsid w:val="00BD7362"/>
    <w:rsid w:val="00BE7B62"/>
    <w:rsid w:val="00BF2C53"/>
    <w:rsid w:val="00C000C3"/>
    <w:rsid w:val="00C02E60"/>
    <w:rsid w:val="00C0353A"/>
    <w:rsid w:val="00C13908"/>
    <w:rsid w:val="00C152F1"/>
    <w:rsid w:val="00C17321"/>
    <w:rsid w:val="00C1792E"/>
    <w:rsid w:val="00C17D68"/>
    <w:rsid w:val="00C20D82"/>
    <w:rsid w:val="00C22CB3"/>
    <w:rsid w:val="00C22FE5"/>
    <w:rsid w:val="00C240FD"/>
    <w:rsid w:val="00C24374"/>
    <w:rsid w:val="00C30209"/>
    <w:rsid w:val="00C302EF"/>
    <w:rsid w:val="00C31137"/>
    <w:rsid w:val="00C344A7"/>
    <w:rsid w:val="00C36847"/>
    <w:rsid w:val="00C41FEA"/>
    <w:rsid w:val="00C42D19"/>
    <w:rsid w:val="00C54343"/>
    <w:rsid w:val="00C65268"/>
    <w:rsid w:val="00C70B1E"/>
    <w:rsid w:val="00C74C53"/>
    <w:rsid w:val="00C7687D"/>
    <w:rsid w:val="00C77398"/>
    <w:rsid w:val="00C82984"/>
    <w:rsid w:val="00C83BEE"/>
    <w:rsid w:val="00C87268"/>
    <w:rsid w:val="00C91385"/>
    <w:rsid w:val="00C92E04"/>
    <w:rsid w:val="00C97431"/>
    <w:rsid w:val="00CA0E97"/>
    <w:rsid w:val="00CA16FD"/>
    <w:rsid w:val="00CA256F"/>
    <w:rsid w:val="00CB0778"/>
    <w:rsid w:val="00CB0F9B"/>
    <w:rsid w:val="00CB46DE"/>
    <w:rsid w:val="00CB4E22"/>
    <w:rsid w:val="00CB5635"/>
    <w:rsid w:val="00CD1B06"/>
    <w:rsid w:val="00CE0BB6"/>
    <w:rsid w:val="00CE279E"/>
    <w:rsid w:val="00CE75BB"/>
    <w:rsid w:val="00D00096"/>
    <w:rsid w:val="00D005C1"/>
    <w:rsid w:val="00D06DF4"/>
    <w:rsid w:val="00D07DB9"/>
    <w:rsid w:val="00D16667"/>
    <w:rsid w:val="00D224E5"/>
    <w:rsid w:val="00D238FA"/>
    <w:rsid w:val="00D241D3"/>
    <w:rsid w:val="00D24546"/>
    <w:rsid w:val="00D253E1"/>
    <w:rsid w:val="00D27F26"/>
    <w:rsid w:val="00D27FA8"/>
    <w:rsid w:val="00D365D3"/>
    <w:rsid w:val="00D42435"/>
    <w:rsid w:val="00D42F7B"/>
    <w:rsid w:val="00D46C24"/>
    <w:rsid w:val="00D55089"/>
    <w:rsid w:val="00D55F4F"/>
    <w:rsid w:val="00D60730"/>
    <w:rsid w:val="00D61340"/>
    <w:rsid w:val="00D64F5E"/>
    <w:rsid w:val="00D65684"/>
    <w:rsid w:val="00D7521F"/>
    <w:rsid w:val="00D76150"/>
    <w:rsid w:val="00D76547"/>
    <w:rsid w:val="00D81570"/>
    <w:rsid w:val="00D83915"/>
    <w:rsid w:val="00D84F27"/>
    <w:rsid w:val="00D8753C"/>
    <w:rsid w:val="00D916E5"/>
    <w:rsid w:val="00D92049"/>
    <w:rsid w:val="00D945EE"/>
    <w:rsid w:val="00DA635D"/>
    <w:rsid w:val="00DA76FA"/>
    <w:rsid w:val="00DB2B49"/>
    <w:rsid w:val="00DC20AB"/>
    <w:rsid w:val="00DC28FE"/>
    <w:rsid w:val="00DC290C"/>
    <w:rsid w:val="00DC33B4"/>
    <w:rsid w:val="00DD2A7A"/>
    <w:rsid w:val="00DD4656"/>
    <w:rsid w:val="00DE0FC5"/>
    <w:rsid w:val="00DF01DF"/>
    <w:rsid w:val="00DF5DEF"/>
    <w:rsid w:val="00DF6C85"/>
    <w:rsid w:val="00E018FB"/>
    <w:rsid w:val="00E12094"/>
    <w:rsid w:val="00E125EE"/>
    <w:rsid w:val="00E138C5"/>
    <w:rsid w:val="00E2040E"/>
    <w:rsid w:val="00E20542"/>
    <w:rsid w:val="00E20830"/>
    <w:rsid w:val="00E21DC0"/>
    <w:rsid w:val="00E27510"/>
    <w:rsid w:val="00E27BE8"/>
    <w:rsid w:val="00E313EA"/>
    <w:rsid w:val="00E33BD5"/>
    <w:rsid w:val="00E34C3B"/>
    <w:rsid w:val="00E35F99"/>
    <w:rsid w:val="00E402DF"/>
    <w:rsid w:val="00E4049F"/>
    <w:rsid w:val="00E46112"/>
    <w:rsid w:val="00E46F52"/>
    <w:rsid w:val="00E520A6"/>
    <w:rsid w:val="00E5702F"/>
    <w:rsid w:val="00E57F0B"/>
    <w:rsid w:val="00E658AA"/>
    <w:rsid w:val="00E6763B"/>
    <w:rsid w:val="00E6774E"/>
    <w:rsid w:val="00E71349"/>
    <w:rsid w:val="00E91F20"/>
    <w:rsid w:val="00EA50DB"/>
    <w:rsid w:val="00EB5133"/>
    <w:rsid w:val="00EB58BD"/>
    <w:rsid w:val="00EB62CA"/>
    <w:rsid w:val="00EC0FFC"/>
    <w:rsid w:val="00ED2A8C"/>
    <w:rsid w:val="00ED2E33"/>
    <w:rsid w:val="00ED3024"/>
    <w:rsid w:val="00ED49E3"/>
    <w:rsid w:val="00ED4E02"/>
    <w:rsid w:val="00ED71B6"/>
    <w:rsid w:val="00EE0A18"/>
    <w:rsid w:val="00EF0E10"/>
    <w:rsid w:val="00EF1B34"/>
    <w:rsid w:val="00EF2076"/>
    <w:rsid w:val="00EF2AFB"/>
    <w:rsid w:val="00EF3B23"/>
    <w:rsid w:val="00F12000"/>
    <w:rsid w:val="00F1317A"/>
    <w:rsid w:val="00F23E7C"/>
    <w:rsid w:val="00F305A1"/>
    <w:rsid w:val="00F3104D"/>
    <w:rsid w:val="00F328D7"/>
    <w:rsid w:val="00F373A5"/>
    <w:rsid w:val="00F431FB"/>
    <w:rsid w:val="00F4378A"/>
    <w:rsid w:val="00F43E4E"/>
    <w:rsid w:val="00F501DA"/>
    <w:rsid w:val="00F515A8"/>
    <w:rsid w:val="00F51FC8"/>
    <w:rsid w:val="00F53ACB"/>
    <w:rsid w:val="00F54D73"/>
    <w:rsid w:val="00F57950"/>
    <w:rsid w:val="00F57D89"/>
    <w:rsid w:val="00F60E46"/>
    <w:rsid w:val="00F6184E"/>
    <w:rsid w:val="00F64CAC"/>
    <w:rsid w:val="00F66B05"/>
    <w:rsid w:val="00F746DA"/>
    <w:rsid w:val="00F8007E"/>
    <w:rsid w:val="00F81C8A"/>
    <w:rsid w:val="00F84805"/>
    <w:rsid w:val="00FA2B02"/>
    <w:rsid w:val="00FA41AC"/>
    <w:rsid w:val="00FA5704"/>
    <w:rsid w:val="00FB1115"/>
    <w:rsid w:val="00FB4AE4"/>
    <w:rsid w:val="00FC2E41"/>
    <w:rsid w:val="00FC3509"/>
    <w:rsid w:val="00FC4C55"/>
    <w:rsid w:val="00FD5F19"/>
    <w:rsid w:val="00FE0704"/>
    <w:rsid w:val="00FE7A02"/>
    <w:rsid w:val="00FE7ECA"/>
    <w:rsid w:val="00FF4671"/>
    <w:rsid w:val="00FF47D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3B4823DB"/>
  <w15:docId w15:val="{F1308C51-86FA-434C-8D6D-6F29D25C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13"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19"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uiPriority="0"/>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qFormat="1"/>
    <w:lsdException w:name="Body Text 3" w:uiPriority="0"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133"/>
    <w:pPr>
      <w:spacing w:before="0" w:after="0" w:line="320" w:lineRule="atLeast"/>
    </w:pPr>
    <w:rPr>
      <w:rFonts w:ascii="Arial" w:hAnsi="Arial"/>
      <w:sz w:val="24"/>
    </w:rPr>
  </w:style>
  <w:style w:type="paragraph" w:styleId="Heading1">
    <w:name w:val="heading 1"/>
    <w:aliases w:val="Section heading"/>
    <w:basedOn w:val="Normal"/>
    <w:next w:val="BodyText"/>
    <w:link w:val="Heading1Char"/>
    <w:qFormat/>
    <w:rsid w:val="00526401"/>
    <w:pPr>
      <w:keepNext/>
      <w:keepLines/>
      <w:widowControl w:val="0"/>
      <w:spacing w:before="480" w:after="240"/>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526401"/>
    <w:pPr>
      <w:keepNext/>
      <w:keepLines/>
      <w:spacing w:before="400" w:after="200"/>
      <w:outlineLvl w:val="1"/>
    </w:pPr>
    <w:rPr>
      <w:rFonts w:asciiTheme="majorHAnsi" w:eastAsia="Times New Roman" w:hAnsiTheme="majorHAnsi" w:cs="Arial"/>
      <w:b/>
      <w:bCs/>
      <w:iCs/>
      <w:color w:val="7AB800" w:themeColor="accent2"/>
      <w:sz w:val="36"/>
      <w:szCs w:val="28"/>
      <w:lang w:eastAsia="en-AU"/>
    </w:rPr>
  </w:style>
  <w:style w:type="paragraph" w:styleId="Heading3">
    <w:name w:val="heading 3"/>
    <w:basedOn w:val="Normal"/>
    <w:next w:val="BodyText"/>
    <w:link w:val="Heading3Char"/>
    <w:qFormat/>
    <w:rsid w:val="00D64F5E"/>
    <w:pPr>
      <w:keepNext/>
      <w:keepLines/>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basedOn w:val="Normal"/>
    <w:next w:val="BodyText"/>
    <w:link w:val="Heading4Char"/>
    <w:qFormat/>
    <w:rsid w:val="00D64F5E"/>
    <w:pPr>
      <w:keepNext/>
      <w:keepLines/>
      <w:spacing w:before="240" w:after="120"/>
      <w:outlineLvl w:val="3"/>
    </w:pPr>
    <w:rPr>
      <w:rFonts w:asciiTheme="majorHAnsi" w:eastAsia="Times New Roman" w:hAnsiTheme="majorHAnsi" w:cs="Times New Roman"/>
      <w:b/>
      <w:bCs/>
      <w:color w:val="7AB800" w:themeColor="accent2"/>
      <w:lang w:eastAsia="en-AU"/>
    </w:rPr>
  </w:style>
  <w:style w:type="paragraph" w:styleId="Heading5">
    <w:name w:val="heading 5"/>
    <w:basedOn w:val="Normal"/>
    <w:next w:val="BodyText"/>
    <w:link w:val="Heading5Char"/>
    <w:qFormat/>
    <w:rsid w:val="00D64F5E"/>
    <w:pPr>
      <w:keepNext/>
      <w:keepLines/>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qFormat/>
    <w:rsid w:val="00CB46DE"/>
    <w:pPr>
      <w:spacing w:before="240" w:after="120"/>
      <w:outlineLvl w:val="5"/>
    </w:pPr>
    <w:rPr>
      <w:rFonts w:eastAsia="Times New Roman" w:cs="Times New Roman"/>
      <w:bCs/>
      <w:color w:val="003C69" w:themeColor="accent1"/>
      <w:lang w:eastAsia="en-AU"/>
    </w:rPr>
  </w:style>
  <w:style w:type="paragraph" w:styleId="Heading7">
    <w:name w:val="heading 7"/>
    <w:basedOn w:val="Normal"/>
    <w:next w:val="Normal"/>
    <w:link w:val="Heading7Char"/>
    <w:qFormat/>
    <w:rsid w:val="0033534B"/>
    <w:pPr>
      <w:tabs>
        <w:tab w:val="num" w:pos="1296"/>
      </w:tabs>
      <w:spacing w:before="240" w:after="60"/>
      <w:ind w:left="1296" w:hanging="1296"/>
      <w:outlineLvl w:val="6"/>
    </w:pPr>
    <w:rPr>
      <w:rFonts w:ascii="Times New Roman" w:eastAsia="Times New Roman" w:hAnsi="Times New Roman" w:cs="Times New Roman"/>
      <w:szCs w:val="24"/>
      <w:lang w:eastAsia="en-AU"/>
    </w:rPr>
  </w:style>
  <w:style w:type="paragraph" w:styleId="Heading8">
    <w:name w:val="heading 8"/>
    <w:basedOn w:val="Normal"/>
    <w:next w:val="Normal"/>
    <w:link w:val="Heading8Char"/>
    <w:qFormat/>
    <w:rsid w:val="0033534B"/>
    <w:pPr>
      <w:tabs>
        <w:tab w:val="num" w:pos="1440"/>
      </w:tabs>
      <w:spacing w:before="240" w:after="60"/>
      <w:ind w:left="1440" w:hanging="1440"/>
      <w:outlineLvl w:val="7"/>
    </w:pPr>
    <w:rPr>
      <w:rFonts w:ascii="Times New Roman" w:eastAsia="Times New Roman" w:hAnsi="Times New Roman" w:cs="Times New Roman"/>
      <w:i/>
      <w:iCs/>
      <w:szCs w:val="24"/>
      <w:lang w:eastAsia="en-AU"/>
    </w:rPr>
  </w:style>
  <w:style w:type="paragraph" w:styleId="Heading9">
    <w:name w:val="heading 9"/>
    <w:basedOn w:val="Normal"/>
    <w:next w:val="Normal"/>
    <w:link w:val="Heading9Char"/>
    <w:qFormat/>
    <w:rsid w:val="0033534B"/>
    <w:pPr>
      <w:tabs>
        <w:tab w:val="num" w:pos="1584"/>
      </w:tabs>
      <w:spacing w:before="240" w:after="60"/>
      <w:ind w:left="1584" w:hanging="1584"/>
      <w:outlineLvl w:val="8"/>
    </w:pPr>
    <w:rPr>
      <w:rFonts w:eastAsia="Times New Roman"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aliases w:val="PPM Body Text indented"/>
    <w:basedOn w:val="Normal"/>
    <w:next w:val="Normal"/>
    <w:link w:val="BodyTextChar"/>
    <w:unhideWhenUsed/>
    <w:qFormat/>
    <w:rsid w:val="00EB5133"/>
    <w:pPr>
      <w:spacing w:before="240"/>
    </w:pPr>
  </w:style>
  <w:style w:type="character" w:customStyle="1" w:styleId="BodyTextChar">
    <w:name w:val="Body Text Char"/>
    <w:aliases w:val="PPM Body Text indented Char1"/>
    <w:basedOn w:val="DefaultParagraphFont"/>
    <w:link w:val="BodyText"/>
    <w:rsid w:val="00EB5133"/>
    <w:rPr>
      <w:rFonts w:ascii="Arial" w:hAnsi="Arial"/>
      <w:sz w:val="24"/>
    </w:rPr>
  </w:style>
  <w:style w:type="character" w:customStyle="1" w:styleId="Heading1Char">
    <w:name w:val="Heading 1 Char"/>
    <w:aliases w:val="Section heading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11"/>
      </w:numPr>
    </w:pPr>
    <w:rPr>
      <w:bCs w:val="0"/>
    </w:rPr>
  </w:style>
  <w:style w:type="paragraph" w:customStyle="1" w:styleId="AltHeading2">
    <w:name w:val="Alt Heading 2"/>
    <w:basedOn w:val="Heading2"/>
    <w:next w:val="BodyText"/>
    <w:qFormat/>
    <w:rsid w:val="00F12000"/>
    <w:pPr>
      <w:numPr>
        <w:ilvl w:val="1"/>
        <w:numId w:val="11"/>
      </w:numPr>
    </w:pPr>
    <w:rPr>
      <w:color w:val="003C69" w:themeColor="accent1"/>
    </w:rPr>
  </w:style>
  <w:style w:type="paragraph" w:customStyle="1" w:styleId="AltHeading3">
    <w:name w:val="Alt Heading 3"/>
    <w:basedOn w:val="Heading3"/>
    <w:next w:val="BodyText"/>
    <w:qFormat/>
    <w:rsid w:val="001314D2"/>
    <w:pPr>
      <w:numPr>
        <w:ilvl w:val="2"/>
        <w:numId w:val="11"/>
      </w:numPr>
    </w:pPr>
  </w:style>
  <w:style w:type="paragraph" w:customStyle="1" w:styleId="AltHeading4">
    <w:name w:val="Alt Heading 4"/>
    <w:basedOn w:val="Heading4"/>
    <w:next w:val="BodyText"/>
    <w:qFormat/>
    <w:rsid w:val="004C028C"/>
    <w:pPr>
      <w:numPr>
        <w:ilvl w:val="3"/>
        <w:numId w:val="11"/>
      </w:numPr>
    </w:pPr>
    <w:rPr>
      <w:color w:val="003C69" w:themeColor="accent1"/>
    </w:rPr>
  </w:style>
  <w:style w:type="paragraph" w:styleId="Title">
    <w:name w:val="Title"/>
    <w:basedOn w:val="Normal"/>
    <w:next w:val="BodyText"/>
    <w:link w:val="TitleChar"/>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9"/>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8"/>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8"/>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qFormat/>
    <w:rsid w:val="00951B34"/>
    <w:pPr>
      <w:numPr>
        <w:ilvl w:val="1"/>
      </w:numPr>
      <w:tabs>
        <w:tab w:val="left" w:pos="567"/>
      </w:tabs>
    </w:pPr>
  </w:style>
  <w:style w:type="character" w:customStyle="1" w:styleId="BodyText2Char">
    <w:name w:val="Body Text 2 Char"/>
    <w:basedOn w:val="DefaultParagraphFont"/>
    <w:link w:val="BodyText2"/>
    <w:rsid w:val="00951B34"/>
    <w:rPr>
      <w:rFonts w:ascii="Arial" w:hAnsi="Arial"/>
      <w:sz w:val="24"/>
    </w:rPr>
  </w:style>
  <w:style w:type="paragraph" w:styleId="Header">
    <w:name w:val="header"/>
    <w:basedOn w:val="Normal"/>
    <w:link w:val="HeaderChar"/>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uiPriority w:val="13"/>
    <w:rsid w:val="001970FA"/>
    <w:pPr>
      <w:tabs>
        <w:tab w:val="right" w:pos="9639"/>
      </w:tabs>
    </w:pPr>
    <w:rPr>
      <w:b/>
      <w:color w:val="818283" w:themeColor="accent5"/>
      <w:sz w:val="18"/>
    </w:rPr>
  </w:style>
  <w:style w:type="character" w:customStyle="1" w:styleId="FooterChar">
    <w:name w:val="Footer Char"/>
    <w:basedOn w:val="DefaultParagraphFont"/>
    <w:link w:val="Footer"/>
    <w:uiPriority w:val="13"/>
    <w:rsid w:val="00836956"/>
    <w:rPr>
      <w:b/>
      <w:color w:val="818283" w:themeColor="accent5"/>
      <w:sz w:val="18"/>
    </w:rPr>
  </w:style>
  <w:style w:type="paragraph" w:styleId="ListNumber0">
    <w:name w:val="List Number"/>
    <w:basedOn w:val="Normal"/>
    <w:link w:val="ListNumberChar"/>
    <w:qFormat/>
    <w:rsid w:val="001314D2"/>
    <w:pPr>
      <w:numPr>
        <w:numId w:val="10"/>
      </w:numPr>
      <w:spacing w:after="120" w:line="260" w:lineRule="atLeast"/>
    </w:pPr>
    <w:rPr>
      <w:rFonts w:eastAsia="Times New Roman" w:cs="Times New Roman"/>
      <w:szCs w:val="24"/>
      <w:lang w:eastAsia="en-AU"/>
    </w:rPr>
  </w:style>
  <w:style w:type="paragraph" w:styleId="ListBullet0">
    <w:name w:val="List Bullet"/>
    <w:basedOn w:val="Normal"/>
    <w:link w:val="ListBulletChar"/>
    <w:qFormat/>
    <w:rsid w:val="001314D2"/>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qFormat/>
    <w:rsid w:val="0061089F"/>
  </w:style>
  <w:style w:type="character" w:styleId="Hyperlink">
    <w:name w:val="Hyperlink"/>
    <w:basedOn w:val="DefaultParagraphFont"/>
    <w:uiPriority w:val="99"/>
    <w:qFormat/>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rsid w:val="00142633"/>
    <w:pPr>
      <w:spacing w:after="0"/>
    </w:pPr>
    <w:tblPr/>
    <w:trPr>
      <w:hidden/>
    </w:tr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rPr>
      <w:hidden/>
    </w:trPr>
    <w:tcPr>
      <w:shd w:val="clear" w:color="auto" w:fill="auto"/>
    </w:tcPr>
    <w:tblStylePr w:type="firstRow">
      <w:tblPr/>
      <w:trPr>
        <w:hidden/>
      </w:trPr>
      <w:tcPr>
        <w:tcBorders>
          <w:insideV w:val="single" w:sz="4" w:space="0" w:color="FFFFFF" w:themeColor="background1"/>
        </w:tcBorders>
        <w:shd w:val="clear" w:color="auto" w:fill="DAD8BC" w:themeFill="accent3"/>
      </w:tcPr>
    </w:tblStylePr>
    <w:tblStylePr w:type="lastRow">
      <w:rPr>
        <w:b w:val="0"/>
      </w:rPr>
      <w:tblPr/>
      <w:trPr>
        <w:hidden/>
      </w:trPr>
      <w:tcPr>
        <w:shd w:val="clear" w:color="auto" w:fill="F0EFE4"/>
      </w:tcPr>
    </w:tblStylePr>
    <w:tblStylePr w:type="firstCol">
      <w:tblPr/>
      <w:trPr>
        <w:hidden/>
      </w:trPr>
      <w:tcPr>
        <w:tcBorders>
          <w:insideH w:val="single" w:sz="4" w:space="0" w:color="DAD8BC" w:themeColor="accent3"/>
        </w:tcBorders>
        <w:shd w:val="clear" w:color="auto" w:fill="DAD8BC" w:themeFill="accent3"/>
      </w:tcPr>
    </w:tblStylePr>
    <w:tblStylePr w:type="band2Vert">
      <w:tblPr/>
      <w:trPr>
        <w:hidden/>
      </w:trPr>
      <w:tcPr>
        <w:shd w:val="clear" w:color="auto" w:fill="F8F7F2"/>
      </w:tcPr>
    </w:tblStylePr>
    <w:tblStylePr w:type="band2Horz">
      <w:tblPr/>
      <w:trPr>
        <w:hidden/>
      </w:tr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link w:val="TableTextChar"/>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lang w:eastAsia="en-AU"/>
    </w:rPr>
  </w:style>
  <w:style w:type="paragraph" w:styleId="BodyText3">
    <w:name w:val="Body Text 3"/>
    <w:basedOn w:val="BodyText"/>
    <w:link w:val="BodyText3Char"/>
    <w:qFormat/>
    <w:rsid w:val="00444AE6"/>
    <w:pPr>
      <w:numPr>
        <w:ilvl w:val="2"/>
      </w:numPr>
    </w:pPr>
    <w:rPr>
      <w:szCs w:val="16"/>
    </w:rPr>
  </w:style>
  <w:style w:type="character" w:customStyle="1" w:styleId="BodyText3Char">
    <w:name w:val="Body Text 3 Char"/>
    <w:basedOn w:val="DefaultParagraphFont"/>
    <w:link w:val="BodyText3"/>
    <w:rsid w:val="005C20E5"/>
    <w:rPr>
      <w:rFonts w:eastAsia="Times New Roman" w:cs="Times New Roman"/>
      <w:sz w:val="20"/>
      <w:szCs w:val="16"/>
      <w:lang w:eastAsia="en-AU"/>
    </w:rPr>
  </w:style>
  <w:style w:type="paragraph" w:styleId="ListParagraph0">
    <w:name w:val="List Paragraph"/>
    <w:basedOn w:val="ListBullet0"/>
    <w:uiPriority w:val="34"/>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ilvl w:val="4"/>
        <w:numId w:val="11"/>
      </w:numPr>
    </w:pPr>
  </w:style>
  <w:style w:type="paragraph" w:styleId="BalloonText">
    <w:name w:val="Balloon Text"/>
    <w:basedOn w:val="Normal"/>
    <w:link w:val="BalloonTextChar"/>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link w:val="TableCaptionChar"/>
    <w:qFormat/>
    <w:rsid w:val="008A0AED"/>
    <w:pPr>
      <w:keepNext/>
      <w:spacing w:line="260" w:lineRule="atLeast"/>
    </w:pPr>
  </w:style>
  <w:style w:type="paragraph" w:customStyle="1" w:styleId="FigureStyle">
    <w:name w:val="Figure Style"/>
    <w:basedOn w:val="BodyText"/>
    <w:uiPriority w:val="6"/>
    <w:qFormat/>
    <w:rsid w:val="008A0AED"/>
    <w:pPr>
      <w:keepNext/>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rsid w:val="003B4DCF"/>
    <w:rPr>
      <w:sz w:val="16"/>
    </w:rPr>
  </w:style>
  <w:style w:type="paragraph" w:styleId="TOC8">
    <w:name w:val="toc 8"/>
    <w:basedOn w:val="Normal"/>
    <w:next w:val="Normal"/>
    <w:uiPriority w:val="39"/>
    <w:rsid w:val="003B4DCF"/>
    <w:pPr>
      <w:tabs>
        <w:tab w:val="left" w:pos="851"/>
        <w:tab w:val="right" w:pos="9639"/>
      </w:tabs>
      <w:spacing w:after="60"/>
      <w:ind w:left="851" w:hanging="851"/>
    </w:pPr>
    <w:rPr>
      <w:sz w:val="16"/>
    </w:rPr>
  </w:style>
  <w:style w:type="paragraph" w:styleId="TOC9">
    <w:name w:val="toc 9"/>
    <w:basedOn w:val="Normal"/>
    <w:next w:val="Normal"/>
    <w:uiPriority w:val="39"/>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link w:val="CaptionChar"/>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hidden/>
    </w:trPr>
    <w:tcPr>
      <w:shd w:val="clear" w:color="auto" w:fill="auto"/>
    </w:tcPr>
    <w:tblStylePr w:type="firstRow">
      <w:tblPr/>
      <w:trPr>
        <w:hidden/>
      </w:trPr>
      <w:tcPr>
        <w:tcBorders>
          <w:insideV w:val="single" w:sz="4" w:space="0" w:color="FFFFFF" w:themeColor="background1"/>
        </w:tcBorders>
        <w:shd w:val="clear" w:color="auto" w:fill="003C69" w:themeFill="accent1"/>
      </w:tcPr>
    </w:tblStylePr>
    <w:tblStylePr w:type="lastRow">
      <w:rPr>
        <w:b w:val="0"/>
      </w:rPr>
      <w:tblPr/>
      <w:trPr>
        <w:hidden/>
      </w:trPr>
      <w:tcPr>
        <w:shd w:val="clear" w:color="auto" w:fill="99B1C3"/>
      </w:tcPr>
    </w:tblStylePr>
    <w:tblStylePr w:type="firstCol">
      <w:tblPr/>
      <w:trPr>
        <w:hidden/>
      </w:trPr>
      <w:tcPr>
        <w:tcBorders>
          <w:insideH w:val="nil"/>
        </w:tcBorders>
        <w:shd w:val="clear" w:color="auto" w:fill="003C69" w:themeFill="accent1"/>
      </w:tcPr>
    </w:tblStylePr>
    <w:tblStylePr w:type="band2Vert">
      <w:tblPr/>
      <w:trPr>
        <w:hidden/>
      </w:trPr>
      <w:tcPr>
        <w:shd w:val="clear" w:color="auto" w:fill="CCD8E1"/>
      </w:tcPr>
    </w:tblStylePr>
    <w:tblStylePr w:type="band2Horz">
      <w:tblPr/>
      <w:trPr>
        <w:hidden/>
      </w:trPr>
      <w:tcPr>
        <w:shd w:val="clear" w:color="auto" w:fill="CCD8E1"/>
      </w:tcPr>
    </w:tblStylePr>
  </w:style>
  <w:style w:type="character" w:styleId="FollowedHyperlink">
    <w:name w:val="FollowedHyperlink"/>
    <w:basedOn w:val="DefaultParagraphFont"/>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rsid w:val="001314D2"/>
    <w:pPr>
      <w:numPr>
        <w:ilvl w:val="1"/>
      </w:numPr>
    </w:pPr>
  </w:style>
  <w:style w:type="paragraph" w:styleId="ListBullet3">
    <w:name w:val="List Bullet 3"/>
    <w:basedOn w:val="ListBullet0"/>
    <w:link w:val="ListBullet3Char"/>
    <w:uiPriority w:val="99"/>
    <w:rsid w:val="001314D2"/>
    <w:pPr>
      <w:numPr>
        <w:ilvl w:val="2"/>
      </w:numPr>
    </w:pPr>
  </w:style>
  <w:style w:type="paragraph" w:styleId="ListBullet4">
    <w:name w:val="List Bullet 4"/>
    <w:basedOn w:val="ListBullet0"/>
    <w:rsid w:val="001314D2"/>
    <w:pPr>
      <w:numPr>
        <w:numId w:val="0"/>
      </w:numPr>
    </w:pPr>
  </w:style>
  <w:style w:type="paragraph" w:styleId="ListBullet5">
    <w:name w:val="List Bullet 5"/>
    <w:basedOn w:val="ListBullet0"/>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rsid w:val="001314D2"/>
    <w:pPr>
      <w:numPr>
        <w:ilvl w:val="1"/>
      </w:numPr>
    </w:pPr>
  </w:style>
  <w:style w:type="paragraph" w:styleId="ListNumber3">
    <w:name w:val="List Number 3"/>
    <w:basedOn w:val="ListNumber0"/>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19"/>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tcPr>
      <w:shd w:val="clear" w:color="auto" w:fill="auto"/>
    </w:tcPr>
    <w:tblStylePr w:type="firstRow">
      <w:tblPr/>
      <w:trPr>
        <w:cantSplit/>
        <w:tblHeader/>
        <w:hidden/>
      </w:trPr>
      <w:tcPr>
        <w:tcBorders>
          <w:insideV w:val="single" w:sz="4" w:space="0" w:color="FFFFFF" w:themeColor="background1"/>
        </w:tcBorders>
        <w:shd w:val="clear" w:color="auto" w:fill="000000" w:themeFill="text1"/>
      </w:tcPr>
    </w:tblStylePr>
    <w:tblStylePr w:type="lastRow">
      <w:rPr>
        <w:b/>
      </w:rPr>
      <w:tblPr/>
      <w:trPr>
        <w:hidden/>
      </w:trPr>
      <w:tcPr>
        <w:shd w:val="clear" w:color="auto" w:fill="B4B4B4"/>
      </w:tcPr>
    </w:tblStylePr>
    <w:tblStylePr w:type="firstCol">
      <w:rPr>
        <w:color w:val="FFFFFF" w:themeColor="background1"/>
      </w:rPr>
      <w:tblPr/>
      <w:trPr>
        <w:hidden/>
      </w:trPr>
      <w:tcPr>
        <w:tcBorders>
          <w:insideH w:val="nil"/>
        </w:tcBorders>
        <w:shd w:val="clear" w:color="auto" w:fill="000000" w:themeFill="text1"/>
      </w:tcPr>
    </w:tblStylePr>
    <w:tblStylePr w:type="band2Vert">
      <w:tblPr/>
      <w:trPr>
        <w:hidden/>
      </w:trPr>
      <w:tcPr>
        <w:shd w:val="clear" w:color="auto" w:fill="DEDEDE"/>
      </w:tcPr>
    </w:tblStylePr>
    <w:tblStylePr w:type="band2Horz">
      <w:tblPr/>
      <w:trPr>
        <w:hidden/>
      </w:tr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hidden/>
    </w:trPr>
    <w:tcPr>
      <w:shd w:val="clear" w:color="auto" w:fill="auto"/>
    </w:tcPr>
    <w:tblStylePr w:type="firstRow">
      <w:rPr>
        <w:color w:val="FFFFFF" w:themeColor="background1"/>
      </w:rPr>
      <w:tblPr/>
      <w:trPr>
        <w:cantSplit/>
        <w:tblHeader/>
        <w:hidden/>
      </w:trPr>
      <w:tcPr>
        <w:tcBorders>
          <w:insideV w:val="single" w:sz="4" w:space="0" w:color="FFFFFF" w:themeColor="background1"/>
        </w:tcBorders>
        <w:shd w:val="clear" w:color="auto" w:fill="7F7F7F" w:themeFill="text1" w:themeFillTint="80"/>
      </w:tcPr>
    </w:tblStylePr>
    <w:tblStylePr w:type="lastRow">
      <w:rPr>
        <w:b/>
      </w:rPr>
      <w:tblPr/>
      <w:trPr>
        <w:hidden/>
      </w:trPr>
      <w:tcPr>
        <w:shd w:val="clear" w:color="auto" w:fill="CBCBCB" w:themeFill="text2" w:themeFillTint="66"/>
      </w:tcPr>
    </w:tblStylePr>
    <w:tblStylePr w:type="firstCol">
      <w:rPr>
        <w:color w:val="FFFFFF" w:themeColor="background1"/>
      </w:rPr>
      <w:tblPr/>
      <w:trPr>
        <w:hidden/>
      </w:trPr>
      <w:tcPr>
        <w:tcBorders>
          <w:insideH w:val="nil"/>
        </w:tcBorders>
        <w:shd w:val="clear" w:color="auto" w:fill="7F7F7F" w:themeFill="text1" w:themeFillTint="80"/>
      </w:tcPr>
    </w:tblStylePr>
    <w:tblStylePr w:type="band2Vert">
      <w:tblPr/>
      <w:trPr>
        <w:hidden/>
      </w:trPr>
      <w:tcPr>
        <w:shd w:val="clear" w:color="auto" w:fill="E5E5E5" w:themeFill="text2" w:themeFillTint="33"/>
      </w:tcPr>
    </w:tblStylePr>
    <w:tblStylePr w:type="band2Horz">
      <w:tblPr/>
      <w:trPr>
        <w:hidden/>
      </w:tr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rPr>
      <w:hidden/>
    </w:trPr>
    <w:tcPr>
      <w:shd w:val="clear" w:color="auto" w:fill="auto"/>
    </w:tcPr>
    <w:tblStylePr w:type="firstRow">
      <w:rPr>
        <w:color w:val="FFFFFF" w:themeColor="background1"/>
      </w:rPr>
      <w:tblPr/>
      <w:trPr>
        <w:hidden/>
      </w:trPr>
      <w:tcPr>
        <w:tcBorders>
          <w:insideV w:val="single" w:sz="4" w:space="0" w:color="FFFFFF" w:themeColor="background1"/>
        </w:tcBorders>
        <w:shd w:val="clear" w:color="auto" w:fill="7AB800" w:themeFill="accent2"/>
      </w:tcPr>
    </w:tblStylePr>
    <w:tblStylePr w:type="lastRow">
      <w:rPr>
        <w:b w:val="0"/>
      </w:rPr>
      <w:tblPr/>
      <w:trPr>
        <w:hidden/>
      </w:trPr>
      <w:tcPr>
        <w:shd w:val="clear" w:color="auto" w:fill="C9E3B4"/>
      </w:tcPr>
    </w:tblStylePr>
    <w:tblStylePr w:type="firstCol">
      <w:rPr>
        <w:color w:val="FFFFFF" w:themeColor="background1"/>
      </w:rPr>
      <w:tblPr/>
      <w:trPr>
        <w:hidden/>
      </w:trPr>
      <w:tcPr>
        <w:tcBorders>
          <w:insideH w:val="nil"/>
        </w:tcBorders>
        <w:shd w:val="clear" w:color="auto" w:fill="7AB800" w:themeFill="accent2"/>
      </w:tcPr>
    </w:tblStylePr>
    <w:tblStylePr w:type="band2Vert">
      <w:tblPr/>
      <w:trPr>
        <w:hidden/>
      </w:trPr>
      <w:tcPr>
        <w:shd w:val="clear" w:color="auto" w:fill="E4F1D9"/>
      </w:tcPr>
    </w:tblStylePr>
    <w:tblStylePr w:type="band2Horz">
      <w:tblPr/>
      <w:trPr>
        <w:hidden/>
      </w:tr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eastAsia="Times New Roman" w:cs="Times New Roman"/>
      <w:b w:val="0"/>
      <w:color w:val="635D63"/>
      <w:szCs w:val="18"/>
      <w:lang w:eastAsia="en-AU"/>
    </w:rPr>
  </w:style>
  <w:style w:type="paragraph" w:customStyle="1" w:styleId="TOCHeading2">
    <w:name w:val="TOC Heading 2"/>
    <w:basedOn w:val="Heading3"/>
    <w:uiPriority w:val="39"/>
    <w:qFormat/>
    <w:rsid w:val="00AE6A63"/>
  </w:style>
  <w:style w:type="character" w:customStyle="1" w:styleId="Heading7Char">
    <w:name w:val="Heading 7 Char"/>
    <w:basedOn w:val="DefaultParagraphFont"/>
    <w:link w:val="Heading7"/>
    <w:rsid w:val="0033534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33534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33534B"/>
    <w:rPr>
      <w:rFonts w:ascii="Arial" w:eastAsia="Times New Roman" w:hAnsi="Arial" w:cs="Arial"/>
      <w:sz w:val="20"/>
      <w:lang w:eastAsia="en-AU"/>
    </w:rPr>
  </w:style>
  <w:style w:type="paragraph" w:customStyle="1" w:styleId="Header2">
    <w:name w:val="Header 2"/>
    <w:basedOn w:val="Header"/>
    <w:rsid w:val="0033534B"/>
    <w:pPr>
      <w:pBdr>
        <w:bottom w:val="single" w:sz="4" w:space="4" w:color="auto"/>
      </w:pBdr>
      <w:tabs>
        <w:tab w:val="center" w:pos="4536"/>
        <w:tab w:val="right" w:pos="9072"/>
      </w:tabs>
      <w:spacing w:before="60" w:after="120"/>
      <w:ind w:left="1134"/>
      <w:jc w:val="left"/>
    </w:pPr>
    <w:rPr>
      <w:rFonts w:eastAsia="Times New Roman" w:cs="Arial"/>
      <w:color w:val="000000"/>
      <w:sz w:val="15"/>
      <w:szCs w:val="16"/>
      <w:lang w:eastAsia="en-AU"/>
    </w:rPr>
  </w:style>
  <w:style w:type="paragraph" w:customStyle="1" w:styleId="Footer2">
    <w:name w:val="Footer 2"/>
    <w:basedOn w:val="Footer"/>
    <w:rsid w:val="0033534B"/>
    <w:pPr>
      <w:pBdr>
        <w:top w:val="single" w:sz="4" w:space="4" w:color="auto"/>
      </w:pBdr>
      <w:tabs>
        <w:tab w:val="clear" w:pos="9639"/>
        <w:tab w:val="center" w:pos="4536"/>
        <w:tab w:val="right" w:pos="9072"/>
      </w:tabs>
      <w:spacing w:before="60" w:after="120"/>
      <w:ind w:left="1134"/>
    </w:pPr>
    <w:rPr>
      <w:rFonts w:eastAsia="Times New Roman" w:cs="Arial"/>
      <w:b w:val="0"/>
      <w:color w:val="000000"/>
      <w:sz w:val="15"/>
      <w:szCs w:val="16"/>
      <w:lang w:eastAsia="en-AU"/>
    </w:rPr>
  </w:style>
  <w:style w:type="paragraph" w:styleId="EnvelopeAddress">
    <w:name w:val="envelope address"/>
    <w:basedOn w:val="BodyText"/>
    <w:rsid w:val="0033534B"/>
    <w:pPr>
      <w:framePr w:w="7920" w:h="1980" w:hRule="exact" w:hSpace="180" w:wrap="auto" w:hAnchor="page" w:xAlign="center" w:yAlign="bottom"/>
      <w:spacing w:before="60" w:line="240" w:lineRule="auto"/>
      <w:ind w:left="2880"/>
    </w:pPr>
    <w:rPr>
      <w:color w:val="000000"/>
      <w:szCs w:val="16"/>
    </w:rPr>
  </w:style>
  <w:style w:type="paragraph" w:customStyle="1" w:styleId="TitlePage">
    <w:name w:val="Title Page"/>
    <w:basedOn w:val="Title"/>
    <w:rsid w:val="0033534B"/>
    <w:pPr>
      <w:spacing w:before="240" w:after="300"/>
      <w:jc w:val="center"/>
      <w:outlineLvl w:val="0"/>
    </w:pPr>
    <w:rPr>
      <w:rFonts w:ascii="Arial (W1)" w:eastAsia="Times New Roman" w:hAnsi="Arial (W1)" w:cs="Arial"/>
      <w:bCs/>
      <w:color w:val="000000"/>
      <w:kern w:val="28"/>
      <w:sz w:val="32"/>
      <w:szCs w:val="32"/>
      <w:lang w:eastAsia="en-AU"/>
    </w:rPr>
  </w:style>
  <w:style w:type="paragraph" w:customStyle="1" w:styleId="CaptionforTables">
    <w:name w:val="Caption for Tables"/>
    <w:basedOn w:val="Caption"/>
    <w:link w:val="CaptionforTablesChar"/>
    <w:rsid w:val="0033534B"/>
    <w:pPr>
      <w:tabs>
        <w:tab w:val="clear" w:pos="1134"/>
      </w:tabs>
      <w:spacing w:before="120"/>
      <w:ind w:firstLine="0"/>
    </w:pPr>
    <w:rPr>
      <w:rFonts w:ascii="Verdana" w:eastAsia="Times New Roman" w:hAnsi="Verdana" w:cs="Times New Roman"/>
      <w:bCs/>
      <w:color w:val="000080"/>
      <w:sz w:val="16"/>
      <w:szCs w:val="20"/>
      <w:lang w:eastAsia="en-AU"/>
    </w:rPr>
  </w:style>
  <w:style w:type="paragraph" w:customStyle="1" w:styleId="addressindent-cotter">
    <w:name w:val="address indent - cotter"/>
    <w:basedOn w:val="BodyText"/>
    <w:link w:val="addressindent-cotterChar"/>
    <w:rsid w:val="0033534B"/>
    <w:pPr>
      <w:tabs>
        <w:tab w:val="left" w:pos="3969"/>
      </w:tabs>
      <w:spacing w:before="60" w:line="240" w:lineRule="auto"/>
      <w:ind w:left="1712"/>
    </w:pPr>
    <w:rPr>
      <w:color w:val="000000"/>
      <w:szCs w:val="16"/>
    </w:rPr>
  </w:style>
  <w:style w:type="table" w:styleId="TableColorful3">
    <w:name w:val="Table Colorful 3"/>
    <w:basedOn w:val="TableNormal"/>
    <w:rsid w:val="0033534B"/>
    <w:pPr>
      <w:spacing w:before="0" w:after="0"/>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lassic4">
    <w:name w:val="Table Classic 4"/>
    <w:basedOn w:val="TableNormal"/>
    <w:rsid w:val="0033534B"/>
    <w:pPr>
      <w:spacing w:before="0" w:after="0"/>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umns4">
    <w:name w:val="Table Columns 4"/>
    <w:basedOn w:val="TableNormal"/>
    <w:rsid w:val="0033534B"/>
    <w:pPr>
      <w:spacing w:before="0" w:after="0"/>
    </w:pPr>
    <w:rPr>
      <w:rFonts w:ascii="Times New Roman" w:eastAsia="Times New Roman" w:hAnsi="Times New Roman" w:cs="Times New Roman"/>
      <w:sz w:val="20"/>
      <w:szCs w:val="20"/>
      <w:lang w:eastAsia="en-AU"/>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rsid w:val="0033534B"/>
    <w:pPr>
      <w:spacing w:before="0" w:after="0"/>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lassic3">
    <w:name w:val="Table Classic 3"/>
    <w:basedOn w:val="TableNormal"/>
    <w:rsid w:val="0033534B"/>
    <w:pPr>
      <w:spacing w:before="0" w:after="0"/>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paragraph" w:customStyle="1" w:styleId="Pa7">
    <w:name w:val="Pa7"/>
    <w:basedOn w:val="Normal"/>
    <w:next w:val="Normal"/>
    <w:rsid w:val="0033534B"/>
    <w:pPr>
      <w:autoSpaceDE w:val="0"/>
      <w:autoSpaceDN w:val="0"/>
      <w:spacing w:line="171" w:lineRule="atLeast"/>
    </w:pPr>
    <w:rPr>
      <w:rFonts w:ascii="XIQATR+Futura-Bold" w:eastAsia="Times New Roman" w:hAnsi="XIQATR+Futura-Bold" w:cs="Times New Roman"/>
      <w:szCs w:val="24"/>
      <w:lang w:eastAsia="en-AU"/>
    </w:rPr>
  </w:style>
  <w:style w:type="paragraph" w:customStyle="1" w:styleId="TableTextHeading">
    <w:name w:val="Table Text Heading"/>
    <w:basedOn w:val="BodyText"/>
    <w:link w:val="TableTextHeadingChar"/>
    <w:rsid w:val="0033534B"/>
    <w:pPr>
      <w:spacing w:before="60" w:line="240" w:lineRule="auto"/>
      <w:ind w:left="1134"/>
    </w:pPr>
    <w:rPr>
      <w:b/>
      <w:color w:val="000000"/>
      <w:sz w:val="18"/>
      <w:szCs w:val="16"/>
    </w:rPr>
  </w:style>
  <w:style w:type="paragraph" w:customStyle="1" w:styleId="listnumberbold">
    <w:name w:val="list number bold"/>
    <w:basedOn w:val="ListNumber0"/>
    <w:link w:val="listnumberboldChar"/>
    <w:rsid w:val="0033534B"/>
    <w:pPr>
      <w:numPr>
        <w:numId w:val="0"/>
      </w:numPr>
      <w:spacing w:before="60" w:line="240" w:lineRule="auto"/>
      <w:ind w:left="1134"/>
    </w:pPr>
    <w:rPr>
      <w:b/>
      <w:color w:val="000000"/>
      <w:szCs w:val="16"/>
    </w:rPr>
  </w:style>
  <w:style w:type="character" w:customStyle="1" w:styleId="CharChar4">
    <w:name w:val="Char Char4"/>
    <w:rsid w:val="0033534B"/>
    <w:rPr>
      <w:rFonts w:ascii="Arial" w:hAnsi="Arial"/>
      <w:szCs w:val="24"/>
      <w:lang w:val="en-AU" w:eastAsia="en-AU" w:bidi="ar-SA"/>
    </w:rPr>
  </w:style>
  <w:style w:type="character" w:customStyle="1" w:styleId="listnumberboldChar">
    <w:name w:val="list number bold Char"/>
    <w:link w:val="listnumberbold"/>
    <w:rsid w:val="0033534B"/>
    <w:rPr>
      <w:rFonts w:ascii="Arial" w:eastAsia="Times New Roman" w:hAnsi="Arial" w:cs="Times New Roman"/>
      <w:b/>
      <w:color w:val="000000"/>
      <w:sz w:val="20"/>
      <w:szCs w:val="16"/>
      <w:lang w:eastAsia="en-AU"/>
    </w:rPr>
  </w:style>
  <w:style w:type="paragraph" w:customStyle="1" w:styleId="CPPM-SectionHeading">
    <w:name w:val="CPPM - Section Heading"/>
    <w:basedOn w:val="Normal"/>
    <w:rsid w:val="0033534B"/>
    <w:pPr>
      <w:spacing w:after="120" w:line="300" w:lineRule="atLeast"/>
    </w:pPr>
    <w:rPr>
      <w:rFonts w:eastAsia="Times New Roman" w:cs="Times New Roman"/>
      <w:b/>
      <w:snapToGrid w:val="0"/>
      <w:sz w:val="32"/>
      <w:szCs w:val="32"/>
      <w:lang w:val="en-US"/>
    </w:rPr>
  </w:style>
  <w:style w:type="paragraph" w:customStyle="1" w:styleId="CPPM-Heading">
    <w:name w:val="CPPM - Heading"/>
    <w:basedOn w:val="Normal"/>
    <w:rsid w:val="0033534B"/>
    <w:pPr>
      <w:tabs>
        <w:tab w:val="left" w:pos="0"/>
        <w:tab w:val="left" w:pos="681"/>
      </w:tabs>
      <w:spacing w:before="360" w:after="120" w:line="300" w:lineRule="atLeast"/>
      <w:outlineLvl w:val="1"/>
    </w:pPr>
    <w:rPr>
      <w:rFonts w:eastAsia="Times New Roman" w:cs="Times New Roman"/>
      <w:b/>
      <w:bCs/>
      <w:snapToGrid w:val="0"/>
      <w:sz w:val="28"/>
      <w:szCs w:val="20"/>
      <w:lang w:val="en-US"/>
    </w:rPr>
  </w:style>
  <w:style w:type="paragraph" w:customStyle="1" w:styleId="SubTitle2">
    <w:name w:val="Sub Title 2"/>
    <w:basedOn w:val="Normal"/>
    <w:rsid w:val="0033534B"/>
    <w:pPr>
      <w:spacing w:after="120" w:line="300" w:lineRule="atLeast"/>
    </w:pPr>
    <w:rPr>
      <w:rFonts w:eastAsia="Times New Roman" w:cs="Arial"/>
      <w:b/>
      <w:bCs/>
      <w:sz w:val="30"/>
      <w:szCs w:val="24"/>
    </w:rPr>
  </w:style>
  <w:style w:type="character" w:customStyle="1" w:styleId="TableTextHeadingChar">
    <w:name w:val="Table Text Heading Char"/>
    <w:link w:val="TableTextHeading"/>
    <w:rsid w:val="0033534B"/>
    <w:rPr>
      <w:rFonts w:ascii="Arial" w:eastAsia="Times New Roman" w:hAnsi="Arial" w:cs="Times New Roman"/>
      <w:b/>
      <w:color w:val="000000"/>
      <w:sz w:val="18"/>
      <w:szCs w:val="16"/>
      <w:lang w:eastAsia="en-AU"/>
    </w:rPr>
  </w:style>
  <w:style w:type="character" w:customStyle="1" w:styleId="TableTextChar">
    <w:name w:val="Table Text Char"/>
    <w:link w:val="TableText"/>
    <w:rsid w:val="0033534B"/>
    <w:rPr>
      <w:sz w:val="18"/>
    </w:rPr>
  </w:style>
  <w:style w:type="character" w:customStyle="1" w:styleId="ListNumberChar">
    <w:name w:val="List Number Char"/>
    <w:basedOn w:val="CharChar4"/>
    <w:link w:val="ListNumber0"/>
    <w:rsid w:val="0033534B"/>
    <w:rPr>
      <w:rFonts w:ascii="Arial" w:eastAsia="Times New Roman" w:hAnsi="Arial" w:cs="Times New Roman"/>
      <w:sz w:val="24"/>
      <w:szCs w:val="24"/>
      <w:lang w:val="en-AU" w:eastAsia="en-AU" w:bidi="ar-SA"/>
    </w:rPr>
  </w:style>
  <w:style w:type="character" w:styleId="Emphasis">
    <w:name w:val="Emphasis"/>
    <w:qFormat/>
    <w:rsid w:val="0033534B"/>
    <w:rPr>
      <w:i/>
      <w:iCs/>
    </w:rPr>
  </w:style>
  <w:style w:type="character" w:styleId="Strong">
    <w:name w:val="Strong"/>
    <w:uiPriority w:val="22"/>
    <w:qFormat/>
    <w:rsid w:val="0033534B"/>
    <w:rPr>
      <w:b/>
      <w:bCs/>
    </w:rPr>
  </w:style>
  <w:style w:type="paragraph" w:customStyle="1" w:styleId="PPMBulletedList1">
    <w:name w:val="PPM Bulleted List 1"/>
    <w:basedOn w:val="Normal"/>
    <w:next w:val="Normal"/>
    <w:semiHidden/>
    <w:rsid w:val="0033534B"/>
    <w:pPr>
      <w:numPr>
        <w:numId w:val="17"/>
      </w:numPr>
      <w:spacing w:line="360" w:lineRule="auto"/>
    </w:pPr>
    <w:rPr>
      <w:rFonts w:eastAsia="Times New Roman" w:cs="Times New Roman"/>
      <w:szCs w:val="20"/>
      <w:lang w:val="en-US"/>
    </w:rPr>
  </w:style>
  <w:style w:type="paragraph" w:customStyle="1" w:styleId="Bullet-Alpha">
    <w:name w:val="Bullet - Alpha"/>
    <w:basedOn w:val="Normal"/>
    <w:rsid w:val="0033534B"/>
    <w:pPr>
      <w:keepLines/>
      <w:spacing w:after="120" w:line="300" w:lineRule="atLeast"/>
    </w:pPr>
    <w:rPr>
      <w:rFonts w:ascii="Times New Roman" w:eastAsia="Times New Roman" w:hAnsi="Times New Roman" w:cs="Times New Roman"/>
      <w:sz w:val="18"/>
      <w:szCs w:val="24"/>
      <w:lang w:eastAsia="en-AU"/>
    </w:rPr>
  </w:style>
  <w:style w:type="character" w:customStyle="1" w:styleId="CharChar6">
    <w:name w:val="Char Char6"/>
    <w:rsid w:val="0033534B"/>
    <w:rPr>
      <w:rFonts w:ascii="Arial" w:hAnsi="Arial" w:cs="Arial"/>
      <w:b/>
      <w:bCs/>
      <w:szCs w:val="18"/>
      <w:lang w:val="en-AU" w:eastAsia="en-AU" w:bidi="ar-SA"/>
    </w:rPr>
  </w:style>
  <w:style w:type="paragraph" w:styleId="NormalWeb">
    <w:name w:val="Normal (Web)"/>
    <w:basedOn w:val="Normal"/>
    <w:uiPriority w:val="99"/>
    <w:rsid w:val="0033534B"/>
    <w:pPr>
      <w:spacing w:before="100" w:beforeAutospacing="1" w:after="100" w:afterAutospacing="1"/>
    </w:pPr>
    <w:rPr>
      <w:rFonts w:ascii="Times New Roman" w:eastAsia="Times New Roman" w:hAnsi="Times New Roman" w:cs="Times New Roman"/>
      <w:szCs w:val="24"/>
      <w:lang w:eastAsia="en-AU"/>
    </w:rPr>
  </w:style>
  <w:style w:type="paragraph" w:customStyle="1" w:styleId="CPPM-SubHeading">
    <w:name w:val="CPPM - Sub Heading"/>
    <w:basedOn w:val="Normal"/>
    <w:rsid w:val="0033534B"/>
    <w:pPr>
      <w:tabs>
        <w:tab w:val="left" w:pos="681"/>
      </w:tabs>
      <w:spacing w:before="240" w:after="120" w:line="300" w:lineRule="atLeast"/>
      <w:outlineLvl w:val="1"/>
    </w:pPr>
    <w:rPr>
      <w:rFonts w:eastAsia="Times New Roman" w:cs="Arial"/>
      <w:b/>
      <w:snapToGrid w:val="0"/>
      <w:szCs w:val="24"/>
      <w:lang w:val="en-US"/>
    </w:rPr>
  </w:style>
  <w:style w:type="paragraph" w:customStyle="1" w:styleId="SectionSubSubHeading">
    <w:name w:val="Section Sub Sub Heading"/>
    <w:basedOn w:val="Normal"/>
    <w:next w:val="Normal"/>
    <w:link w:val="SectionSubSubHeadingChar"/>
    <w:rsid w:val="0033534B"/>
    <w:pPr>
      <w:tabs>
        <w:tab w:val="left" w:pos="1134"/>
      </w:tabs>
      <w:spacing w:after="40"/>
    </w:pPr>
    <w:rPr>
      <w:rFonts w:eastAsia="Times New Roman" w:cs="Times New Roman"/>
      <w:b/>
      <w:spacing w:val="15"/>
      <w:sz w:val="28"/>
      <w:szCs w:val="27"/>
    </w:rPr>
  </w:style>
  <w:style w:type="character" w:customStyle="1" w:styleId="SectionSubSubHeadingChar">
    <w:name w:val="Section Sub Sub Heading Char"/>
    <w:link w:val="SectionSubSubHeading"/>
    <w:rsid w:val="0033534B"/>
    <w:rPr>
      <w:rFonts w:ascii="Arial" w:eastAsia="Times New Roman" w:hAnsi="Arial" w:cs="Times New Roman"/>
      <w:b/>
      <w:spacing w:val="15"/>
      <w:sz w:val="28"/>
      <w:szCs w:val="27"/>
    </w:rPr>
  </w:style>
  <w:style w:type="paragraph" w:customStyle="1" w:styleId="listalphas">
    <w:name w:val="list alphas"/>
    <w:basedOn w:val="BodyText"/>
    <w:rsid w:val="0033534B"/>
    <w:pPr>
      <w:tabs>
        <w:tab w:val="num" w:pos="360"/>
      </w:tabs>
      <w:spacing w:before="60" w:line="240" w:lineRule="auto"/>
      <w:ind w:left="360" w:hanging="360"/>
    </w:pPr>
    <w:rPr>
      <w:color w:val="000000"/>
      <w:szCs w:val="16"/>
      <w:lang w:val="en-US"/>
    </w:rPr>
  </w:style>
  <w:style w:type="character" w:styleId="LineNumber">
    <w:name w:val="line number"/>
    <w:basedOn w:val="DefaultParagraphFont"/>
    <w:rsid w:val="0033534B"/>
  </w:style>
  <w:style w:type="paragraph" w:customStyle="1" w:styleId="ListStyleCotter">
    <w:name w:val="List Style Cotter"/>
    <w:basedOn w:val="Normal"/>
    <w:rsid w:val="0033534B"/>
    <w:pPr>
      <w:numPr>
        <w:numId w:val="16"/>
      </w:numPr>
      <w:spacing w:before="160"/>
    </w:pPr>
    <w:rPr>
      <w:rFonts w:ascii="Verdana" w:eastAsia="Times New Roman" w:hAnsi="Verdana" w:cs="Times New Roman"/>
      <w:szCs w:val="24"/>
      <w:lang w:eastAsia="en-AU"/>
    </w:rPr>
  </w:style>
  <w:style w:type="paragraph" w:customStyle="1" w:styleId="PPMMAINHEADING">
    <w:name w:val="PPM MAIN HEADING"/>
    <w:basedOn w:val="Title"/>
    <w:rsid w:val="0033534B"/>
    <w:pPr>
      <w:spacing w:before="800" w:after="300"/>
      <w:jc w:val="center"/>
      <w:outlineLvl w:val="0"/>
    </w:pPr>
    <w:rPr>
      <w:rFonts w:ascii="Arial (W1)" w:eastAsia="Times New Roman" w:hAnsi="Arial (W1)" w:cs="Times New Roman"/>
      <w:bCs/>
      <w:color w:val="000080"/>
      <w:kern w:val="28"/>
      <w:sz w:val="36"/>
      <w:szCs w:val="36"/>
      <w:lang w:eastAsia="en-AU"/>
    </w:rPr>
  </w:style>
  <w:style w:type="paragraph" w:customStyle="1" w:styleId="Bullets-1stLevel-cotter">
    <w:name w:val="Bullets - 1st Level - cotter"/>
    <w:basedOn w:val="ListBullet3"/>
    <w:link w:val="Bullets-1stLevel-cotterChar"/>
    <w:rsid w:val="0033534B"/>
    <w:pPr>
      <w:numPr>
        <w:ilvl w:val="0"/>
        <w:numId w:val="13"/>
      </w:numPr>
      <w:tabs>
        <w:tab w:val="clear" w:pos="1764"/>
        <w:tab w:val="left" w:pos="1134"/>
        <w:tab w:val="left" w:pos="1701"/>
      </w:tabs>
      <w:spacing w:before="120" w:line="240" w:lineRule="auto"/>
    </w:pPr>
    <w:rPr>
      <w:rFonts w:cs="Verdana"/>
      <w:color w:val="000000"/>
      <w:szCs w:val="16"/>
    </w:rPr>
  </w:style>
  <w:style w:type="paragraph" w:customStyle="1" w:styleId="Bullets-2ndLevel-cotter">
    <w:name w:val="Bullets - 2nd Level - cotter"/>
    <w:basedOn w:val="Bullets-1stLevel-cotter"/>
    <w:rsid w:val="0033534B"/>
    <w:pPr>
      <w:numPr>
        <w:numId w:val="0"/>
      </w:numPr>
      <w:tabs>
        <w:tab w:val="clear" w:pos="1134"/>
        <w:tab w:val="clear" w:pos="1701"/>
        <w:tab w:val="left" w:pos="2268"/>
      </w:tabs>
    </w:pPr>
  </w:style>
  <w:style w:type="paragraph" w:customStyle="1" w:styleId="Appendix">
    <w:name w:val="Appendix"/>
    <w:basedOn w:val="Normal"/>
    <w:rsid w:val="0033534B"/>
    <w:pPr>
      <w:numPr>
        <w:numId w:val="12"/>
      </w:numPr>
    </w:pPr>
    <w:rPr>
      <w:rFonts w:ascii="Verdana" w:eastAsia="Times New Roman" w:hAnsi="Verdana" w:cs="Times New Roman"/>
      <w:szCs w:val="24"/>
      <w:lang w:eastAsia="en-AU"/>
    </w:rPr>
  </w:style>
  <w:style w:type="character" w:customStyle="1" w:styleId="ListBulletChar">
    <w:name w:val="List Bullet Char"/>
    <w:link w:val="ListBullet0"/>
    <w:rsid w:val="0033534B"/>
    <w:rPr>
      <w:rFonts w:ascii="Arial" w:eastAsia="Times New Roman" w:hAnsi="Arial" w:cs="Times New Roman"/>
      <w:sz w:val="24"/>
      <w:szCs w:val="24"/>
      <w:lang w:eastAsia="en-AU"/>
    </w:rPr>
  </w:style>
  <w:style w:type="character" w:customStyle="1" w:styleId="Bullets-1stLevel-cotterChar">
    <w:name w:val="Bullets - 1st Level - cotter Char"/>
    <w:link w:val="Bullets-1stLevel-cotter"/>
    <w:rsid w:val="0033534B"/>
    <w:rPr>
      <w:rFonts w:ascii="Arial" w:eastAsia="Times New Roman" w:hAnsi="Arial" w:cs="Verdana"/>
      <w:color w:val="000000"/>
      <w:sz w:val="24"/>
      <w:szCs w:val="16"/>
      <w:lang w:eastAsia="en-AU"/>
    </w:rPr>
  </w:style>
  <w:style w:type="paragraph" w:customStyle="1" w:styleId="BodyTextindent-cotter">
    <w:name w:val="Body Text indent - cotter"/>
    <w:basedOn w:val="BodyText"/>
    <w:rsid w:val="0033534B"/>
    <w:pPr>
      <w:spacing w:before="60" w:line="240" w:lineRule="auto"/>
      <w:ind w:left="1995"/>
    </w:pPr>
    <w:rPr>
      <w:color w:val="000000"/>
      <w:szCs w:val="16"/>
    </w:rPr>
  </w:style>
  <w:style w:type="paragraph" w:styleId="Date">
    <w:name w:val="Date"/>
    <w:basedOn w:val="Normal"/>
    <w:next w:val="Normal"/>
    <w:link w:val="DateChar"/>
    <w:rsid w:val="0033534B"/>
    <w:rPr>
      <w:rFonts w:ascii="Verdana" w:eastAsia="Times New Roman" w:hAnsi="Verdana" w:cs="Times New Roman"/>
      <w:szCs w:val="24"/>
      <w:lang w:eastAsia="en-AU"/>
    </w:rPr>
  </w:style>
  <w:style w:type="character" w:customStyle="1" w:styleId="DateChar">
    <w:name w:val="Date Char"/>
    <w:basedOn w:val="DefaultParagraphFont"/>
    <w:link w:val="Date"/>
    <w:rsid w:val="0033534B"/>
    <w:rPr>
      <w:rFonts w:ascii="Verdana" w:eastAsia="Times New Roman" w:hAnsi="Verdana" w:cs="Times New Roman"/>
      <w:sz w:val="20"/>
      <w:szCs w:val="24"/>
      <w:lang w:eastAsia="en-AU"/>
    </w:rPr>
  </w:style>
  <w:style w:type="paragraph" w:customStyle="1" w:styleId="acotter">
    <w:name w:val="a) cotter"/>
    <w:basedOn w:val="listalphas"/>
    <w:rsid w:val="0033534B"/>
    <w:pPr>
      <w:tabs>
        <w:tab w:val="clear" w:pos="360"/>
        <w:tab w:val="left" w:pos="1701"/>
      </w:tabs>
      <w:ind w:left="0" w:firstLine="0"/>
    </w:pPr>
    <w:rPr>
      <w:i/>
    </w:rPr>
  </w:style>
  <w:style w:type="character" w:styleId="PageNumber">
    <w:name w:val="page number"/>
    <w:rsid w:val="0033534B"/>
    <w:rPr>
      <w:rFonts w:ascii="Arial" w:hAnsi="Arial"/>
      <w:color w:val="000080"/>
      <w:sz w:val="15"/>
      <w:szCs w:val="15"/>
    </w:rPr>
  </w:style>
  <w:style w:type="paragraph" w:customStyle="1" w:styleId="TableText3ptAfter3pt">
    <w:name w:val="Table Text 3 pt After:  3 pt"/>
    <w:basedOn w:val="BodyText"/>
    <w:autoRedefine/>
    <w:rsid w:val="0033534B"/>
    <w:pPr>
      <w:widowControl w:val="0"/>
      <w:adjustRightInd w:val="0"/>
      <w:spacing w:beforeLines="60" w:before="144" w:afterLines="60" w:after="144" w:line="360" w:lineRule="atLeast"/>
      <w:jc w:val="both"/>
      <w:textAlignment w:val="baseline"/>
    </w:pPr>
    <w:rPr>
      <w:color w:val="000000"/>
      <w:sz w:val="16"/>
      <w:szCs w:val="16"/>
    </w:rPr>
  </w:style>
  <w:style w:type="numbering" w:styleId="ArticleSection">
    <w:name w:val="Outline List 3"/>
    <w:basedOn w:val="NoList"/>
    <w:rsid w:val="0033534B"/>
  </w:style>
  <w:style w:type="paragraph" w:customStyle="1" w:styleId="Notations">
    <w:name w:val="Notations"/>
    <w:basedOn w:val="BodyText"/>
    <w:link w:val="NotationsChar"/>
    <w:rsid w:val="0033534B"/>
    <w:pPr>
      <w:spacing w:before="60" w:after="60" w:line="240" w:lineRule="auto"/>
      <w:ind w:left="1134"/>
    </w:pPr>
    <w:rPr>
      <w:color w:val="000000"/>
      <w:sz w:val="16"/>
      <w:szCs w:val="16"/>
    </w:rPr>
  </w:style>
  <w:style w:type="numbering" w:styleId="1ai">
    <w:name w:val="Outline List 1"/>
    <w:aliases w:val="List a) then bullet"/>
    <w:basedOn w:val="NoList"/>
    <w:rsid w:val="0033534B"/>
    <w:pPr>
      <w:numPr>
        <w:numId w:val="20"/>
      </w:numPr>
    </w:pPr>
  </w:style>
  <w:style w:type="paragraph" w:styleId="BodyTextIndent">
    <w:name w:val="Body Text Indent"/>
    <w:basedOn w:val="Normal"/>
    <w:link w:val="BodyTextIndentChar"/>
    <w:rsid w:val="0033534B"/>
    <w:pPr>
      <w:spacing w:after="120"/>
      <w:ind w:left="283"/>
    </w:pPr>
    <w:rPr>
      <w:rFonts w:ascii="Verdana" w:eastAsia="Times New Roman" w:hAnsi="Verdana" w:cs="Times New Roman"/>
      <w:szCs w:val="24"/>
      <w:lang w:eastAsia="en-AU"/>
    </w:rPr>
  </w:style>
  <w:style w:type="character" w:customStyle="1" w:styleId="BodyTextIndentChar">
    <w:name w:val="Body Text Indent Char"/>
    <w:basedOn w:val="DefaultParagraphFont"/>
    <w:link w:val="BodyTextIndent"/>
    <w:rsid w:val="0033534B"/>
    <w:rPr>
      <w:rFonts w:ascii="Verdana" w:eastAsia="Times New Roman" w:hAnsi="Verdana" w:cs="Times New Roman"/>
      <w:sz w:val="20"/>
      <w:szCs w:val="24"/>
      <w:lang w:eastAsia="en-AU"/>
    </w:rPr>
  </w:style>
  <w:style w:type="paragraph" w:styleId="PlainText">
    <w:name w:val="Plain Text"/>
    <w:basedOn w:val="Normal"/>
    <w:link w:val="PlainTextChar"/>
    <w:rsid w:val="0033534B"/>
    <w:rPr>
      <w:rFonts w:ascii="Courier New" w:eastAsia="Times New Roman" w:hAnsi="Courier New" w:cs="Courier New"/>
      <w:szCs w:val="20"/>
      <w:lang w:eastAsia="en-AU"/>
    </w:rPr>
  </w:style>
  <w:style w:type="character" w:customStyle="1" w:styleId="PlainTextChar">
    <w:name w:val="Plain Text Char"/>
    <w:basedOn w:val="DefaultParagraphFont"/>
    <w:link w:val="PlainText"/>
    <w:rsid w:val="0033534B"/>
    <w:rPr>
      <w:rFonts w:ascii="Courier New" w:eastAsia="Times New Roman" w:hAnsi="Courier New" w:cs="Courier New"/>
      <w:sz w:val="20"/>
      <w:szCs w:val="20"/>
      <w:lang w:eastAsia="en-AU"/>
    </w:rPr>
  </w:style>
  <w:style w:type="character" w:customStyle="1" w:styleId="ListBullet3Char">
    <w:name w:val="List Bullet 3 Char"/>
    <w:link w:val="ListBullet3"/>
    <w:uiPriority w:val="99"/>
    <w:rsid w:val="0033534B"/>
    <w:rPr>
      <w:rFonts w:ascii="Arial" w:eastAsia="Times New Roman" w:hAnsi="Arial" w:cs="Times New Roman"/>
      <w:sz w:val="24"/>
      <w:szCs w:val="24"/>
      <w:lang w:eastAsia="en-AU"/>
    </w:rPr>
  </w:style>
  <w:style w:type="character" w:customStyle="1" w:styleId="TableCaptionChar">
    <w:name w:val="Table Caption Char"/>
    <w:link w:val="TableCaption"/>
    <w:rsid w:val="0033534B"/>
    <w:rPr>
      <w:b/>
      <w:sz w:val="20"/>
    </w:rPr>
  </w:style>
  <w:style w:type="character" w:customStyle="1" w:styleId="CaptionforTablesChar">
    <w:name w:val="Caption for Tables Char"/>
    <w:link w:val="CaptionforTables"/>
    <w:rsid w:val="0033534B"/>
    <w:rPr>
      <w:rFonts w:ascii="Verdana" w:eastAsia="Times New Roman" w:hAnsi="Verdana" w:cs="Times New Roman"/>
      <w:b/>
      <w:bCs/>
      <w:color w:val="000080"/>
      <w:sz w:val="16"/>
      <w:szCs w:val="20"/>
      <w:lang w:eastAsia="en-AU"/>
    </w:rPr>
  </w:style>
  <w:style w:type="paragraph" w:customStyle="1" w:styleId="CrossReferenceHyperLink">
    <w:name w:val="CrossReferenceHyperLink"/>
    <w:basedOn w:val="BodyText"/>
    <w:link w:val="CrossReferenceHyperLinkChar"/>
    <w:rsid w:val="0033534B"/>
    <w:pPr>
      <w:spacing w:before="60" w:line="240" w:lineRule="auto"/>
      <w:ind w:left="1134"/>
    </w:pPr>
    <w:rPr>
      <w:rFonts w:ascii="Arial (W1)" w:hAnsi="Arial (W1)"/>
      <w:color w:val="002060"/>
      <w:szCs w:val="18"/>
      <w:u w:val="single"/>
    </w:rPr>
  </w:style>
  <w:style w:type="table" w:customStyle="1" w:styleId="MSQTableFormat">
    <w:name w:val="MSQTableFormat"/>
    <w:basedOn w:val="TableNormal"/>
    <w:rsid w:val="0033534B"/>
    <w:pPr>
      <w:spacing w:before="60" w:after="60"/>
    </w:pPr>
    <w:rPr>
      <w:rFonts w:ascii="Arial (W1)" w:eastAsia="Times New Roman" w:hAnsi="Arial (W1)" w:cs="Times New Roman"/>
      <w:sz w:val="16"/>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tcPr>
      <w:vAlign w:val="center"/>
    </w:tcPr>
    <w:tblStylePr w:type="firstRow">
      <w:rPr>
        <w:rFonts w:ascii="AS1744 Series E Medium" w:hAnsi="AS1744 Series E Medium"/>
        <w:b/>
        <w:caps/>
        <w:smallCaps w:val="0"/>
        <w:strike w:val="0"/>
        <w:dstrike w:val="0"/>
        <w:vanish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tblPr/>
      <w:trPr>
        <w:hidden/>
      </w:trPr>
      <w:tcPr>
        <w:shd w:val="clear" w:color="auto" w:fill="000080"/>
      </w:tcPr>
    </w:tblStylePr>
    <w:tblStylePr w:type="band1Horz">
      <w:rPr>
        <w:color w:val="000000"/>
      </w:rPr>
      <w:tblPr/>
      <w:trPr>
        <w:hidden/>
      </w:trPr>
      <w:tcPr>
        <w:shd w:val="clear" w:color="auto" w:fill="FFFF99"/>
      </w:tcPr>
    </w:tblStylePr>
    <w:tblStylePr w:type="band2Horz">
      <w:rPr>
        <w:rFonts w:ascii="AS1744 Series E Medium" w:hAnsi="AS1744 Series E Medium"/>
        <w:color w:val="000000"/>
        <w:sz w:val="16"/>
      </w:rPr>
    </w:tblStylePr>
  </w:style>
  <w:style w:type="character" w:customStyle="1" w:styleId="CrossReferenceHyperLinkChar">
    <w:name w:val="CrossReferenceHyperLink Char"/>
    <w:link w:val="CrossReferenceHyperLink"/>
    <w:rsid w:val="0033534B"/>
    <w:rPr>
      <w:rFonts w:ascii="Arial (W1)" w:eastAsia="Times New Roman" w:hAnsi="Arial (W1)" w:cs="Times New Roman"/>
      <w:color w:val="002060"/>
      <w:sz w:val="20"/>
      <w:szCs w:val="18"/>
      <w:u w:val="single"/>
      <w:lang w:eastAsia="en-AU"/>
    </w:rPr>
  </w:style>
  <w:style w:type="paragraph" w:customStyle="1" w:styleId="Figures">
    <w:name w:val="Figures"/>
    <w:basedOn w:val="Caption"/>
    <w:rsid w:val="0033534B"/>
    <w:pPr>
      <w:tabs>
        <w:tab w:val="clear" w:pos="1134"/>
      </w:tabs>
      <w:spacing w:before="120"/>
      <w:ind w:firstLine="0"/>
    </w:pPr>
    <w:rPr>
      <w:rFonts w:ascii="Verdana" w:eastAsia="Times New Roman" w:hAnsi="Verdana" w:cs="Times New Roman"/>
      <w:bCs/>
      <w:color w:val="000080"/>
      <w:sz w:val="16"/>
      <w:szCs w:val="20"/>
      <w:lang w:eastAsia="en-AU"/>
    </w:rPr>
  </w:style>
  <w:style w:type="character" w:customStyle="1" w:styleId="NotationsChar">
    <w:name w:val="Notations Char"/>
    <w:link w:val="Notations"/>
    <w:rsid w:val="0033534B"/>
    <w:rPr>
      <w:rFonts w:ascii="Arial" w:eastAsia="Times New Roman" w:hAnsi="Arial" w:cs="Times New Roman"/>
      <w:color w:val="000000"/>
      <w:sz w:val="16"/>
      <w:szCs w:val="16"/>
      <w:lang w:eastAsia="en-AU"/>
    </w:rPr>
  </w:style>
  <w:style w:type="paragraph" w:customStyle="1" w:styleId="ShadeHighlight">
    <w:name w:val="Shade Highlight"/>
    <w:basedOn w:val="BodyText"/>
    <w:rsid w:val="0033534B"/>
    <w:pPr>
      <w:pBdr>
        <w:top w:val="single" w:sz="4" w:space="1" w:color="000080"/>
        <w:left w:val="single" w:sz="4" w:space="4" w:color="000080"/>
        <w:bottom w:val="single" w:sz="4" w:space="1" w:color="000080"/>
        <w:right w:val="single" w:sz="4" w:space="4" w:color="000080"/>
      </w:pBdr>
      <w:shd w:val="clear" w:color="auto" w:fill="E0E0E0"/>
      <w:spacing w:line="320" w:lineRule="exact"/>
      <w:ind w:left="1083"/>
    </w:pPr>
    <w:rPr>
      <w:i/>
      <w:color w:val="000000"/>
      <w:sz w:val="18"/>
      <w:szCs w:val="18"/>
    </w:rPr>
  </w:style>
  <w:style w:type="paragraph" w:customStyle="1" w:styleId="HighlightShading">
    <w:name w:val="Highlight Shading"/>
    <w:basedOn w:val="Normal"/>
    <w:rsid w:val="0033534B"/>
    <w:pPr>
      <w:pBdr>
        <w:top w:val="single" w:sz="6" w:space="1" w:color="C0C0C0"/>
        <w:left w:val="single" w:sz="6" w:space="4" w:color="C0C0C0"/>
        <w:bottom w:val="single" w:sz="6" w:space="1" w:color="C0C0C0"/>
        <w:right w:val="single" w:sz="6" w:space="4" w:color="C0C0C0"/>
      </w:pBdr>
      <w:shd w:val="clear" w:color="auto" w:fill="E0E0E0"/>
      <w:spacing w:before="120" w:after="120"/>
      <w:ind w:left="1134" w:firstLine="1134"/>
      <w:contextualSpacing/>
      <w:jc w:val="center"/>
    </w:pPr>
    <w:rPr>
      <w:rFonts w:ascii="Verdana" w:eastAsia="Times New Roman" w:hAnsi="Verdana" w:cs="Times New Roman"/>
      <w:i/>
      <w:color w:val="000080"/>
      <w:szCs w:val="20"/>
      <w:lang w:eastAsia="en-AU"/>
    </w:rPr>
  </w:style>
  <w:style w:type="paragraph" w:customStyle="1" w:styleId="ListofTables">
    <w:name w:val="List of Tables"/>
    <w:basedOn w:val="TOC2"/>
    <w:rsid w:val="0033534B"/>
    <w:pPr>
      <w:tabs>
        <w:tab w:val="clear" w:pos="10773"/>
        <w:tab w:val="left" w:pos="684"/>
        <w:tab w:val="right" w:leader="dot" w:pos="9060"/>
      </w:tabs>
      <w:spacing w:before="160" w:after="0"/>
      <w:ind w:left="970" w:right="0" w:hanging="970"/>
    </w:pPr>
    <w:rPr>
      <w:rFonts w:ascii="Verdana" w:eastAsia="Times New Roman" w:hAnsi="Verdana" w:cs="Times New Roman"/>
      <w:sz w:val="18"/>
      <w:szCs w:val="18"/>
      <w:lang w:eastAsia="en-AU"/>
    </w:rPr>
  </w:style>
  <w:style w:type="paragraph" w:customStyle="1" w:styleId="SourceFormat">
    <w:name w:val="SourceFormat"/>
    <w:basedOn w:val="BodyText"/>
    <w:rsid w:val="0033534B"/>
    <w:pPr>
      <w:spacing w:before="60" w:line="240" w:lineRule="auto"/>
      <w:ind w:left="1134"/>
    </w:pPr>
    <w:rPr>
      <w:b/>
      <w:color w:val="000000"/>
      <w:sz w:val="16"/>
      <w:szCs w:val="16"/>
    </w:rPr>
  </w:style>
  <w:style w:type="paragraph" w:styleId="BodyTextFirstIndent2">
    <w:name w:val="Body Text First Indent 2"/>
    <w:basedOn w:val="BodyTextIndent"/>
    <w:link w:val="BodyTextFirstIndent2Char"/>
    <w:rsid w:val="0033534B"/>
    <w:pPr>
      <w:ind w:firstLine="210"/>
    </w:pPr>
  </w:style>
  <w:style w:type="character" w:customStyle="1" w:styleId="BodyTextFirstIndent2Char">
    <w:name w:val="Body Text First Indent 2 Char"/>
    <w:basedOn w:val="BodyTextIndentChar"/>
    <w:link w:val="BodyTextFirstIndent2"/>
    <w:rsid w:val="0033534B"/>
    <w:rPr>
      <w:rFonts w:ascii="Verdana" w:eastAsia="Times New Roman" w:hAnsi="Verdana" w:cs="Times New Roman"/>
      <w:sz w:val="20"/>
      <w:szCs w:val="24"/>
      <w:lang w:eastAsia="en-AU"/>
    </w:rPr>
  </w:style>
  <w:style w:type="character" w:customStyle="1" w:styleId="addressindent-cotterChar">
    <w:name w:val="address indent - cotter Char"/>
    <w:basedOn w:val="CharChar4"/>
    <w:link w:val="addressindent-cotter"/>
    <w:rsid w:val="0033534B"/>
    <w:rPr>
      <w:rFonts w:ascii="Arial" w:eastAsia="Times New Roman" w:hAnsi="Arial" w:cs="Times New Roman"/>
      <w:color w:val="000000"/>
      <w:sz w:val="20"/>
      <w:szCs w:val="16"/>
      <w:lang w:val="en-AU" w:eastAsia="en-AU" w:bidi="ar-SA"/>
    </w:rPr>
  </w:style>
  <w:style w:type="character" w:customStyle="1" w:styleId="BodyTextIndent2Char">
    <w:name w:val="Body Text Indent 2 Char"/>
    <w:link w:val="BodyTextIndent2"/>
    <w:rsid w:val="0033534B"/>
    <w:rPr>
      <w:rFonts w:ascii="Verdana" w:hAnsi="Verdana"/>
      <w:szCs w:val="24"/>
      <w:lang w:eastAsia="en-AU"/>
    </w:rPr>
  </w:style>
  <w:style w:type="paragraph" w:customStyle="1" w:styleId="AlphabetBullet">
    <w:name w:val="Alphabet Bullet"/>
    <w:basedOn w:val="Normal"/>
    <w:rsid w:val="0033534B"/>
    <w:pPr>
      <w:spacing w:before="200"/>
      <w:jc w:val="both"/>
    </w:pPr>
    <w:rPr>
      <w:rFonts w:ascii="Verdana" w:eastAsia="Times New Roman" w:hAnsi="Verdana" w:cs="Times New Roman"/>
      <w:i/>
      <w:szCs w:val="24"/>
      <w:lang w:val="en-US" w:eastAsia="en-AU"/>
    </w:rPr>
  </w:style>
  <w:style w:type="character" w:customStyle="1" w:styleId="Char5">
    <w:name w:val="Char5"/>
    <w:rsid w:val="0033534B"/>
    <w:rPr>
      <w:rFonts w:ascii="Verdana" w:hAnsi="Verdana"/>
      <w:szCs w:val="24"/>
      <w:lang w:val="en-AU" w:eastAsia="en-AU" w:bidi="ar-SA"/>
    </w:rPr>
  </w:style>
  <w:style w:type="numbering" w:styleId="111111">
    <w:name w:val="Outline List 2"/>
    <w:basedOn w:val="NoList"/>
    <w:rsid w:val="0033534B"/>
  </w:style>
  <w:style w:type="character" w:styleId="HTMLAcronym">
    <w:name w:val="HTML Acronym"/>
    <w:basedOn w:val="DefaultParagraphFont"/>
    <w:rsid w:val="0033534B"/>
  </w:style>
  <w:style w:type="paragraph" w:customStyle="1" w:styleId="Styleaddressindent-cotterAllcaps">
    <w:name w:val="Style address indent - cotter + All caps"/>
    <w:basedOn w:val="addressindent-cotter"/>
    <w:link w:val="Styleaddressindent-cotterAllcapsChar"/>
    <w:autoRedefine/>
    <w:rsid w:val="0033534B"/>
    <w:rPr>
      <w:rFonts w:ascii="Arial (W1)" w:hAnsi="Arial (W1)"/>
    </w:rPr>
  </w:style>
  <w:style w:type="character" w:customStyle="1" w:styleId="Styleaddressindent-cotterAllcapsChar">
    <w:name w:val="Style address indent - cotter + All caps Char"/>
    <w:link w:val="Styleaddressindent-cotterAllcaps"/>
    <w:rsid w:val="0033534B"/>
    <w:rPr>
      <w:rFonts w:ascii="Arial (W1)" w:eastAsia="Times New Roman" w:hAnsi="Arial (W1)" w:cs="Times New Roman"/>
      <w:color w:val="000000"/>
      <w:sz w:val="20"/>
      <w:szCs w:val="16"/>
      <w:lang w:eastAsia="en-AU"/>
    </w:rPr>
  </w:style>
  <w:style w:type="paragraph" w:customStyle="1" w:styleId="StylePPMMAINHEADINGLeft">
    <w:name w:val="Style PPM MAIN HEADING + Left"/>
    <w:basedOn w:val="PPMMAINHEADING"/>
    <w:rsid w:val="0033534B"/>
    <w:pPr>
      <w:spacing w:before="120"/>
      <w:jc w:val="left"/>
    </w:pPr>
    <w:rPr>
      <w:rFonts w:ascii="Arial" w:hAnsi="Arial"/>
      <w:color w:val="000000"/>
      <w:szCs w:val="20"/>
    </w:rPr>
  </w:style>
  <w:style w:type="paragraph" w:customStyle="1" w:styleId="PreHeading">
    <w:name w:val="Pre Heading"/>
    <w:basedOn w:val="Title"/>
    <w:autoRedefine/>
    <w:rsid w:val="0033534B"/>
    <w:pPr>
      <w:pageBreakBefore/>
      <w:spacing w:before="240" w:after="300"/>
      <w:outlineLvl w:val="0"/>
    </w:pPr>
    <w:rPr>
      <w:rFonts w:ascii="Arial" w:eastAsia="Times New Roman" w:hAnsi="Arial" w:cs="Times New Roman"/>
      <w:bCs/>
      <w:color w:val="000000"/>
      <w:kern w:val="28"/>
      <w:sz w:val="24"/>
      <w:szCs w:val="20"/>
      <w:lang w:eastAsia="en-AU"/>
    </w:rPr>
  </w:style>
  <w:style w:type="paragraph" w:customStyle="1" w:styleId="StyleCrossReferenceHyperLink10ptUnderline">
    <w:name w:val="Style CrossReferenceHyperLink + 10 pt Underline"/>
    <w:basedOn w:val="CrossReferenceHyperLink"/>
    <w:link w:val="StyleCrossReferenceHyperLink10ptUnderlineChar"/>
    <w:autoRedefine/>
    <w:rsid w:val="0033534B"/>
    <w:rPr>
      <w:smallCaps/>
    </w:rPr>
  </w:style>
  <w:style w:type="character" w:customStyle="1" w:styleId="StyleCrossReferenceHyperLink10ptUnderlineChar">
    <w:name w:val="Style CrossReferenceHyperLink + 10 pt Underline Char"/>
    <w:link w:val="StyleCrossReferenceHyperLink10ptUnderline"/>
    <w:rsid w:val="0033534B"/>
    <w:rPr>
      <w:rFonts w:ascii="Arial (W1)" w:eastAsia="Times New Roman" w:hAnsi="Arial (W1)" w:cs="Times New Roman"/>
      <w:smallCaps/>
      <w:color w:val="002060"/>
      <w:sz w:val="20"/>
      <w:szCs w:val="18"/>
      <w:u w:val="single"/>
      <w:lang w:eastAsia="en-AU"/>
    </w:rPr>
  </w:style>
  <w:style w:type="paragraph" w:customStyle="1" w:styleId="CoverHeading">
    <w:name w:val="Cover Heading"/>
    <w:qFormat/>
    <w:rsid w:val="0033534B"/>
    <w:pPr>
      <w:spacing w:before="0" w:after="200"/>
      <w:jc w:val="right"/>
    </w:pPr>
    <w:rPr>
      <w:rFonts w:ascii="Arial" w:eastAsia="Cambria" w:hAnsi="Arial" w:cs="Times New Roman"/>
      <w:color w:val="0D0D0D"/>
      <w:sz w:val="60"/>
      <w:szCs w:val="24"/>
    </w:rPr>
  </w:style>
  <w:style w:type="paragraph" w:customStyle="1" w:styleId="CoverSubHeading">
    <w:name w:val="Cover Sub Heading"/>
    <w:basedOn w:val="Normal"/>
    <w:qFormat/>
    <w:rsid w:val="0033534B"/>
    <w:pPr>
      <w:spacing w:after="200"/>
      <w:jc w:val="right"/>
    </w:pPr>
    <w:rPr>
      <w:rFonts w:eastAsia="Cambria" w:cs="Times New Roman"/>
      <w:sz w:val="30"/>
      <w:szCs w:val="24"/>
    </w:rPr>
  </w:style>
  <w:style w:type="paragraph" w:styleId="BodyTextIndent2">
    <w:name w:val="Body Text Indent 2"/>
    <w:basedOn w:val="Normal"/>
    <w:link w:val="BodyTextIndent2Char"/>
    <w:rsid w:val="0033534B"/>
    <w:pPr>
      <w:spacing w:after="120" w:line="480" w:lineRule="auto"/>
      <w:ind w:left="283"/>
    </w:pPr>
    <w:rPr>
      <w:rFonts w:ascii="Verdana" w:hAnsi="Verdana"/>
      <w:sz w:val="22"/>
      <w:szCs w:val="24"/>
      <w:lang w:eastAsia="en-AU"/>
    </w:rPr>
  </w:style>
  <w:style w:type="character" w:customStyle="1" w:styleId="BodyTextIndent2Char1">
    <w:name w:val="Body Text Indent 2 Char1"/>
    <w:basedOn w:val="DefaultParagraphFont"/>
    <w:uiPriority w:val="99"/>
    <w:semiHidden/>
    <w:rsid w:val="0033534B"/>
    <w:rPr>
      <w:sz w:val="20"/>
    </w:rPr>
  </w:style>
  <w:style w:type="numbering" w:customStyle="1" w:styleId="CurrentList1">
    <w:name w:val="Current List1"/>
    <w:rsid w:val="0033534B"/>
    <w:pPr>
      <w:numPr>
        <w:numId w:val="14"/>
      </w:numPr>
    </w:pPr>
  </w:style>
  <w:style w:type="numbering" w:customStyle="1" w:styleId="CurrentList2">
    <w:name w:val="Current List2"/>
    <w:rsid w:val="0033534B"/>
    <w:pPr>
      <w:numPr>
        <w:numId w:val="15"/>
      </w:numPr>
    </w:pPr>
  </w:style>
  <w:style w:type="paragraph" w:styleId="DocumentMap">
    <w:name w:val="Document Map"/>
    <w:basedOn w:val="Normal"/>
    <w:link w:val="DocumentMapChar"/>
    <w:semiHidden/>
    <w:rsid w:val="0033534B"/>
    <w:pPr>
      <w:shd w:val="clear" w:color="auto" w:fill="000080"/>
    </w:pPr>
    <w:rPr>
      <w:rFonts w:ascii="Tahoma" w:eastAsia="Times New Roman" w:hAnsi="Tahoma" w:cs="Tahoma"/>
      <w:szCs w:val="24"/>
      <w:lang w:eastAsia="en-AU"/>
    </w:rPr>
  </w:style>
  <w:style w:type="character" w:customStyle="1" w:styleId="DocumentMapChar">
    <w:name w:val="Document Map Char"/>
    <w:basedOn w:val="DefaultParagraphFont"/>
    <w:link w:val="DocumentMap"/>
    <w:semiHidden/>
    <w:rsid w:val="0033534B"/>
    <w:rPr>
      <w:rFonts w:ascii="Tahoma" w:eastAsia="Times New Roman" w:hAnsi="Tahoma" w:cs="Tahoma"/>
      <w:sz w:val="20"/>
      <w:szCs w:val="24"/>
      <w:shd w:val="clear" w:color="auto" w:fill="000080"/>
      <w:lang w:eastAsia="en-AU"/>
    </w:rPr>
  </w:style>
  <w:style w:type="paragraph" w:styleId="E-mailSignature">
    <w:name w:val="E-mail Signature"/>
    <w:basedOn w:val="Normal"/>
    <w:link w:val="E-mailSignatureChar"/>
    <w:rsid w:val="0033534B"/>
    <w:rPr>
      <w:rFonts w:ascii="Verdana" w:eastAsia="Times New Roman" w:hAnsi="Verdana" w:cs="Times New Roman"/>
      <w:szCs w:val="24"/>
      <w:lang w:eastAsia="en-AU"/>
    </w:rPr>
  </w:style>
  <w:style w:type="character" w:customStyle="1" w:styleId="E-mailSignatureChar">
    <w:name w:val="E-mail Signature Char"/>
    <w:basedOn w:val="DefaultParagraphFont"/>
    <w:link w:val="E-mailSignature"/>
    <w:rsid w:val="0033534B"/>
    <w:rPr>
      <w:rFonts w:ascii="Verdana" w:eastAsia="Times New Roman" w:hAnsi="Verdana" w:cs="Times New Roman"/>
      <w:sz w:val="20"/>
      <w:szCs w:val="24"/>
      <w:lang w:eastAsia="en-AU"/>
    </w:rPr>
  </w:style>
  <w:style w:type="paragraph" w:styleId="EnvelopeReturn">
    <w:name w:val="envelope return"/>
    <w:basedOn w:val="Normal"/>
    <w:rsid w:val="0033534B"/>
    <w:rPr>
      <w:rFonts w:eastAsia="Times New Roman" w:cs="Arial"/>
      <w:szCs w:val="20"/>
      <w:lang w:eastAsia="en-AU"/>
    </w:rPr>
  </w:style>
  <w:style w:type="paragraph" w:customStyle="1" w:styleId="PortfolioBase">
    <w:name w:val="Portfolio_Base"/>
    <w:rsid w:val="0033534B"/>
    <w:pPr>
      <w:keepLines/>
      <w:spacing w:before="0" w:after="0" w:line="300" w:lineRule="atLeast"/>
    </w:pPr>
    <w:rPr>
      <w:rFonts w:ascii="Times New Roman" w:eastAsia="Times New Roman" w:hAnsi="Times New Roman" w:cs="Times New Roman"/>
      <w:szCs w:val="20"/>
    </w:rPr>
  </w:style>
  <w:style w:type="character" w:customStyle="1" w:styleId="Style8ptBoldBlackAllcaps">
    <w:name w:val="Style 8 pt Bold Black All caps"/>
    <w:rsid w:val="0033534B"/>
    <w:rPr>
      <w:b/>
      <w:bCs/>
      <w:color w:val="000000"/>
      <w:sz w:val="16"/>
    </w:rPr>
  </w:style>
  <w:style w:type="paragraph" w:customStyle="1" w:styleId="Style8ptBoldWhiteAllcapsBefore2ptAfter2pt">
    <w:name w:val="Style 8 pt Bold White All caps Before:  2 pt After:  2 pt"/>
    <w:basedOn w:val="Normal"/>
    <w:rsid w:val="0033534B"/>
    <w:pPr>
      <w:spacing w:before="40" w:after="40"/>
    </w:pPr>
    <w:rPr>
      <w:rFonts w:ascii="Arial (W1)" w:eastAsia="Times New Roman" w:hAnsi="Arial (W1)" w:cs="Times New Roman"/>
      <w:b/>
      <w:bCs/>
      <w:color w:val="000000"/>
      <w:sz w:val="16"/>
      <w:szCs w:val="20"/>
      <w:lang w:eastAsia="en-AU"/>
    </w:rPr>
  </w:style>
  <w:style w:type="paragraph" w:customStyle="1" w:styleId="Styleaddressindent-cotterLeft302cm">
    <w:name w:val="Style address indent - cotter + Left:  3.02 cm"/>
    <w:basedOn w:val="addressindent-cotter"/>
    <w:rsid w:val="0033534B"/>
    <w:pPr>
      <w:ind w:left="1710"/>
    </w:pPr>
    <w:rPr>
      <w:szCs w:val="20"/>
    </w:rPr>
  </w:style>
  <w:style w:type="paragraph" w:customStyle="1" w:styleId="StyleBodyText12ptBoldWhiteCenteredLeft0cmBefore">
    <w:name w:val="Style Body Text + 12 pt Bold White Centered Left:  0 cm Before..."/>
    <w:basedOn w:val="BodyText"/>
    <w:rsid w:val="0033534B"/>
    <w:pPr>
      <w:shd w:val="clear" w:color="auto" w:fill="000080"/>
      <w:spacing w:before="40" w:after="40" w:line="240" w:lineRule="auto"/>
    </w:pPr>
    <w:rPr>
      <w:b/>
      <w:bCs/>
      <w:color w:val="000000"/>
      <w:sz w:val="16"/>
      <w:szCs w:val="20"/>
    </w:rPr>
  </w:style>
  <w:style w:type="paragraph" w:customStyle="1" w:styleId="StyleBodyText8ptBoldAllcapsLeft0cmBefore2pt">
    <w:name w:val="Style Body Text + 8 pt Bold All caps Left:  0 cm Before:  2 pt..."/>
    <w:basedOn w:val="BodyText"/>
    <w:rsid w:val="0033534B"/>
    <w:pPr>
      <w:spacing w:before="40" w:after="40" w:line="240" w:lineRule="auto"/>
    </w:pPr>
    <w:rPr>
      <w:b/>
      <w:bCs/>
      <w:color w:val="000000"/>
      <w:sz w:val="16"/>
      <w:szCs w:val="20"/>
    </w:rPr>
  </w:style>
  <w:style w:type="paragraph" w:customStyle="1" w:styleId="StyleBodyTextItalic">
    <w:name w:val="Style Body Text + Italic"/>
    <w:basedOn w:val="BodyText"/>
    <w:link w:val="StyleBodyTextItalicChar"/>
    <w:rsid w:val="0033534B"/>
    <w:pPr>
      <w:spacing w:before="60" w:line="240" w:lineRule="auto"/>
      <w:ind w:left="1134"/>
    </w:pPr>
    <w:rPr>
      <w:iCs/>
      <w:color w:val="000000"/>
      <w:szCs w:val="16"/>
    </w:rPr>
  </w:style>
  <w:style w:type="character" w:customStyle="1" w:styleId="StyleBodyTextItalicChar">
    <w:name w:val="Style Body Text + Italic Char"/>
    <w:link w:val="StyleBodyTextItalic"/>
    <w:rsid w:val="0033534B"/>
    <w:rPr>
      <w:rFonts w:ascii="Arial" w:eastAsia="Times New Roman" w:hAnsi="Arial" w:cs="Times New Roman"/>
      <w:iCs/>
      <w:color w:val="000000"/>
      <w:sz w:val="20"/>
      <w:szCs w:val="16"/>
      <w:lang w:eastAsia="en-AU"/>
    </w:rPr>
  </w:style>
  <w:style w:type="paragraph" w:customStyle="1" w:styleId="StyleCaptionforTablesLeft201cmFirstline002cm">
    <w:name w:val="Style Caption for Tables + Left:  2.01 cm First line:  0.02 cm"/>
    <w:basedOn w:val="CaptionforTables"/>
    <w:rsid w:val="0033534B"/>
    <w:pPr>
      <w:ind w:left="1140" w:firstLine="9"/>
    </w:pPr>
    <w:rPr>
      <w:rFonts w:ascii="Arial" w:hAnsi="Arial"/>
      <w:color w:val="000000"/>
    </w:rPr>
  </w:style>
  <w:style w:type="paragraph" w:customStyle="1" w:styleId="StyleTableTextHeading8ptAllcapsLeft0cmBefore2">
    <w:name w:val="Style Table Text Heading + 8 pt All caps Left:  0 cm Before:  2 ..."/>
    <w:basedOn w:val="TableTextHeading"/>
    <w:rsid w:val="0033534B"/>
    <w:pPr>
      <w:spacing w:before="40" w:after="40"/>
      <w:ind w:left="0"/>
    </w:pPr>
    <w:rPr>
      <w:bCs/>
      <w:sz w:val="16"/>
      <w:szCs w:val="20"/>
    </w:rPr>
  </w:style>
  <w:style w:type="paragraph" w:customStyle="1" w:styleId="StyleStyleTableTextHeading8ptAllcapsLeft0cmBefore">
    <w:name w:val="Style Style Table Text Heading + 8 pt All caps Left:  0 cm Before: ..."/>
    <w:basedOn w:val="StyleTableTextHeading8ptAllcapsLeft0cmBefore2"/>
    <w:rsid w:val="0033534B"/>
  </w:style>
  <w:style w:type="paragraph" w:customStyle="1" w:styleId="StyleStyleStyleTableTextHeading8ptAllcapsLeft0cmBe1">
    <w:name w:val="Style Style Style Table Text Heading + 8 pt All caps Left:  0 cm Be...1"/>
    <w:basedOn w:val="StyleStyleTableTextHeading8ptAllcapsLeft0cmBefore"/>
    <w:rsid w:val="0033534B"/>
  </w:style>
  <w:style w:type="paragraph" w:customStyle="1" w:styleId="StyleStyleStyleStyleTableTextHeading8ptAllcapsLeft0">
    <w:name w:val="Style Style Style Style Table Text Heading + 8 pt All caps Left:  0..."/>
    <w:basedOn w:val="StyleStyleStyleTableTextHeading8ptAllcapsLeft0cmBe1"/>
    <w:rsid w:val="0033534B"/>
  </w:style>
  <w:style w:type="paragraph" w:customStyle="1" w:styleId="StyleStyleStyleStyleStyleTableTextHeading8ptAllcapsLe">
    <w:name w:val="Style Style Style Style Style Table Text Heading + 8 pt All caps Le..."/>
    <w:basedOn w:val="StyleStyleStyleStyleTableTextHeading8ptAllcapsLeft0"/>
    <w:rsid w:val="0033534B"/>
  </w:style>
  <w:style w:type="paragraph" w:customStyle="1" w:styleId="StyleStyleStyleStyleStyleTableTextHeading8ptAllcapsLe1">
    <w:name w:val="Style Style Style Style Style Table Text Heading + 8 pt All caps Le...1"/>
    <w:basedOn w:val="StyleStyleStyleStyleTableTextHeading8ptAllcapsLeft0"/>
    <w:rsid w:val="0033534B"/>
  </w:style>
  <w:style w:type="paragraph" w:customStyle="1" w:styleId="StyleStyleStyleTableTextHeading8ptAllcapsLeft0cmBe">
    <w:name w:val="Style Style Style Table Text Heading + 8 pt All caps Left:  0 cm Be..."/>
    <w:basedOn w:val="StyleStyleTableTextHeading8ptAllcapsLeft0cmBefore"/>
    <w:rsid w:val="0033534B"/>
  </w:style>
  <w:style w:type="paragraph" w:customStyle="1" w:styleId="StyleTableTextBoldAllcapsLeft0cmBefore2ptAfte">
    <w:name w:val="Style Table Text + Bold All caps Left:  0 cm Before:  2 pt Afte..."/>
    <w:basedOn w:val="TableText"/>
    <w:rsid w:val="0033534B"/>
    <w:pPr>
      <w:spacing w:before="40" w:after="40"/>
    </w:pPr>
    <w:rPr>
      <w:rFonts w:eastAsia="Times New Roman" w:cs="Times New Roman"/>
      <w:bCs/>
      <w:color w:val="000000"/>
      <w:szCs w:val="20"/>
      <w:lang w:eastAsia="en-AU"/>
    </w:rPr>
  </w:style>
  <w:style w:type="paragraph" w:customStyle="1" w:styleId="StyleTableTextBoldBlueCenteredLeft-008cm">
    <w:name w:val="Style Table Text + Bold Blue Centered Left:  -0.08 cm"/>
    <w:basedOn w:val="TableText"/>
    <w:rsid w:val="0033534B"/>
    <w:pPr>
      <w:ind w:left="-47"/>
      <w:jc w:val="center"/>
    </w:pPr>
    <w:rPr>
      <w:rFonts w:eastAsia="Times New Roman" w:cs="Times New Roman"/>
      <w:bCs/>
      <w:color w:val="000000"/>
      <w:szCs w:val="20"/>
      <w:lang w:eastAsia="en-AU"/>
    </w:rPr>
  </w:style>
  <w:style w:type="paragraph" w:customStyle="1" w:styleId="StyleTableTextBoldItalic">
    <w:name w:val="Style Table Text + Bold Italic"/>
    <w:basedOn w:val="TableText"/>
    <w:link w:val="StyleTableTextBoldItalicChar"/>
    <w:rsid w:val="0033534B"/>
    <w:rPr>
      <w:rFonts w:eastAsia="Times New Roman" w:cs="Times New Roman"/>
      <w:bCs/>
      <w:iCs/>
      <w:color w:val="000000"/>
      <w:szCs w:val="16"/>
      <w:lang w:eastAsia="en-AU"/>
    </w:rPr>
  </w:style>
  <w:style w:type="character" w:customStyle="1" w:styleId="StyleTableTextBoldItalicChar">
    <w:name w:val="Style Table Text + Bold Italic Char"/>
    <w:link w:val="StyleTableTextBoldItalic"/>
    <w:rsid w:val="0033534B"/>
    <w:rPr>
      <w:rFonts w:ascii="Arial" w:eastAsia="Times New Roman" w:hAnsi="Arial" w:cs="Times New Roman"/>
      <w:bCs/>
      <w:iCs/>
      <w:color w:val="000000"/>
      <w:sz w:val="18"/>
      <w:szCs w:val="16"/>
      <w:lang w:eastAsia="en-AU"/>
    </w:rPr>
  </w:style>
  <w:style w:type="paragraph" w:customStyle="1" w:styleId="StyleTableTextHeading8ptAllcapsCenteredLeft0cmB">
    <w:name w:val="Style Table Text Heading + 8 pt All caps Centered Left:  0 cm B..."/>
    <w:basedOn w:val="TableTextHeading"/>
    <w:rsid w:val="0033534B"/>
    <w:pPr>
      <w:spacing w:before="40" w:after="40"/>
      <w:ind w:left="0"/>
    </w:pPr>
    <w:rPr>
      <w:bCs/>
      <w:sz w:val="16"/>
      <w:szCs w:val="20"/>
    </w:rPr>
  </w:style>
  <w:style w:type="paragraph" w:customStyle="1" w:styleId="StyleTableTextHeadingAllcapsLeft0cmBefore3ptAf">
    <w:name w:val="Style Table Text Heading + All caps Left:  0 cm Before:  3 pt Af..."/>
    <w:basedOn w:val="TableTextHeading"/>
    <w:rsid w:val="0033534B"/>
    <w:pPr>
      <w:spacing w:after="60"/>
      <w:ind w:left="0"/>
    </w:pPr>
    <w:rPr>
      <w:bCs/>
      <w:szCs w:val="20"/>
    </w:rPr>
  </w:style>
  <w:style w:type="paragraph" w:customStyle="1" w:styleId="StyleBullets-1stLevel-cotterItalic">
    <w:name w:val="Style Bullets - 1st Level - cotter + Italic"/>
    <w:basedOn w:val="Bullets-1stLevel-cotter"/>
    <w:rsid w:val="0033534B"/>
    <w:rPr>
      <w:iCs/>
    </w:rPr>
  </w:style>
  <w:style w:type="paragraph" w:customStyle="1" w:styleId="Default">
    <w:name w:val="Default"/>
    <w:rsid w:val="0033534B"/>
    <w:pPr>
      <w:autoSpaceDE w:val="0"/>
      <w:autoSpaceDN w:val="0"/>
      <w:adjustRightInd w:val="0"/>
      <w:spacing w:before="0" w:after="0"/>
    </w:pPr>
    <w:rPr>
      <w:rFonts w:ascii="Arial" w:eastAsia="Times New Roman" w:hAnsi="Arial" w:cs="Arial"/>
      <w:color w:val="000000"/>
      <w:sz w:val="24"/>
      <w:szCs w:val="24"/>
      <w:lang w:eastAsia="en-AU"/>
    </w:rPr>
  </w:style>
  <w:style w:type="paragraph" w:customStyle="1" w:styleId="PPMBullets-1stLevel">
    <w:name w:val="PPM Bullets - 1st Level"/>
    <w:basedOn w:val="ListBullet3"/>
    <w:link w:val="PPMBullets-1stLevelCharChar"/>
    <w:rsid w:val="0033534B"/>
    <w:pPr>
      <w:numPr>
        <w:ilvl w:val="0"/>
        <w:numId w:val="18"/>
      </w:numPr>
      <w:tabs>
        <w:tab w:val="clear" w:pos="1527"/>
        <w:tab w:val="left" w:pos="1701"/>
      </w:tabs>
      <w:spacing w:before="120" w:after="0" w:line="240" w:lineRule="auto"/>
      <w:ind w:left="1710" w:hanging="570"/>
    </w:pPr>
    <w:rPr>
      <w:rFonts w:cs="Verdana"/>
      <w:szCs w:val="20"/>
    </w:rPr>
  </w:style>
  <w:style w:type="paragraph" w:customStyle="1" w:styleId="PPMBodyText">
    <w:name w:val="PPM Body Text"/>
    <w:basedOn w:val="BodyText"/>
    <w:rsid w:val="0033534B"/>
    <w:pPr>
      <w:spacing w:before="200" w:line="240" w:lineRule="auto"/>
    </w:pPr>
    <w:rPr>
      <w:lang w:val="en-US"/>
    </w:rPr>
  </w:style>
  <w:style w:type="paragraph" w:customStyle="1" w:styleId="PPMBodyTextIndented">
    <w:name w:val="PPM Body Text Indented"/>
    <w:basedOn w:val="BodyText"/>
    <w:rsid w:val="0033534B"/>
    <w:pPr>
      <w:spacing w:before="200" w:line="240" w:lineRule="auto"/>
      <w:ind w:left="1134"/>
    </w:pPr>
    <w:rPr>
      <w:lang w:val="en-US"/>
    </w:rPr>
  </w:style>
  <w:style w:type="character" w:styleId="CommentReference">
    <w:name w:val="annotation reference"/>
    <w:semiHidden/>
    <w:rsid w:val="0033534B"/>
    <w:rPr>
      <w:sz w:val="16"/>
      <w:szCs w:val="16"/>
    </w:rPr>
  </w:style>
  <w:style w:type="paragraph" w:styleId="CommentText">
    <w:name w:val="annotation text"/>
    <w:basedOn w:val="Normal"/>
    <w:link w:val="CommentTextChar"/>
    <w:semiHidden/>
    <w:rsid w:val="0033534B"/>
    <w:rPr>
      <w:rFonts w:ascii="Verdana" w:eastAsia="Times New Roman" w:hAnsi="Verdana" w:cs="Times New Roman"/>
      <w:szCs w:val="20"/>
      <w:lang w:eastAsia="en-AU"/>
    </w:rPr>
  </w:style>
  <w:style w:type="character" w:customStyle="1" w:styleId="CommentTextChar">
    <w:name w:val="Comment Text Char"/>
    <w:basedOn w:val="DefaultParagraphFont"/>
    <w:link w:val="CommentText"/>
    <w:semiHidden/>
    <w:rsid w:val="0033534B"/>
    <w:rPr>
      <w:rFonts w:ascii="Verdana" w:eastAsia="Times New Roman" w:hAnsi="Verdana" w:cs="Times New Roman"/>
      <w:sz w:val="20"/>
      <w:szCs w:val="20"/>
      <w:lang w:eastAsia="en-AU"/>
    </w:rPr>
  </w:style>
  <w:style w:type="paragraph" w:styleId="CommentSubject">
    <w:name w:val="annotation subject"/>
    <w:basedOn w:val="CommentText"/>
    <w:next w:val="CommentText"/>
    <w:link w:val="CommentSubjectChar"/>
    <w:semiHidden/>
    <w:rsid w:val="0033534B"/>
    <w:rPr>
      <w:b/>
      <w:bCs/>
    </w:rPr>
  </w:style>
  <w:style w:type="character" w:customStyle="1" w:styleId="CommentSubjectChar">
    <w:name w:val="Comment Subject Char"/>
    <w:basedOn w:val="CommentTextChar"/>
    <w:link w:val="CommentSubject"/>
    <w:semiHidden/>
    <w:rsid w:val="0033534B"/>
    <w:rPr>
      <w:rFonts w:ascii="Verdana" w:eastAsia="Times New Roman" w:hAnsi="Verdana" w:cs="Times New Roman"/>
      <w:b/>
      <w:bCs/>
      <w:sz w:val="20"/>
      <w:szCs w:val="20"/>
      <w:lang w:eastAsia="en-AU"/>
    </w:rPr>
  </w:style>
  <w:style w:type="paragraph" w:customStyle="1" w:styleId="Pa3">
    <w:name w:val="Pa3"/>
    <w:basedOn w:val="Default"/>
    <w:next w:val="Default"/>
    <w:rsid w:val="0033534B"/>
    <w:pPr>
      <w:spacing w:line="191" w:lineRule="atLeast"/>
    </w:pPr>
    <w:rPr>
      <w:rFonts w:ascii="Futura Book" w:hAnsi="Futura Book" w:cs="Times New Roman"/>
      <w:color w:val="auto"/>
    </w:rPr>
  </w:style>
  <w:style w:type="paragraph" w:customStyle="1" w:styleId="Pa4">
    <w:name w:val="Pa4"/>
    <w:basedOn w:val="Default"/>
    <w:next w:val="Default"/>
    <w:rsid w:val="0033534B"/>
    <w:pPr>
      <w:spacing w:line="191" w:lineRule="atLeast"/>
    </w:pPr>
    <w:rPr>
      <w:rFonts w:ascii="Futura Book" w:hAnsi="Futura Book" w:cs="Times New Roman"/>
      <w:color w:val="auto"/>
    </w:rPr>
  </w:style>
  <w:style w:type="paragraph" w:customStyle="1" w:styleId="Pa9">
    <w:name w:val="Pa9"/>
    <w:basedOn w:val="Default"/>
    <w:next w:val="Default"/>
    <w:rsid w:val="0033534B"/>
    <w:pPr>
      <w:spacing w:line="191" w:lineRule="atLeast"/>
    </w:pPr>
    <w:rPr>
      <w:rFonts w:ascii="Futura Book" w:hAnsi="Futura Book" w:cs="Times New Roman"/>
      <w:color w:val="auto"/>
    </w:rPr>
  </w:style>
  <w:style w:type="table" w:customStyle="1" w:styleId="TableGrid1">
    <w:name w:val="Table Grid1"/>
    <w:basedOn w:val="TableNormal"/>
    <w:next w:val="TableGrid"/>
    <w:rsid w:val="0033534B"/>
    <w:pPr>
      <w:spacing w:before="0" w:after="0"/>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odyTextChar1">
    <w:name w:val="Body Text Char1"/>
    <w:aliases w:val="PPM Body Text indented Char"/>
    <w:rsid w:val="0033534B"/>
    <w:rPr>
      <w:rFonts w:ascii="Arial" w:hAnsi="Arial"/>
      <w:color w:val="000000"/>
      <w:szCs w:val="16"/>
    </w:rPr>
  </w:style>
  <w:style w:type="paragraph" w:customStyle="1" w:styleId="BodyTextBold">
    <w:name w:val="Body Text + Bold"/>
    <w:basedOn w:val="BodyText"/>
    <w:locked/>
    <w:rsid w:val="0033534B"/>
    <w:pPr>
      <w:spacing w:before="200" w:line="240" w:lineRule="auto"/>
      <w:ind w:left="1134"/>
    </w:pPr>
    <w:rPr>
      <w:b/>
    </w:rPr>
  </w:style>
  <w:style w:type="paragraph" w:styleId="Revision">
    <w:name w:val="Revision"/>
    <w:hidden/>
    <w:uiPriority w:val="99"/>
    <w:semiHidden/>
    <w:rsid w:val="0033534B"/>
    <w:pPr>
      <w:spacing w:before="0" w:after="0"/>
    </w:pPr>
    <w:rPr>
      <w:rFonts w:ascii="Verdana" w:eastAsia="Times New Roman" w:hAnsi="Verdana" w:cs="Times New Roman"/>
      <w:sz w:val="20"/>
      <w:szCs w:val="24"/>
      <w:lang w:eastAsia="en-AU"/>
    </w:rPr>
  </w:style>
  <w:style w:type="table" w:customStyle="1" w:styleId="TableGrid2">
    <w:name w:val="Table Grid2"/>
    <w:basedOn w:val="TableNormal"/>
    <w:next w:val="TableGrid"/>
    <w:rsid w:val="0033534B"/>
    <w:pPr>
      <w:keepLines/>
      <w:spacing w:before="0" w:after="0" w:line="30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CaptionChar">
    <w:name w:val="Caption Char"/>
    <w:link w:val="Caption"/>
    <w:rsid w:val="007A7D06"/>
    <w:rPr>
      <w:b/>
      <w:sz w:val="20"/>
    </w:rPr>
  </w:style>
  <w:style w:type="paragraph" w:customStyle="1" w:styleId="HardCopyFooter">
    <w:name w:val="Hard Copy Footer"/>
    <w:basedOn w:val="Footer"/>
    <w:link w:val="HardCopyFooterChar"/>
    <w:rsid w:val="007A7D06"/>
    <w:pPr>
      <w:tabs>
        <w:tab w:val="clear" w:pos="9639"/>
        <w:tab w:val="center" w:pos="4275"/>
        <w:tab w:val="right" w:pos="7752"/>
        <w:tab w:val="right" w:pos="9072"/>
      </w:tabs>
      <w:spacing w:before="200"/>
      <w:ind w:left="456" w:right="360"/>
    </w:pPr>
    <w:rPr>
      <w:rFonts w:eastAsia="Times New Roman" w:cs="Arial"/>
      <w:b w:val="0"/>
      <w:i/>
      <w:iCs/>
      <w:color w:val="0000FF"/>
      <w:sz w:val="14"/>
      <w:szCs w:val="14"/>
      <w:lang w:eastAsia="en-AU"/>
    </w:rPr>
  </w:style>
  <w:style w:type="character" w:customStyle="1" w:styleId="HardCopyFooterChar">
    <w:name w:val="Hard Copy Footer Char"/>
    <w:link w:val="HardCopyFooter"/>
    <w:rsid w:val="007A7D06"/>
    <w:rPr>
      <w:rFonts w:ascii="Arial" w:eastAsia="Times New Roman" w:hAnsi="Arial" w:cs="Arial"/>
      <w:i/>
      <w:iCs/>
      <w:color w:val="0000FF"/>
      <w:sz w:val="14"/>
      <w:szCs w:val="14"/>
      <w:lang w:eastAsia="en-AU"/>
    </w:rPr>
  </w:style>
  <w:style w:type="paragraph" w:customStyle="1" w:styleId="StyleBodyTextBlueUnderline">
    <w:name w:val="Style Body Text + Blue Underline"/>
    <w:basedOn w:val="BodyText"/>
    <w:link w:val="StyleBodyTextBlueUnderlineChar"/>
    <w:rsid w:val="007A7D06"/>
    <w:pPr>
      <w:spacing w:before="200" w:line="240" w:lineRule="auto"/>
      <w:ind w:left="1134"/>
    </w:pPr>
    <w:rPr>
      <w:rFonts w:cs="Arial"/>
      <w:color w:val="000080"/>
      <w:u w:val="single"/>
    </w:rPr>
  </w:style>
  <w:style w:type="character" w:customStyle="1" w:styleId="StyleBodyTextBlueUnderlineChar">
    <w:name w:val="Style Body Text + Blue Underline Char"/>
    <w:link w:val="StyleBodyTextBlueUnderline"/>
    <w:rsid w:val="007A7D06"/>
    <w:rPr>
      <w:rFonts w:ascii="Arial" w:eastAsia="Times New Roman" w:hAnsi="Arial" w:cs="Arial"/>
      <w:color w:val="000080"/>
      <w:sz w:val="20"/>
      <w:szCs w:val="24"/>
      <w:u w:val="single"/>
      <w:lang w:eastAsia="en-AU"/>
    </w:rPr>
  </w:style>
  <w:style w:type="paragraph" w:customStyle="1" w:styleId="StyleTableTextHeading">
    <w:name w:val="Style Table Text Heading +"/>
    <w:basedOn w:val="TableTextHeading"/>
    <w:rsid w:val="007A7D06"/>
    <w:pPr>
      <w:spacing w:before="200"/>
    </w:pPr>
    <w:rPr>
      <w:rFonts w:cs="Arial"/>
      <w:bCs/>
      <w:color w:val="auto"/>
      <w:szCs w:val="24"/>
    </w:rPr>
  </w:style>
  <w:style w:type="paragraph" w:customStyle="1" w:styleId="StyleTableText3ptAfter3ptBoldDarkBlueCentered">
    <w:name w:val="Style Table Text 3 pt After:  3 pt + Bold Dark Blue Centered"/>
    <w:basedOn w:val="TableText3ptAfter3pt"/>
    <w:rsid w:val="007A7D06"/>
    <w:pPr>
      <w:widowControl/>
      <w:adjustRightInd/>
      <w:spacing w:beforeLines="0" w:before="60" w:afterLines="0" w:after="60" w:line="240" w:lineRule="auto"/>
      <w:jc w:val="center"/>
      <w:textAlignment w:val="auto"/>
    </w:pPr>
    <w:rPr>
      <w:rFonts w:cs="Arial"/>
      <w:b/>
      <w:bCs/>
      <w:color w:val="auto"/>
      <w:szCs w:val="20"/>
    </w:rPr>
  </w:style>
  <w:style w:type="paragraph" w:customStyle="1" w:styleId="StyleTableTextLeftLeft0cmBefore48ptAfter48">
    <w:name w:val="Style Table Text + Left Left:  0 cm Before:  4.8 pt After:  4.8 ..."/>
    <w:basedOn w:val="TableText"/>
    <w:rsid w:val="007A7D06"/>
    <w:pPr>
      <w:spacing w:before="96" w:after="96"/>
    </w:pPr>
    <w:rPr>
      <w:rFonts w:eastAsia="Times New Roman" w:cs="Arial"/>
      <w:sz w:val="16"/>
      <w:szCs w:val="20"/>
      <w:shd w:val="clear" w:color="auto" w:fill="FFFF99"/>
      <w:lang w:eastAsia="en-AU"/>
    </w:rPr>
  </w:style>
  <w:style w:type="paragraph" w:customStyle="1" w:styleId="StyleBodyText8ptBoldDarkBlue">
    <w:name w:val="Style Body Text + 8 pt Bold Dark Blue"/>
    <w:basedOn w:val="BodyText"/>
    <w:link w:val="StyleBodyText8ptBoldDarkBlueChar"/>
    <w:rsid w:val="007A7D06"/>
    <w:pPr>
      <w:spacing w:before="200" w:line="240" w:lineRule="auto"/>
      <w:ind w:left="1134"/>
    </w:pPr>
    <w:rPr>
      <w:rFonts w:cs="Arial"/>
      <w:b/>
      <w:bCs/>
      <w:sz w:val="16"/>
    </w:rPr>
  </w:style>
  <w:style w:type="character" w:customStyle="1" w:styleId="StyleBodyText8ptBoldDarkBlueChar">
    <w:name w:val="Style Body Text + 8 pt Bold Dark Blue Char"/>
    <w:link w:val="StyleBodyText8ptBoldDarkBlue"/>
    <w:rsid w:val="007A7D06"/>
    <w:rPr>
      <w:rFonts w:ascii="Arial" w:eastAsia="Times New Roman" w:hAnsi="Arial" w:cs="Arial"/>
      <w:b/>
      <w:bCs/>
      <w:sz w:val="16"/>
      <w:szCs w:val="24"/>
      <w:lang w:eastAsia="en-AU"/>
    </w:rPr>
  </w:style>
  <w:style w:type="paragraph" w:customStyle="1" w:styleId="Preheading0">
    <w:name w:val="Preheading"/>
    <w:basedOn w:val="Normal"/>
    <w:rsid w:val="007A7D06"/>
    <w:pPr>
      <w:pageBreakBefore/>
      <w:spacing w:before="240" w:after="240"/>
    </w:pPr>
    <w:rPr>
      <w:rFonts w:eastAsia="Times New Roman" w:cs="Arial"/>
      <w:b/>
      <w:szCs w:val="24"/>
      <w:lang w:eastAsia="en-AU"/>
    </w:rPr>
  </w:style>
  <w:style w:type="paragraph" w:styleId="NormalIndent">
    <w:name w:val="Normal Indent"/>
    <w:basedOn w:val="Normal"/>
    <w:rsid w:val="007A7D06"/>
    <w:pPr>
      <w:ind w:left="720"/>
    </w:pPr>
    <w:rPr>
      <w:rFonts w:eastAsia="Times New Roman" w:cs="Times New Roman"/>
      <w:szCs w:val="24"/>
      <w:lang w:eastAsia="en-AU"/>
    </w:rPr>
  </w:style>
  <w:style w:type="paragraph" w:styleId="BodyTextFirstIndent">
    <w:name w:val="Body Text First Indent"/>
    <w:basedOn w:val="BodyText"/>
    <w:link w:val="BodyTextFirstIndentChar"/>
    <w:rsid w:val="007A7D06"/>
    <w:pPr>
      <w:spacing w:before="0" w:line="240" w:lineRule="auto"/>
      <w:ind w:firstLine="360"/>
    </w:pPr>
  </w:style>
  <w:style w:type="character" w:customStyle="1" w:styleId="BodyTextFirstIndentChar">
    <w:name w:val="Body Text First Indent Char"/>
    <w:basedOn w:val="BodyTextChar"/>
    <w:link w:val="BodyTextFirstIndent"/>
    <w:rsid w:val="007A7D06"/>
    <w:rPr>
      <w:rFonts w:ascii="Arial" w:eastAsia="Times New Roman" w:hAnsi="Arial" w:cs="Times New Roman"/>
      <w:sz w:val="20"/>
      <w:szCs w:val="24"/>
      <w:lang w:eastAsia="en-AU"/>
    </w:rPr>
  </w:style>
  <w:style w:type="paragraph" w:customStyle="1" w:styleId="BodyText-HeadingBlue">
    <w:name w:val="Body Text - Heading Blue"/>
    <w:basedOn w:val="BodyText"/>
    <w:rsid w:val="0032011B"/>
    <w:pPr>
      <w:spacing w:before="200" w:after="200" w:line="240" w:lineRule="auto"/>
      <w:ind w:left="1134"/>
    </w:pPr>
    <w:rPr>
      <w:color w:val="000080"/>
    </w:rPr>
  </w:style>
  <w:style w:type="paragraph" w:customStyle="1" w:styleId="ParagraphHeading">
    <w:name w:val="Paragraph Heading"/>
    <w:basedOn w:val="BodyText"/>
    <w:rsid w:val="0032011B"/>
    <w:pPr>
      <w:spacing w:before="360" w:after="240" w:line="240" w:lineRule="auto"/>
      <w:ind w:left="1134"/>
    </w:pPr>
  </w:style>
  <w:style w:type="paragraph" w:customStyle="1" w:styleId="StyleBullets-2ndLevel">
    <w:name w:val="Style Bullets - 2nd Level"/>
    <w:basedOn w:val="Bullets-1stLevel-cotter"/>
    <w:rsid w:val="0032011B"/>
    <w:pPr>
      <w:numPr>
        <w:numId w:val="0"/>
      </w:numPr>
      <w:tabs>
        <w:tab w:val="clear" w:pos="1134"/>
      </w:tabs>
      <w:spacing w:after="0"/>
      <w:jc w:val="both"/>
    </w:pPr>
    <w:rPr>
      <w:rFonts w:cs="Times New Roman"/>
      <w:iCs/>
      <w:color w:val="auto"/>
      <w:szCs w:val="20"/>
    </w:rPr>
  </w:style>
  <w:style w:type="paragraph" w:customStyle="1" w:styleId="Bullets-2ndLevel">
    <w:name w:val="Bullets - 2nd Level"/>
    <w:basedOn w:val="Bullets-1stLevel-cotter"/>
    <w:rsid w:val="0032011B"/>
    <w:pPr>
      <w:numPr>
        <w:numId w:val="0"/>
      </w:numPr>
      <w:tabs>
        <w:tab w:val="clear" w:pos="1134"/>
        <w:tab w:val="clear" w:pos="1701"/>
        <w:tab w:val="num" w:pos="122"/>
        <w:tab w:val="left" w:pos="2268"/>
      </w:tabs>
      <w:spacing w:after="0"/>
      <w:ind w:left="2268" w:hanging="360"/>
    </w:pPr>
    <w:rPr>
      <w:color w:val="auto"/>
      <w:szCs w:val="20"/>
    </w:rPr>
  </w:style>
  <w:style w:type="table" w:styleId="TableElegant">
    <w:name w:val="Table Elegant"/>
    <w:basedOn w:val="TableNormal"/>
    <w:rsid w:val="0032011B"/>
    <w:pPr>
      <w:spacing w:before="0" w:after="0"/>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Classic1">
    <w:name w:val="Table Classic 1"/>
    <w:basedOn w:val="TableNormal"/>
    <w:rsid w:val="0032011B"/>
    <w:pPr>
      <w:spacing w:before="0" w:after="0"/>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character" w:customStyle="1" w:styleId="Char4">
    <w:name w:val="Char4"/>
    <w:rsid w:val="0032011B"/>
    <w:rPr>
      <w:rFonts w:ascii="Verdana" w:hAnsi="Verdana"/>
      <w:szCs w:val="24"/>
      <w:lang w:val="en-AU" w:eastAsia="en-AU" w:bidi="ar-SA"/>
    </w:rPr>
  </w:style>
  <w:style w:type="character" w:customStyle="1" w:styleId="Char6">
    <w:name w:val="Char6"/>
    <w:rsid w:val="0032011B"/>
    <w:rPr>
      <w:rFonts w:ascii="Verdana" w:hAnsi="Verdana" w:cs="Arial"/>
      <w:b/>
      <w:bCs/>
      <w:color w:val="000080"/>
      <w:sz w:val="18"/>
      <w:szCs w:val="18"/>
      <w:lang w:val="en-AU" w:eastAsia="en-AU" w:bidi="ar-SA"/>
    </w:rPr>
  </w:style>
  <w:style w:type="character" w:customStyle="1" w:styleId="Char7">
    <w:name w:val="Char7"/>
    <w:rsid w:val="0032011B"/>
    <w:rPr>
      <w:rFonts w:ascii="Verdana" w:hAnsi="Verdana" w:cs="Arial"/>
      <w:b/>
      <w:bCs/>
      <w:iCs/>
      <w:color w:val="000080"/>
      <w:szCs w:val="22"/>
      <w:lang w:val="en-AU" w:eastAsia="en-AU" w:bidi="ar-SA"/>
    </w:rPr>
  </w:style>
  <w:style w:type="paragraph" w:customStyle="1" w:styleId="Style1">
    <w:name w:val="Style1"/>
    <w:basedOn w:val="Heading3"/>
    <w:rsid w:val="0032011B"/>
    <w:pPr>
      <w:keepLines w:val="0"/>
      <w:numPr>
        <w:ilvl w:val="2"/>
        <w:numId w:val="13"/>
      </w:numPr>
      <w:tabs>
        <w:tab w:val="left" w:pos="1134"/>
      </w:tabs>
      <w:spacing w:before="240" w:after="60"/>
      <w:ind w:left="0" w:firstLine="0"/>
    </w:pPr>
    <w:rPr>
      <w:rFonts w:ascii="Arial" w:hAnsi="Arial" w:cs="Arial"/>
      <w:color w:val="000000"/>
      <w:sz w:val="20"/>
      <w:szCs w:val="18"/>
    </w:rPr>
  </w:style>
  <w:style w:type="paragraph" w:customStyle="1" w:styleId="Style2">
    <w:name w:val="Style2"/>
    <w:basedOn w:val="Heading2"/>
    <w:link w:val="Style2Char"/>
    <w:rsid w:val="0032011B"/>
    <w:pPr>
      <w:keepLines w:val="0"/>
      <w:numPr>
        <w:ilvl w:val="1"/>
        <w:numId w:val="13"/>
      </w:numPr>
      <w:tabs>
        <w:tab w:val="left" w:pos="1134"/>
      </w:tabs>
      <w:spacing w:before="240" w:after="60"/>
      <w:ind w:left="0" w:firstLine="0"/>
    </w:pPr>
    <w:rPr>
      <w:rFonts w:ascii="Arial" w:hAnsi="Arial"/>
      <w:color w:val="000000"/>
      <w:sz w:val="24"/>
      <w:szCs w:val="24"/>
    </w:rPr>
  </w:style>
  <w:style w:type="paragraph" w:customStyle="1" w:styleId="Style3">
    <w:name w:val="Style3"/>
    <w:basedOn w:val="Normal"/>
    <w:rsid w:val="0032011B"/>
    <w:pPr>
      <w:spacing w:before="60" w:after="60"/>
    </w:pPr>
    <w:rPr>
      <w:rFonts w:eastAsia="Times New Roman" w:cs="Times New Roman"/>
      <w:color w:val="000000"/>
      <w:sz w:val="16"/>
      <w:szCs w:val="16"/>
      <w:lang w:eastAsia="en-AU"/>
    </w:rPr>
  </w:style>
  <w:style w:type="paragraph" w:customStyle="1" w:styleId="StyleTableTextBoldLeftLeft0cmBefore48ptAfter">
    <w:name w:val="Style Table Text + Bold Left Left:  0 cm Before:  4.8 pt After:..."/>
    <w:basedOn w:val="TableText"/>
    <w:rsid w:val="0032011B"/>
    <w:pPr>
      <w:spacing w:before="96" w:after="96"/>
    </w:pPr>
    <w:rPr>
      <w:rFonts w:eastAsia="Times New Roman" w:cs="Times New Roman"/>
      <w:b/>
      <w:bCs/>
      <w:sz w:val="16"/>
      <w:szCs w:val="20"/>
      <w:lang w:eastAsia="en-AU"/>
    </w:rPr>
  </w:style>
  <w:style w:type="paragraph" w:customStyle="1" w:styleId="StyleTableTextHeading8ptAllcapsLeftLeft0cmHangi">
    <w:name w:val="Style Table Text Heading + 8 pt All caps Left Left:  0 cm Hangi..."/>
    <w:basedOn w:val="TableTextHeading"/>
    <w:rsid w:val="0032011B"/>
    <w:pPr>
      <w:spacing w:before="96" w:after="96"/>
      <w:ind w:left="28" w:hanging="28"/>
    </w:pPr>
    <w:rPr>
      <w:bCs/>
      <w:caps/>
      <w:color w:val="auto"/>
      <w:sz w:val="16"/>
      <w:szCs w:val="20"/>
    </w:rPr>
  </w:style>
  <w:style w:type="paragraph" w:customStyle="1" w:styleId="StyleTableTextBlackLeftLeft0cmHanging005cmBef">
    <w:name w:val="Style Table Text + Black Left Left:  0 cm Hanging:  0.05 cm Bef..."/>
    <w:basedOn w:val="TableText"/>
    <w:rsid w:val="0032011B"/>
    <w:pPr>
      <w:spacing w:before="96" w:after="96"/>
      <w:ind w:left="28" w:hanging="28"/>
    </w:pPr>
    <w:rPr>
      <w:rFonts w:eastAsia="Times New Roman" w:cs="Times New Roman"/>
      <w:color w:val="000000"/>
      <w:sz w:val="16"/>
      <w:szCs w:val="20"/>
      <w:lang w:eastAsia="en-AU"/>
    </w:rPr>
  </w:style>
  <w:style w:type="character" w:customStyle="1" w:styleId="Style2Char">
    <w:name w:val="Style2 Char"/>
    <w:link w:val="Style2"/>
    <w:rsid w:val="0032011B"/>
    <w:rPr>
      <w:rFonts w:ascii="Arial" w:eastAsia="Times New Roman" w:hAnsi="Arial" w:cs="Arial"/>
      <w:b/>
      <w:bCs/>
      <w:iCs/>
      <w:color w:val="000000"/>
      <w:sz w:val="24"/>
      <w:szCs w:val="24"/>
      <w:lang w:eastAsia="en-AU"/>
    </w:rPr>
  </w:style>
  <w:style w:type="character" w:customStyle="1" w:styleId="Style8ptBoldWhiteAllcaps">
    <w:name w:val="Style 8 pt Bold White All caps"/>
    <w:rsid w:val="0032011B"/>
    <w:rPr>
      <w:rFonts w:ascii="Arial" w:hAnsi="Arial"/>
      <w:b/>
      <w:bCs/>
      <w:caps/>
      <w:color w:val="FFFFFF"/>
      <w:sz w:val="16"/>
    </w:rPr>
  </w:style>
  <w:style w:type="paragraph" w:customStyle="1" w:styleId="StyleStyleTableTextHeading8ptAllcapsLeftLeft0cmHan">
    <w:name w:val="Style Style Table Text Heading + 8 pt All caps Left Left:  0 cm Han..."/>
    <w:basedOn w:val="StyleTableTextHeading8ptAllcapsLeftLeft0cmHangi"/>
    <w:rsid w:val="0032011B"/>
    <w:pPr>
      <w:jc w:val="both"/>
    </w:pPr>
    <w:rPr>
      <w:caps w:val="0"/>
    </w:rPr>
  </w:style>
  <w:style w:type="paragraph" w:customStyle="1" w:styleId="Style8ptBoldAllcapsLeft-021cmFirstline021cm">
    <w:name w:val="Style 8 pt Bold All caps Left:  -0.21 cm First line:  0.21 cm ..."/>
    <w:basedOn w:val="Normal"/>
    <w:rsid w:val="0032011B"/>
    <w:pPr>
      <w:spacing w:before="60" w:after="60"/>
      <w:ind w:left="-119" w:firstLine="119"/>
    </w:pPr>
    <w:rPr>
      <w:rFonts w:eastAsia="Times New Roman" w:cs="Times New Roman"/>
      <w:b/>
      <w:bCs/>
      <w:caps/>
      <w:sz w:val="16"/>
      <w:szCs w:val="20"/>
      <w:lang w:eastAsia="en-AU"/>
    </w:rPr>
  </w:style>
  <w:style w:type="paragraph" w:customStyle="1" w:styleId="Style8ptBoldBlackLeft-021cmFirstline021cmBef">
    <w:name w:val="Style 8 pt Bold Black Left:  -0.21 cm First line:  0.21 cm Bef..."/>
    <w:basedOn w:val="Normal"/>
    <w:rsid w:val="0032011B"/>
    <w:pPr>
      <w:spacing w:before="60" w:after="60"/>
      <w:ind w:left="-119" w:firstLine="119"/>
    </w:pPr>
    <w:rPr>
      <w:rFonts w:eastAsia="Times New Roman" w:cs="Times New Roman"/>
      <w:b/>
      <w:bCs/>
      <w:color w:val="000000"/>
      <w:sz w:val="16"/>
      <w:szCs w:val="20"/>
      <w:lang w:eastAsia="en-AU"/>
    </w:rPr>
  </w:style>
  <w:style w:type="paragraph" w:customStyle="1" w:styleId="Style8ptBoldLeft-021cmFirstline021cmBefore3">
    <w:name w:val="Style 8 pt Bold Left:  -0.21 cm First line:  0.21 cm Before:  3..."/>
    <w:basedOn w:val="Normal"/>
    <w:rsid w:val="0032011B"/>
    <w:pPr>
      <w:spacing w:before="60" w:after="60"/>
      <w:ind w:left="-119" w:firstLine="119"/>
    </w:pPr>
    <w:rPr>
      <w:rFonts w:eastAsia="Times New Roman" w:cs="Times New Roman"/>
      <w:b/>
      <w:bCs/>
      <w:sz w:val="16"/>
      <w:szCs w:val="20"/>
      <w:lang w:eastAsia="en-AU"/>
    </w:rPr>
  </w:style>
  <w:style w:type="character" w:customStyle="1" w:styleId="StyleItalicDarkBlueUnderline">
    <w:name w:val="Style Italic Dark Blue Underline"/>
    <w:rsid w:val="0032011B"/>
    <w:rPr>
      <w:rFonts w:ascii="Arial" w:hAnsi="Arial"/>
      <w:iCs/>
      <w:color w:val="0000FF"/>
      <w:u w:val="single"/>
    </w:rPr>
  </w:style>
  <w:style w:type="character" w:customStyle="1" w:styleId="Style8ptBlueUnderline">
    <w:name w:val="Style 8 pt Blue Underline"/>
    <w:rsid w:val="0032011B"/>
    <w:rPr>
      <w:rFonts w:ascii="Arial" w:hAnsi="Arial"/>
      <w:color w:val="0000FF"/>
      <w:sz w:val="16"/>
      <w:u w:val="single"/>
    </w:rPr>
  </w:style>
  <w:style w:type="table" w:styleId="TableSimple1">
    <w:name w:val="Table Simple 1"/>
    <w:basedOn w:val="TableNormal"/>
    <w:rsid w:val="0032011B"/>
    <w:pPr>
      <w:spacing w:before="0" w:after="0"/>
    </w:pPr>
    <w:rPr>
      <w:rFonts w:ascii="Arial" w:eastAsia="Times New Roman" w:hAnsi="Arial" w:cs="Times New Roman"/>
      <w:sz w:val="20"/>
      <w:szCs w:val="20"/>
      <w:lang w:eastAsia="en-AU"/>
    </w:rPr>
    <w:tblPr>
      <w:tblBorders>
        <w:top w:val="single" w:sz="12" w:space="0" w:color="008000"/>
        <w:bottom w:val="single" w:sz="12" w:space="0" w:color="008000"/>
      </w:tblBorders>
    </w:tblPr>
    <w:trPr>
      <w:hidden/>
    </w:trPr>
    <w:tcPr>
      <w:shd w:val="clear" w:color="auto" w:fill="auto"/>
      <w:vAlign w:val="center"/>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paragraph" w:customStyle="1" w:styleId="StyleTableTextHeading12ptLeftLeft0cmBefore48p">
    <w:name w:val="Style Table Text Heading + 12 pt Left Left:  0 cm Before:  4.8 p..."/>
    <w:basedOn w:val="TableTextHeading"/>
    <w:rsid w:val="0032011B"/>
    <w:pPr>
      <w:spacing w:before="96" w:after="96"/>
      <w:ind w:left="0"/>
    </w:pPr>
    <w:rPr>
      <w:bCs/>
      <w:color w:val="auto"/>
      <w:sz w:val="20"/>
      <w:szCs w:val="20"/>
    </w:rPr>
  </w:style>
  <w:style w:type="table" w:styleId="TableList6">
    <w:name w:val="Table List 6"/>
    <w:basedOn w:val="TableNormal"/>
    <w:rsid w:val="0032011B"/>
    <w:pPr>
      <w:spacing w:before="0" w:after="0"/>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paragraph" w:customStyle="1" w:styleId="StyleTitleLeft">
    <w:name w:val="Style Title + Left"/>
    <w:basedOn w:val="Title"/>
    <w:rsid w:val="0032011B"/>
    <w:pPr>
      <w:spacing w:before="240" w:after="300"/>
      <w:outlineLvl w:val="0"/>
    </w:pPr>
    <w:rPr>
      <w:rFonts w:ascii="Arial" w:eastAsia="Times New Roman" w:hAnsi="Arial" w:cs="Times New Roman"/>
      <w:bCs/>
      <w:color w:val="000000"/>
      <w:kern w:val="28"/>
      <w:sz w:val="28"/>
      <w:szCs w:val="20"/>
      <w:lang w:eastAsia="en-AU"/>
    </w:rPr>
  </w:style>
  <w:style w:type="paragraph" w:styleId="FootnoteText">
    <w:name w:val="footnote text"/>
    <w:basedOn w:val="Normal"/>
    <w:link w:val="FootnoteTextChar"/>
    <w:rsid w:val="0032011B"/>
    <w:pPr>
      <w:spacing w:after="120" w:line="300" w:lineRule="atLeast"/>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32011B"/>
    <w:rPr>
      <w:rFonts w:ascii="Times New Roman" w:eastAsia="Times New Roman" w:hAnsi="Times New Roman" w:cs="Times New Roman"/>
      <w:sz w:val="20"/>
      <w:szCs w:val="20"/>
    </w:rPr>
  </w:style>
  <w:style w:type="character" w:styleId="FootnoteReference">
    <w:name w:val="footnote reference"/>
    <w:rsid w:val="0032011B"/>
    <w:rPr>
      <w:vertAlign w:val="superscript"/>
    </w:rPr>
  </w:style>
  <w:style w:type="paragraph" w:customStyle="1" w:styleId="StyleHeading4NotBold">
    <w:name w:val="Style Heading 4 + Not Bold"/>
    <w:basedOn w:val="Heading4"/>
    <w:rsid w:val="0032011B"/>
    <w:pPr>
      <w:keepLines w:val="0"/>
      <w:tabs>
        <w:tab w:val="num" w:pos="295"/>
        <w:tab w:val="left" w:pos="1134"/>
      </w:tabs>
      <w:ind w:left="358" w:hanging="358"/>
    </w:pPr>
    <w:rPr>
      <w:rFonts w:ascii="Arial" w:hAnsi="Arial"/>
      <w:b w:val="0"/>
      <w:bCs w:val="0"/>
      <w:color w:val="auto"/>
      <w:sz w:val="20"/>
      <w:szCs w:val="28"/>
    </w:rPr>
  </w:style>
  <w:style w:type="paragraph" w:customStyle="1" w:styleId="StyleCrossReferenceHyperLink10ptDarkBlue">
    <w:name w:val="Style CrossReferenceHyperLink + 10 pt Dark Blue"/>
    <w:basedOn w:val="CrossReferenceHyperLink"/>
    <w:link w:val="StyleCrossReferenceHyperLink10ptDarkBlueChar"/>
    <w:rsid w:val="0032011B"/>
    <w:pPr>
      <w:spacing w:before="200"/>
      <w:ind w:left="0"/>
    </w:pPr>
    <w:rPr>
      <w:color w:val="000080"/>
    </w:rPr>
  </w:style>
  <w:style w:type="character" w:customStyle="1" w:styleId="StyleCrossReferenceHyperLink10ptDarkBlueChar">
    <w:name w:val="Style CrossReferenceHyperLink + 10 pt Dark Blue Char"/>
    <w:link w:val="StyleCrossReferenceHyperLink10ptDarkBlue"/>
    <w:rsid w:val="0032011B"/>
    <w:rPr>
      <w:rFonts w:ascii="Arial (W1)" w:eastAsia="Times New Roman" w:hAnsi="Arial (W1)" w:cs="Times New Roman"/>
      <w:color w:val="000080"/>
      <w:sz w:val="20"/>
      <w:szCs w:val="18"/>
      <w:u w:val="single"/>
      <w:lang w:eastAsia="en-AU"/>
    </w:rPr>
  </w:style>
  <w:style w:type="character" w:customStyle="1" w:styleId="file-metadata">
    <w:name w:val="file-metadata"/>
    <w:basedOn w:val="DefaultParagraphFont"/>
    <w:rsid w:val="002A0475"/>
  </w:style>
  <w:style w:type="character" w:styleId="UnresolvedMention">
    <w:name w:val="Unresolved Mention"/>
    <w:basedOn w:val="DefaultParagraphFont"/>
    <w:uiPriority w:val="99"/>
    <w:semiHidden/>
    <w:unhideWhenUsed/>
    <w:rsid w:val="002F37C1"/>
    <w:rPr>
      <w:color w:val="808080"/>
      <w:shd w:val="clear" w:color="auto" w:fill="E6E6E6"/>
    </w:rPr>
  </w:style>
  <w:style w:type="character" w:customStyle="1" w:styleId="PPMBullets-1stLevelCharChar">
    <w:name w:val="PPM Bullets - 1st Level Char Char"/>
    <w:link w:val="PPMBullets-1stLevel"/>
    <w:locked/>
    <w:rsid w:val="004C4793"/>
    <w:rPr>
      <w:rFonts w:ascii="Arial" w:eastAsia="Times New Roman" w:hAnsi="Arial" w:cs="Verdana"/>
      <w:sz w:val="24"/>
      <w:szCs w:val="20"/>
      <w:lang w:eastAsia="en-AU"/>
    </w:rPr>
  </w:style>
  <w:style w:type="paragraph" w:customStyle="1" w:styleId="Boytext2">
    <w:name w:val="Boy text 2"/>
    <w:basedOn w:val="Normal"/>
    <w:rsid w:val="00920377"/>
  </w:style>
  <w:style w:type="paragraph" w:customStyle="1" w:styleId="BodyTextbeforetable">
    <w:name w:val="Body Text before table"/>
    <w:basedOn w:val="BodyText"/>
    <w:rsid w:val="00DF6C85"/>
    <w:pPr>
      <w:spacing w:before="200" w:line="240" w:lineRule="auto"/>
      <w:ind w:left="1134"/>
    </w:pPr>
    <w:rPr>
      <w:rFonts w:cs="Arial"/>
    </w:rPr>
  </w:style>
  <w:style w:type="table" w:customStyle="1" w:styleId="TMR">
    <w:name w:val="TMR"/>
    <w:basedOn w:val="TableNormal"/>
    <w:uiPriority w:val="99"/>
    <w:rsid w:val="00EB5133"/>
    <w:pPr>
      <w:spacing w:before="0" w:after="0"/>
    </w:pPr>
    <w:tblPr>
      <w:tblStyleRowBandSize w:val="1"/>
    </w:tblPr>
    <w:trPr>
      <w:hidden/>
    </w:trPr>
    <w:tblStylePr w:type="firstRow">
      <w:tblPr/>
      <w:trPr>
        <w:hidden/>
      </w:trPr>
      <w:tcPr>
        <w:tcBorders>
          <w:top w:val="nil"/>
          <w:left w:val="nil"/>
          <w:bottom w:val="nil"/>
          <w:right w:val="nil"/>
          <w:insideH w:val="single" w:sz="8" w:space="0" w:color="FFFFFF" w:themeColor="background1"/>
          <w:insideV w:val="single" w:sz="8" w:space="0" w:color="FFFFFF" w:themeColor="background1"/>
          <w:tl2br w:val="nil"/>
          <w:tr2bl w:val="nil"/>
        </w:tcBorders>
        <w:shd w:val="clear" w:color="auto" w:fill="003E69"/>
      </w:tcPr>
    </w:tblStylePr>
    <w:tblStylePr w:type="lastRow">
      <w:tblPr/>
      <w:trPr>
        <w:hidden/>
      </w:trPr>
      <w:tcPr>
        <w:tcBorders>
          <w:top w:val="nil"/>
          <w:left w:val="nil"/>
          <w:bottom w:val="nil"/>
          <w:right w:val="nil"/>
          <w:insideH w:val="nil"/>
          <w:insideV w:val="single" w:sz="8" w:space="0" w:color="FFFFFF" w:themeColor="background1"/>
        </w:tcBorders>
        <w:shd w:val="clear" w:color="auto" w:fill="003E69"/>
      </w:tcPr>
    </w:tblStylePr>
    <w:tblStylePr w:type="band1Horz">
      <w:tblPr/>
      <w:trPr>
        <w:hidden/>
      </w:trPr>
      <w:tcPr>
        <w:shd w:val="clear" w:color="auto" w:fill="ECF6F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4082">
      <w:bodyDiv w:val="1"/>
      <w:marLeft w:val="0"/>
      <w:marRight w:val="0"/>
      <w:marTop w:val="0"/>
      <w:marBottom w:val="0"/>
      <w:divBdr>
        <w:top w:val="none" w:sz="0" w:space="0" w:color="auto"/>
        <w:left w:val="none" w:sz="0" w:space="0" w:color="auto"/>
        <w:bottom w:val="none" w:sz="0" w:space="0" w:color="auto"/>
        <w:right w:val="none" w:sz="0" w:space="0" w:color="auto"/>
      </w:divBdr>
    </w:div>
    <w:div w:id="91320138">
      <w:bodyDiv w:val="1"/>
      <w:marLeft w:val="0"/>
      <w:marRight w:val="0"/>
      <w:marTop w:val="0"/>
      <w:marBottom w:val="0"/>
      <w:divBdr>
        <w:top w:val="none" w:sz="0" w:space="0" w:color="auto"/>
        <w:left w:val="none" w:sz="0" w:space="0" w:color="auto"/>
        <w:bottom w:val="none" w:sz="0" w:space="0" w:color="auto"/>
        <w:right w:val="none" w:sz="0" w:space="0" w:color="auto"/>
      </w:divBdr>
    </w:div>
    <w:div w:id="130488892">
      <w:bodyDiv w:val="1"/>
      <w:marLeft w:val="0"/>
      <w:marRight w:val="0"/>
      <w:marTop w:val="0"/>
      <w:marBottom w:val="0"/>
      <w:divBdr>
        <w:top w:val="none" w:sz="0" w:space="0" w:color="auto"/>
        <w:left w:val="none" w:sz="0" w:space="0" w:color="auto"/>
        <w:bottom w:val="none" w:sz="0" w:space="0" w:color="auto"/>
        <w:right w:val="none" w:sz="0" w:space="0" w:color="auto"/>
      </w:divBdr>
    </w:div>
    <w:div w:id="164782337">
      <w:bodyDiv w:val="1"/>
      <w:marLeft w:val="0"/>
      <w:marRight w:val="0"/>
      <w:marTop w:val="0"/>
      <w:marBottom w:val="0"/>
      <w:divBdr>
        <w:top w:val="none" w:sz="0" w:space="0" w:color="auto"/>
        <w:left w:val="none" w:sz="0" w:space="0" w:color="auto"/>
        <w:bottom w:val="none" w:sz="0" w:space="0" w:color="auto"/>
        <w:right w:val="none" w:sz="0" w:space="0" w:color="auto"/>
      </w:divBdr>
    </w:div>
    <w:div w:id="171604651">
      <w:bodyDiv w:val="1"/>
      <w:marLeft w:val="0"/>
      <w:marRight w:val="0"/>
      <w:marTop w:val="0"/>
      <w:marBottom w:val="0"/>
      <w:divBdr>
        <w:top w:val="none" w:sz="0" w:space="0" w:color="auto"/>
        <w:left w:val="none" w:sz="0" w:space="0" w:color="auto"/>
        <w:bottom w:val="none" w:sz="0" w:space="0" w:color="auto"/>
        <w:right w:val="none" w:sz="0" w:space="0" w:color="auto"/>
      </w:divBdr>
    </w:div>
    <w:div w:id="187833784">
      <w:bodyDiv w:val="1"/>
      <w:marLeft w:val="0"/>
      <w:marRight w:val="0"/>
      <w:marTop w:val="0"/>
      <w:marBottom w:val="0"/>
      <w:divBdr>
        <w:top w:val="none" w:sz="0" w:space="0" w:color="auto"/>
        <w:left w:val="none" w:sz="0" w:space="0" w:color="auto"/>
        <w:bottom w:val="none" w:sz="0" w:space="0" w:color="auto"/>
        <w:right w:val="none" w:sz="0" w:space="0" w:color="auto"/>
      </w:divBdr>
    </w:div>
    <w:div w:id="201406260">
      <w:bodyDiv w:val="1"/>
      <w:marLeft w:val="0"/>
      <w:marRight w:val="0"/>
      <w:marTop w:val="0"/>
      <w:marBottom w:val="0"/>
      <w:divBdr>
        <w:top w:val="none" w:sz="0" w:space="0" w:color="auto"/>
        <w:left w:val="none" w:sz="0" w:space="0" w:color="auto"/>
        <w:bottom w:val="none" w:sz="0" w:space="0" w:color="auto"/>
        <w:right w:val="none" w:sz="0" w:space="0" w:color="auto"/>
      </w:divBdr>
    </w:div>
    <w:div w:id="295255022">
      <w:bodyDiv w:val="1"/>
      <w:marLeft w:val="0"/>
      <w:marRight w:val="0"/>
      <w:marTop w:val="0"/>
      <w:marBottom w:val="0"/>
      <w:divBdr>
        <w:top w:val="none" w:sz="0" w:space="0" w:color="auto"/>
        <w:left w:val="none" w:sz="0" w:space="0" w:color="auto"/>
        <w:bottom w:val="none" w:sz="0" w:space="0" w:color="auto"/>
        <w:right w:val="none" w:sz="0" w:space="0" w:color="auto"/>
      </w:divBdr>
    </w:div>
    <w:div w:id="309868372">
      <w:bodyDiv w:val="1"/>
      <w:marLeft w:val="0"/>
      <w:marRight w:val="0"/>
      <w:marTop w:val="0"/>
      <w:marBottom w:val="0"/>
      <w:divBdr>
        <w:top w:val="none" w:sz="0" w:space="0" w:color="auto"/>
        <w:left w:val="none" w:sz="0" w:space="0" w:color="auto"/>
        <w:bottom w:val="none" w:sz="0" w:space="0" w:color="auto"/>
        <w:right w:val="none" w:sz="0" w:space="0" w:color="auto"/>
      </w:divBdr>
      <w:divsChild>
        <w:div w:id="1887255960">
          <w:marLeft w:val="0"/>
          <w:marRight w:val="0"/>
          <w:marTop w:val="0"/>
          <w:marBottom w:val="0"/>
          <w:divBdr>
            <w:top w:val="none" w:sz="0" w:space="0" w:color="auto"/>
            <w:left w:val="none" w:sz="0" w:space="0" w:color="auto"/>
            <w:bottom w:val="none" w:sz="0" w:space="0" w:color="auto"/>
            <w:right w:val="none" w:sz="0" w:space="0" w:color="auto"/>
          </w:divBdr>
          <w:divsChild>
            <w:div w:id="821195650">
              <w:marLeft w:val="0"/>
              <w:marRight w:val="0"/>
              <w:marTop w:val="0"/>
              <w:marBottom w:val="0"/>
              <w:divBdr>
                <w:top w:val="none" w:sz="0" w:space="0" w:color="auto"/>
                <w:left w:val="none" w:sz="0" w:space="0" w:color="auto"/>
                <w:bottom w:val="none" w:sz="0" w:space="0" w:color="auto"/>
                <w:right w:val="none" w:sz="0" w:space="0" w:color="auto"/>
              </w:divBdr>
              <w:divsChild>
                <w:div w:id="1194803503">
                  <w:marLeft w:val="0"/>
                  <w:marRight w:val="0"/>
                  <w:marTop w:val="0"/>
                  <w:marBottom w:val="0"/>
                  <w:divBdr>
                    <w:top w:val="none" w:sz="0" w:space="0" w:color="auto"/>
                    <w:left w:val="none" w:sz="0" w:space="0" w:color="auto"/>
                    <w:bottom w:val="none" w:sz="0" w:space="0" w:color="auto"/>
                    <w:right w:val="none" w:sz="0" w:space="0" w:color="auto"/>
                  </w:divBdr>
                  <w:divsChild>
                    <w:div w:id="1826513568">
                      <w:marLeft w:val="0"/>
                      <w:marRight w:val="0"/>
                      <w:marTop w:val="0"/>
                      <w:marBottom w:val="0"/>
                      <w:divBdr>
                        <w:top w:val="none" w:sz="0" w:space="0" w:color="auto"/>
                        <w:left w:val="none" w:sz="0" w:space="0" w:color="auto"/>
                        <w:bottom w:val="none" w:sz="0" w:space="0" w:color="auto"/>
                        <w:right w:val="none" w:sz="0" w:space="0" w:color="auto"/>
                      </w:divBdr>
                      <w:divsChild>
                        <w:div w:id="1391734430">
                          <w:marLeft w:val="0"/>
                          <w:marRight w:val="150"/>
                          <w:marTop w:val="0"/>
                          <w:marBottom w:val="0"/>
                          <w:divBdr>
                            <w:top w:val="none" w:sz="0" w:space="0" w:color="auto"/>
                            <w:left w:val="none" w:sz="0" w:space="0" w:color="auto"/>
                            <w:bottom w:val="none" w:sz="0" w:space="0" w:color="auto"/>
                            <w:right w:val="none" w:sz="0" w:space="0" w:color="auto"/>
                          </w:divBdr>
                          <w:divsChild>
                            <w:div w:id="2001541260">
                              <w:marLeft w:val="0"/>
                              <w:marRight w:val="0"/>
                              <w:marTop w:val="0"/>
                              <w:marBottom w:val="0"/>
                              <w:divBdr>
                                <w:top w:val="none" w:sz="0" w:space="0" w:color="auto"/>
                                <w:left w:val="none" w:sz="0" w:space="0" w:color="auto"/>
                                <w:bottom w:val="none" w:sz="0" w:space="0" w:color="auto"/>
                                <w:right w:val="none" w:sz="0" w:space="0" w:color="auto"/>
                              </w:divBdr>
                              <w:divsChild>
                                <w:div w:id="1858302553">
                                  <w:marLeft w:val="0"/>
                                  <w:marRight w:val="0"/>
                                  <w:marTop w:val="0"/>
                                  <w:marBottom w:val="0"/>
                                  <w:divBdr>
                                    <w:top w:val="none" w:sz="0" w:space="0" w:color="auto"/>
                                    <w:left w:val="none" w:sz="0" w:space="0" w:color="auto"/>
                                    <w:bottom w:val="none" w:sz="0" w:space="0" w:color="auto"/>
                                    <w:right w:val="none" w:sz="0" w:space="0" w:color="auto"/>
                                  </w:divBdr>
                                  <w:divsChild>
                                    <w:div w:id="1343967047">
                                      <w:marLeft w:val="0"/>
                                      <w:marRight w:val="0"/>
                                      <w:marTop w:val="0"/>
                                      <w:marBottom w:val="0"/>
                                      <w:divBdr>
                                        <w:top w:val="none" w:sz="0" w:space="0" w:color="auto"/>
                                        <w:left w:val="none" w:sz="0" w:space="0" w:color="auto"/>
                                        <w:bottom w:val="none" w:sz="0" w:space="0" w:color="auto"/>
                                        <w:right w:val="none" w:sz="0" w:space="0" w:color="auto"/>
                                      </w:divBdr>
                                      <w:divsChild>
                                        <w:div w:id="876969595">
                                          <w:marLeft w:val="0"/>
                                          <w:marRight w:val="0"/>
                                          <w:marTop w:val="0"/>
                                          <w:marBottom w:val="0"/>
                                          <w:divBdr>
                                            <w:top w:val="none" w:sz="0" w:space="0" w:color="auto"/>
                                            <w:left w:val="none" w:sz="0" w:space="0" w:color="auto"/>
                                            <w:bottom w:val="none" w:sz="0" w:space="0" w:color="auto"/>
                                            <w:right w:val="none" w:sz="0" w:space="0" w:color="auto"/>
                                          </w:divBdr>
                                          <w:divsChild>
                                            <w:div w:id="1494570675">
                                              <w:marLeft w:val="0"/>
                                              <w:marRight w:val="0"/>
                                              <w:marTop w:val="0"/>
                                              <w:marBottom w:val="0"/>
                                              <w:divBdr>
                                                <w:top w:val="none" w:sz="0" w:space="0" w:color="auto"/>
                                                <w:left w:val="none" w:sz="0" w:space="0" w:color="auto"/>
                                                <w:bottom w:val="none" w:sz="0" w:space="0" w:color="auto"/>
                                                <w:right w:val="none" w:sz="0" w:space="0" w:color="auto"/>
                                              </w:divBdr>
                                              <w:divsChild>
                                                <w:div w:id="1527938876">
                                                  <w:marLeft w:val="0"/>
                                                  <w:marRight w:val="0"/>
                                                  <w:marTop w:val="0"/>
                                                  <w:marBottom w:val="0"/>
                                                  <w:divBdr>
                                                    <w:top w:val="none" w:sz="0" w:space="0" w:color="auto"/>
                                                    <w:left w:val="none" w:sz="0" w:space="0" w:color="auto"/>
                                                    <w:bottom w:val="none" w:sz="0" w:space="0" w:color="auto"/>
                                                    <w:right w:val="none" w:sz="0" w:space="0" w:color="auto"/>
                                                  </w:divBdr>
                                                  <w:divsChild>
                                                    <w:div w:id="223418449">
                                                      <w:marLeft w:val="0"/>
                                                      <w:marRight w:val="0"/>
                                                      <w:marTop w:val="0"/>
                                                      <w:marBottom w:val="0"/>
                                                      <w:divBdr>
                                                        <w:top w:val="none" w:sz="0" w:space="0" w:color="auto"/>
                                                        <w:left w:val="none" w:sz="0" w:space="0" w:color="auto"/>
                                                        <w:bottom w:val="none" w:sz="0" w:space="0" w:color="auto"/>
                                                        <w:right w:val="none" w:sz="0" w:space="0" w:color="auto"/>
                                                      </w:divBdr>
                                                      <w:divsChild>
                                                        <w:div w:id="522591530">
                                                          <w:marLeft w:val="0"/>
                                                          <w:marRight w:val="0"/>
                                                          <w:marTop w:val="0"/>
                                                          <w:marBottom w:val="0"/>
                                                          <w:divBdr>
                                                            <w:top w:val="none" w:sz="0" w:space="0" w:color="auto"/>
                                                            <w:left w:val="none" w:sz="0" w:space="0" w:color="auto"/>
                                                            <w:bottom w:val="none" w:sz="0" w:space="0" w:color="auto"/>
                                                            <w:right w:val="none" w:sz="0" w:space="0" w:color="auto"/>
                                                          </w:divBdr>
                                                          <w:divsChild>
                                                            <w:div w:id="360518898">
                                                              <w:marLeft w:val="0"/>
                                                              <w:marRight w:val="0"/>
                                                              <w:marTop w:val="0"/>
                                                              <w:marBottom w:val="0"/>
                                                              <w:divBdr>
                                                                <w:top w:val="none" w:sz="0" w:space="0" w:color="auto"/>
                                                                <w:left w:val="none" w:sz="0" w:space="0" w:color="auto"/>
                                                                <w:bottom w:val="none" w:sz="0" w:space="0" w:color="auto"/>
                                                                <w:right w:val="none" w:sz="0" w:space="0" w:color="auto"/>
                                                              </w:divBdr>
                                                              <w:divsChild>
                                                                <w:div w:id="11056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8822268">
      <w:bodyDiv w:val="1"/>
      <w:marLeft w:val="0"/>
      <w:marRight w:val="0"/>
      <w:marTop w:val="0"/>
      <w:marBottom w:val="0"/>
      <w:divBdr>
        <w:top w:val="none" w:sz="0" w:space="0" w:color="auto"/>
        <w:left w:val="none" w:sz="0" w:space="0" w:color="auto"/>
        <w:bottom w:val="none" w:sz="0" w:space="0" w:color="auto"/>
        <w:right w:val="none" w:sz="0" w:space="0" w:color="auto"/>
      </w:divBdr>
    </w:div>
    <w:div w:id="480804176">
      <w:bodyDiv w:val="1"/>
      <w:marLeft w:val="0"/>
      <w:marRight w:val="0"/>
      <w:marTop w:val="0"/>
      <w:marBottom w:val="0"/>
      <w:divBdr>
        <w:top w:val="none" w:sz="0" w:space="0" w:color="auto"/>
        <w:left w:val="none" w:sz="0" w:space="0" w:color="auto"/>
        <w:bottom w:val="none" w:sz="0" w:space="0" w:color="auto"/>
        <w:right w:val="none" w:sz="0" w:space="0" w:color="auto"/>
      </w:divBdr>
    </w:div>
    <w:div w:id="567230097">
      <w:bodyDiv w:val="1"/>
      <w:marLeft w:val="0"/>
      <w:marRight w:val="0"/>
      <w:marTop w:val="0"/>
      <w:marBottom w:val="0"/>
      <w:divBdr>
        <w:top w:val="none" w:sz="0" w:space="0" w:color="auto"/>
        <w:left w:val="none" w:sz="0" w:space="0" w:color="auto"/>
        <w:bottom w:val="none" w:sz="0" w:space="0" w:color="auto"/>
        <w:right w:val="none" w:sz="0" w:space="0" w:color="auto"/>
      </w:divBdr>
    </w:div>
    <w:div w:id="572666189">
      <w:bodyDiv w:val="1"/>
      <w:marLeft w:val="0"/>
      <w:marRight w:val="0"/>
      <w:marTop w:val="0"/>
      <w:marBottom w:val="0"/>
      <w:divBdr>
        <w:top w:val="none" w:sz="0" w:space="0" w:color="auto"/>
        <w:left w:val="none" w:sz="0" w:space="0" w:color="auto"/>
        <w:bottom w:val="none" w:sz="0" w:space="0" w:color="auto"/>
        <w:right w:val="none" w:sz="0" w:space="0" w:color="auto"/>
      </w:divBdr>
    </w:div>
    <w:div w:id="587037062">
      <w:bodyDiv w:val="1"/>
      <w:marLeft w:val="0"/>
      <w:marRight w:val="0"/>
      <w:marTop w:val="0"/>
      <w:marBottom w:val="0"/>
      <w:divBdr>
        <w:top w:val="none" w:sz="0" w:space="0" w:color="auto"/>
        <w:left w:val="none" w:sz="0" w:space="0" w:color="auto"/>
        <w:bottom w:val="none" w:sz="0" w:space="0" w:color="auto"/>
        <w:right w:val="none" w:sz="0" w:space="0" w:color="auto"/>
      </w:divBdr>
    </w:div>
    <w:div w:id="648629020">
      <w:bodyDiv w:val="1"/>
      <w:marLeft w:val="0"/>
      <w:marRight w:val="0"/>
      <w:marTop w:val="0"/>
      <w:marBottom w:val="0"/>
      <w:divBdr>
        <w:top w:val="none" w:sz="0" w:space="0" w:color="auto"/>
        <w:left w:val="none" w:sz="0" w:space="0" w:color="auto"/>
        <w:bottom w:val="none" w:sz="0" w:space="0" w:color="auto"/>
        <w:right w:val="none" w:sz="0" w:space="0" w:color="auto"/>
      </w:divBdr>
    </w:div>
    <w:div w:id="667178216">
      <w:bodyDiv w:val="1"/>
      <w:marLeft w:val="0"/>
      <w:marRight w:val="0"/>
      <w:marTop w:val="0"/>
      <w:marBottom w:val="0"/>
      <w:divBdr>
        <w:top w:val="none" w:sz="0" w:space="0" w:color="auto"/>
        <w:left w:val="none" w:sz="0" w:space="0" w:color="auto"/>
        <w:bottom w:val="none" w:sz="0" w:space="0" w:color="auto"/>
        <w:right w:val="none" w:sz="0" w:space="0" w:color="auto"/>
      </w:divBdr>
    </w:div>
    <w:div w:id="678581178">
      <w:bodyDiv w:val="1"/>
      <w:marLeft w:val="0"/>
      <w:marRight w:val="0"/>
      <w:marTop w:val="0"/>
      <w:marBottom w:val="0"/>
      <w:divBdr>
        <w:top w:val="none" w:sz="0" w:space="0" w:color="auto"/>
        <w:left w:val="none" w:sz="0" w:space="0" w:color="auto"/>
        <w:bottom w:val="none" w:sz="0" w:space="0" w:color="auto"/>
        <w:right w:val="none" w:sz="0" w:space="0" w:color="auto"/>
      </w:divBdr>
    </w:div>
    <w:div w:id="704646269">
      <w:bodyDiv w:val="1"/>
      <w:marLeft w:val="0"/>
      <w:marRight w:val="0"/>
      <w:marTop w:val="0"/>
      <w:marBottom w:val="0"/>
      <w:divBdr>
        <w:top w:val="none" w:sz="0" w:space="0" w:color="auto"/>
        <w:left w:val="none" w:sz="0" w:space="0" w:color="auto"/>
        <w:bottom w:val="none" w:sz="0" w:space="0" w:color="auto"/>
        <w:right w:val="none" w:sz="0" w:space="0" w:color="auto"/>
      </w:divBdr>
    </w:div>
    <w:div w:id="721055094">
      <w:bodyDiv w:val="1"/>
      <w:marLeft w:val="0"/>
      <w:marRight w:val="0"/>
      <w:marTop w:val="0"/>
      <w:marBottom w:val="0"/>
      <w:divBdr>
        <w:top w:val="none" w:sz="0" w:space="0" w:color="auto"/>
        <w:left w:val="none" w:sz="0" w:space="0" w:color="auto"/>
        <w:bottom w:val="none" w:sz="0" w:space="0" w:color="auto"/>
        <w:right w:val="none" w:sz="0" w:space="0" w:color="auto"/>
      </w:divBdr>
    </w:div>
    <w:div w:id="724917353">
      <w:bodyDiv w:val="1"/>
      <w:marLeft w:val="0"/>
      <w:marRight w:val="0"/>
      <w:marTop w:val="0"/>
      <w:marBottom w:val="0"/>
      <w:divBdr>
        <w:top w:val="none" w:sz="0" w:space="0" w:color="auto"/>
        <w:left w:val="none" w:sz="0" w:space="0" w:color="auto"/>
        <w:bottom w:val="none" w:sz="0" w:space="0" w:color="auto"/>
        <w:right w:val="none" w:sz="0" w:space="0" w:color="auto"/>
      </w:divBdr>
    </w:div>
    <w:div w:id="842353866">
      <w:bodyDiv w:val="1"/>
      <w:marLeft w:val="0"/>
      <w:marRight w:val="0"/>
      <w:marTop w:val="0"/>
      <w:marBottom w:val="0"/>
      <w:divBdr>
        <w:top w:val="none" w:sz="0" w:space="0" w:color="auto"/>
        <w:left w:val="none" w:sz="0" w:space="0" w:color="auto"/>
        <w:bottom w:val="none" w:sz="0" w:space="0" w:color="auto"/>
        <w:right w:val="none" w:sz="0" w:space="0" w:color="auto"/>
      </w:divBdr>
    </w:div>
    <w:div w:id="862135830">
      <w:bodyDiv w:val="1"/>
      <w:marLeft w:val="0"/>
      <w:marRight w:val="0"/>
      <w:marTop w:val="0"/>
      <w:marBottom w:val="0"/>
      <w:divBdr>
        <w:top w:val="none" w:sz="0" w:space="0" w:color="auto"/>
        <w:left w:val="none" w:sz="0" w:space="0" w:color="auto"/>
        <w:bottom w:val="none" w:sz="0" w:space="0" w:color="auto"/>
        <w:right w:val="none" w:sz="0" w:space="0" w:color="auto"/>
      </w:divBdr>
    </w:div>
    <w:div w:id="895701244">
      <w:bodyDiv w:val="1"/>
      <w:marLeft w:val="0"/>
      <w:marRight w:val="0"/>
      <w:marTop w:val="0"/>
      <w:marBottom w:val="0"/>
      <w:divBdr>
        <w:top w:val="none" w:sz="0" w:space="0" w:color="auto"/>
        <w:left w:val="none" w:sz="0" w:space="0" w:color="auto"/>
        <w:bottom w:val="none" w:sz="0" w:space="0" w:color="auto"/>
        <w:right w:val="none" w:sz="0" w:space="0" w:color="auto"/>
      </w:divBdr>
    </w:div>
    <w:div w:id="956135582">
      <w:bodyDiv w:val="1"/>
      <w:marLeft w:val="0"/>
      <w:marRight w:val="0"/>
      <w:marTop w:val="0"/>
      <w:marBottom w:val="0"/>
      <w:divBdr>
        <w:top w:val="none" w:sz="0" w:space="0" w:color="auto"/>
        <w:left w:val="none" w:sz="0" w:space="0" w:color="auto"/>
        <w:bottom w:val="none" w:sz="0" w:space="0" w:color="auto"/>
        <w:right w:val="none" w:sz="0" w:space="0" w:color="auto"/>
      </w:divBdr>
    </w:div>
    <w:div w:id="964657061">
      <w:bodyDiv w:val="1"/>
      <w:marLeft w:val="0"/>
      <w:marRight w:val="0"/>
      <w:marTop w:val="0"/>
      <w:marBottom w:val="0"/>
      <w:divBdr>
        <w:top w:val="none" w:sz="0" w:space="0" w:color="auto"/>
        <w:left w:val="none" w:sz="0" w:space="0" w:color="auto"/>
        <w:bottom w:val="none" w:sz="0" w:space="0" w:color="auto"/>
        <w:right w:val="none" w:sz="0" w:space="0" w:color="auto"/>
      </w:divBdr>
    </w:div>
    <w:div w:id="976758644">
      <w:bodyDiv w:val="1"/>
      <w:marLeft w:val="0"/>
      <w:marRight w:val="0"/>
      <w:marTop w:val="0"/>
      <w:marBottom w:val="0"/>
      <w:divBdr>
        <w:top w:val="none" w:sz="0" w:space="0" w:color="auto"/>
        <w:left w:val="none" w:sz="0" w:space="0" w:color="auto"/>
        <w:bottom w:val="none" w:sz="0" w:space="0" w:color="auto"/>
        <w:right w:val="none" w:sz="0" w:space="0" w:color="auto"/>
      </w:divBdr>
    </w:div>
    <w:div w:id="1062211721">
      <w:bodyDiv w:val="1"/>
      <w:marLeft w:val="0"/>
      <w:marRight w:val="0"/>
      <w:marTop w:val="0"/>
      <w:marBottom w:val="0"/>
      <w:divBdr>
        <w:top w:val="none" w:sz="0" w:space="0" w:color="auto"/>
        <w:left w:val="none" w:sz="0" w:space="0" w:color="auto"/>
        <w:bottom w:val="none" w:sz="0" w:space="0" w:color="auto"/>
        <w:right w:val="none" w:sz="0" w:space="0" w:color="auto"/>
      </w:divBdr>
    </w:div>
    <w:div w:id="1125198148">
      <w:bodyDiv w:val="1"/>
      <w:marLeft w:val="0"/>
      <w:marRight w:val="0"/>
      <w:marTop w:val="0"/>
      <w:marBottom w:val="0"/>
      <w:divBdr>
        <w:top w:val="none" w:sz="0" w:space="0" w:color="auto"/>
        <w:left w:val="none" w:sz="0" w:space="0" w:color="auto"/>
        <w:bottom w:val="none" w:sz="0" w:space="0" w:color="auto"/>
        <w:right w:val="none" w:sz="0" w:space="0" w:color="auto"/>
      </w:divBdr>
    </w:div>
    <w:div w:id="1127430323">
      <w:bodyDiv w:val="1"/>
      <w:marLeft w:val="0"/>
      <w:marRight w:val="0"/>
      <w:marTop w:val="0"/>
      <w:marBottom w:val="0"/>
      <w:divBdr>
        <w:top w:val="none" w:sz="0" w:space="0" w:color="auto"/>
        <w:left w:val="none" w:sz="0" w:space="0" w:color="auto"/>
        <w:bottom w:val="none" w:sz="0" w:space="0" w:color="auto"/>
        <w:right w:val="none" w:sz="0" w:space="0" w:color="auto"/>
      </w:divBdr>
    </w:div>
    <w:div w:id="1145123124">
      <w:bodyDiv w:val="1"/>
      <w:marLeft w:val="0"/>
      <w:marRight w:val="0"/>
      <w:marTop w:val="0"/>
      <w:marBottom w:val="0"/>
      <w:divBdr>
        <w:top w:val="none" w:sz="0" w:space="0" w:color="auto"/>
        <w:left w:val="none" w:sz="0" w:space="0" w:color="auto"/>
        <w:bottom w:val="none" w:sz="0" w:space="0" w:color="auto"/>
        <w:right w:val="none" w:sz="0" w:space="0" w:color="auto"/>
      </w:divBdr>
    </w:div>
    <w:div w:id="1304651100">
      <w:bodyDiv w:val="1"/>
      <w:marLeft w:val="0"/>
      <w:marRight w:val="0"/>
      <w:marTop w:val="0"/>
      <w:marBottom w:val="0"/>
      <w:divBdr>
        <w:top w:val="none" w:sz="0" w:space="0" w:color="auto"/>
        <w:left w:val="none" w:sz="0" w:space="0" w:color="auto"/>
        <w:bottom w:val="none" w:sz="0" w:space="0" w:color="auto"/>
        <w:right w:val="none" w:sz="0" w:space="0" w:color="auto"/>
      </w:divBdr>
    </w:div>
    <w:div w:id="1323120448">
      <w:bodyDiv w:val="1"/>
      <w:marLeft w:val="0"/>
      <w:marRight w:val="0"/>
      <w:marTop w:val="0"/>
      <w:marBottom w:val="0"/>
      <w:divBdr>
        <w:top w:val="none" w:sz="0" w:space="0" w:color="auto"/>
        <w:left w:val="none" w:sz="0" w:space="0" w:color="auto"/>
        <w:bottom w:val="none" w:sz="0" w:space="0" w:color="auto"/>
        <w:right w:val="none" w:sz="0" w:space="0" w:color="auto"/>
      </w:divBdr>
    </w:div>
    <w:div w:id="1339428116">
      <w:bodyDiv w:val="1"/>
      <w:marLeft w:val="0"/>
      <w:marRight w:val="0"/>
      <w:marTop w:val="0"/>
      <w:marBottom w:val="0"/>
      <w:divBdr>
        <w:top w:val="none" w:sz="0" w:space="0" w:color="auto"/>
        <w:left w:val="none" w:sz="0" w:space="0" w:color="auto"/>
        <w:bottom w:val="none" w:sz="0" w:space="0" w:color="auto"/>
        <w:right w:val="none" w:sz="0" w:space="0" w:color="auto"/>
      </w:divBdr>
    </w:div>
    <w:div w:id="1407264960">
      <w:bodyDiv w:val="1"/>
      <w:marLeft w:val="0"/>
      <w:marRight w:val="0"/>
      <w:marTop w:val="0"/>
      <w:marBottom w:val="0"/>
      <w:divBdr>
        <w:top w:val="none" w:sz="0" w:space="0" w:color="auto"/>
        <w:left w:val="none" w:sz="0" w:space="0" w:color="auto"/>
        <w:bottom w:val="none" w:sz="0" w:space="0" w:color="auto"/>
        <w:right w:val="none" w:sz="0" w:space="0" w:color="auto"/>
      </w:divBdr>
    </w:div>
    <w:div w:id="1437166383">
      <w:bodyDiv w:val="1"/>
      <w:marLeft w:val="0"/>
      <w:marRight w:val="0"/>
      <w:marTop w:val="0"/>
      <w:marBottom w:val="0"/>
      <w:divBdr>
        <w:top w:val="none" w:sz="0" w:space="0" w:color="auto"/>
        <w:left w:val="none" w:sz="0" w:space="0" w:color="auto"/>
        <w:bottom w:val="none" w:sz="0" w:space="0" w:color="auto"/>
        <w:right w:val="none" w:sz="0" w:space="0" w:color="auto"/>
      </w:divBdr>
    </w:div>
    <w:div w:id="1475219892">
      <w:bodyDiv w:val="1"/>
      <w:marLeft w:val="0"/>
      <w:marRight w:val="0"/>
      <w:marTop w:val="0"/>
      <w:marBottom w:val="0"/>
      <w:divBdr>
        <w:top w:val="none" w:sz="0" w:space="0" w:color="auto"/>
        <w:left w:val="none" w:sz="0" w:space="0" w:color="auto"/>
        <w:bottom w:val="none" w:sz="0" w:space="0" w:color="auto"/>
        <w:right w:val="none" w:sz="0" w:space="0" w:color="auto"/>
      </w:divBdr>
    </w:div>
    <w:div w:id="1491753626">
      <w:bodyDiv w:val="1"/>
      <w:marLeft w:val="0"/>
      <w:marRight w:val="0"/>
      <w:marTop w:val="0"/>
      <w:marBottom w:val="0"/>
      <w:divBdr>
        <w:top w:val="none" w:sz="0" w:space="0" w:color="auto"/>
        <w:left w:val="none" w:sz="0" w:space="0" w:color="auto"/>
        <w:bottom w:val="none" w:sz="0" w:space="0" w:color="auto"/>
        <w:right w:val="none" w:sz="0" w:space="0" w:color="auto"/>
      </w:divBdr>
    </w:div>
    <w:div w:id="1535658629">
      <w:bodyDiv w:val="1"/>
      <w:marLeft w:val="0"/>
      <w:marRight w:val="0"/>
      <w:marTop w:val="0"/>
      <w:marBottom w:val="0"/>
      <w:divBdr>
        <w:top w:val="none" w:sz="0" w:space="0" w:color="auto"/>
        <w:left w:val="none" w:sz="0" w:space="0" w:color="auto"/>
        <w:bottom w:val="none" w:sz="0" w:space="0" w:color="auto"/>
        <w:right w:val="none" w:sz="0" w:space="0" w:color="auto"/>
      </w:divBdr>
    </w:div>
    <w:div w:id="1540975054">
      <w:bodyDiv w:val="1"/>
      <w:marLeft w:val="0"/>
      <w:marRight w:val="0"/>
      <w:marTop w:val="0"/>
      <w:marBottom w:val="0"/>
      <w:divBdr>
        <w:top w:val="none" w:sz="0" w:space="0" w:color="auto"/>
        <w:left w:val="none" w:sz="0" w:space="0" w:color="auto"/>
        <w:bottom w:val="none" w:sz="0" w:space="0" w:color="auto"/>
        <w:right w:val="none" w:sz="0" w:space="0" w:color="auto"/>
      </w:divBdr>
    </w:div>
    <w:div w:id="1573007777">
      <w:bodyDiv w:val="1"/>
      <w:marLeft w:val="0"/>
      <w:marRight w:val="0"/>
      <w:marTop w:val="0"/>
      <w:marBottom w:val="0"/>
      <w:divBdr>
        <w:top w:val="none" w:sz="0" w:space="0" w:color="auto"/>
        <w:left w:val="none" w:sz="0" w:space="0" w:color="auto"/>
        <w:bottom w:val="none" w:sz="0" w:space="0" w:color="auto"/>
        <w:right w:val="none" w:sz="0" w:space="0" w:color="auto"/>
      </w:divBdr>
    </w:div>
    <w:div w:id="1610966339">
      <w:bodyDiv w:val="1"/>
      <w:marLeft w:val="0"/>
      <w:marRight w:val="0"/>
      <w:marTop w:val="0"/>
      <w:marBottom w:val="0"/>
      <w:divBdr>
        <w:top w:val="none" w:sz="0" w:space="0" w:color="auto"/>
        <w:left w:val="none" w:sz="0" w:space="0" w:color="auto"/>
        <w:bottom w:val="none" w:sz="0" w:space="0" w:color="auto"/>
        <w:right w:val="none" w:sz="0" w:space="0" w:color="auto"/>
      </w:divBdr>
    </w:div>
    <w:div w:id="1635214911">
      <w:bodyDiv w:val="1"/>
      <w:marLeft w:val="0"/>
      <w:marRight w:val="0"/>
      <w:marTop w:val="0"/>
      <w:marBottom w:val="0"/>
      <w:divBdr>
        <w:top w:val="none" w:sz="0" w:space="0" w:color="auto"/>
        <w:left w:val="none" w:sz="0" w:space="0" w:color="auto"/>
        <w:bottom w:val="none" w:sz="0" w:space="0" w:color="auto"/>
        <w:right w:val="none" w:sz="0" w:space="0" w:color="auto"/>
      </w:divBdr>
    </w:div>
    <w:div w:id="1738438243">
      <w:bodyDiv w:val="1"/>
      <w:marLeft w:val="0"/>
      <w:marRight w:val="0"/>
      <w:marTop w:val="0"/>
      <w:marBottom w:val="0"/>
      <w:divBdr>
        <w:top w:val="none" w:sz="0" w:space="0" w:color="auto"/>
        <w:left w:val="none" w:sz="0" w:space="0" w:color="auto"/>
        <w:bottom w:val="none" w:sz="0" w:space="0" w:color="auto"/>
        <w:right w:val="none" w:sz="0" w:space="0" w:color="auto"/>
      </w:divBdr>
    </w:div>
    <w:div w:id="1738896608">
      <w:bodyDiv w:val="1"/>
      <w:marLeft w:val="0"/>
      <w:marRight w:val="0"/>
      <w:marTop w:val="0"/>
      <w:marBottom w:val="0"/>
      <w:divBdr>
        <w:top w:val="none" w:sz="0" w:space="0" w:color="auto"/>
        <w:left w:val="none" w:sz="0" w:space="0" w:color="auto"/>
        <w:bottom w:val="none" w:sz="0" w:space="0" w:color="auto"/>
        <w:right w:val="none" w:sz="0" w:space="0" w:color="auto"/>
      </w:divBdr>
    </w:div>
    <w:div w:id="1752657633">
      <w:bodyDiv w:val="1"/>
      <w:marLeft w:val="0"/>
      <w:marRight w:val="0"/>
      <w:marTop w:val="0"/>
      <w:marBottom w:val="0"/>
      <w:divBdr>
        <w:top w:val="none" w:sz="0" w:space="0" w:color="auto"/>
        <w:left w:val="none" w:sz="0" w:space="0" w:color="auto"/>
        <w:bottom w:val="none" w:sz="0" w:space="0" w:color="auto"/>
        <w:right w:val="none" w:sz="0" w:space="0" w:color="auto"/>
      </w:divBdr>
    </w:div>
    <w:div w:id="1755928320">
      <w:bodyDiv w:val="1"/>
      <w:marLeft w:val="0"/>
      <w:marRight w:val="0"/>
      <w:marTop w:val="0"/>
      <w:marBottom w:val="0"/>
      <w:divBdr>
        <w:top w:val="none" w:sz="0" w:space="0" w:color="auto"/>
        <w:left w:val="none" w:sz="0" w:space="0" w:color="auto"/>
        <w:bottom w:val="none" w:sz="0" w:space="0" w:color="auto"/>
        <w:right w:val="none" w:sz="0" w:space="0" w:color="auto"/>
      </w:divBdr>
    </w:div>
    <w:div w:id="1782676249">
      <w:bodyDiv w:val="1"/>
      <w:marLeft w:val="0"/>
      <w:marRight w:val="0"/>
      <w:marTop w:val="0"/>
      <w:marBottom w:val="0"/>
      <w:divBdr>
        <w:top w:val="none" w:sz="0" w:space="0" w:color="auto"/>
        <w:left w:val="none" w:sz="0" w:space="0" w:color="auto"/>
        <w:bottom w:val="none" w:sz="0" w:space="0" w:color="auto"/>
        <w:right w:val="none" w:sz="0" w:space="0" w:color="auto"/>
      </w:divBdr>
    </w:div>
    <w:div w:id="1929266455">
      <w:bodyDiv w:val="1"/>
      <w:marLeft w:val="0"/>
      <w:marRight w:val="0"/>
      <w:marTop w:val="0"/>
      <w:marBottom w:val="0"/>
      <w:divBdr>
        <w:top w:val="none" w:sz="0" w:space="0" w:color="auto"/>
        <w:left w:val="none" w:sz="0" w:space="0" w:color="auto"/>
        <w:bottom w:val="none" w:sz="0" w:space="0" w:color="auto"/>
        <w:right w:val="none" w:sz="0" w:space="0" w:color="auto"/>
      </w:divBdr>
    </w:div>
    <w:div w:id="2071075547">
      <w:bodyDiv w:val="1"/>
      <w:marLeft w:val="0"/>
      <w:marRight w:val="0"/>
      <w:marTop w:val="0"/>
      <w:marBottom w:val="0"/>
      <w:divBdr>
        <w:top w:val="none" w:sz="0" w:space="0" w:color="auto"/>
        <w:left w:val="none" w:sz="0" w:space="0" w:color="auto"/>
        <w:bottom w:val="none" w:sz="0" w:space="0" w:color="auto"/>
        <w:right w:val="none" w:sz="0" w:space="0" w:color="auto"/>
      </w:divBdr>
    </w:div>
    <w:div w:id="2080323057">
      <w:bodyDiv w:val="1"/>
      <w:marLeft w:val="0"/>
      <w:marRight w:val="0"/>
      <w:marTop w:val="0"/>
      <w:marBottom w:val="0"/>
      <w:divBdr>
        <w:top w:val="none" w:sz="0" w:space="0" w:color="auto"/>
        <w:left w:val="none" w:sz="0" w:space="0" w:color="auto"/>
        <w:bottom w:val="none" w:sz="0" w:space="0" w:color="auto"/>
        <w:right w:val="none" w:sz="0" w:space="0" w:color="auto"/>
      </w:divBdr>
    </w:div>
    <w:div w:id="2090998544">
      <w:bodyDiv w:val="1"/>
      <w:marLeft w:val="0"/>
      <w:marRight w:val="0"/>
      <w:marTop w:val="0"/>
      <w:marBottom w:val="0"/>
      <w:divBdr>
        <w:top w:val="none" w:sz="0" w:space="0" w:color="auto"/>
        <w:left w:val="none" w:sz="0" w:space="0" w:color="auto"/>
        <w:bottom w:val="none" w:sz="0" w:space="0" w:color="auto"/>
        <w:right w:val="none" w:sz="0" w:space="0" w:color="auto"/>
      </w:divBdr>
    </w:div>
    <w:div w:id="21208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pport.transport.qld.gov.au/qt/formsdat.nsf/Forms/QF3220" TargetMode="External"/><Relationship Id="rId18" Type="http://schemas.openxmlformats.org/officeDocument/2006/relationships/hyperlink" Target="https://www.agriculture.gov.au/biosecurity/avm/vessels/marine-pest-biosecurity/ballas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amsa.gov.au/forms-and-publications/Publications/Mastrep.pdf" TargetMode="External"/><Relationship Id="rId7" Type="http://schemas.openxmlformats.org/officeDocument/2006/relationships/settings" Target="settings.xml"/><Relationship Id="rId12" Type="http://schemas.openxmlformats.org/officeDocument/2006/relationships/hyperlink" Target="https://www.support.transport.qld.gov.au/qt/formsdat.nsf/Forms/QF3452" TargetMode="External"/><Relationship Id="rId17" Type="http://schemas.openxmlformats.org/officeDocument/2006/relationships/hyperlink" Target="http://www.agriculture.gov.a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airnsisg@agriculture.gov.au%20" TargetMode="External"/><Relationship Id="rId20" Type="http://schemas.openxmlformats.org/officeDocument/2006/relationships/hyperlink" Target="http://www.comlaw.gov.au/Details/F2013L0083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ships.tmr.qld.gov.au/webx/" TargetMode="External"/><Relationship Id="rId24" Type="http://schemas.openxmlformats.org/officeDocument/2006/relationships/hyperlink" Target="https://www.portsnorth.com.au/cp/cairns-port-safety-security/cairns-port-security" TargetMode="External"/><Relationship Id="rId5" Type="http://schemas.openxmlformats.org/officeDocument/2006/relationships/numbering" Target="numbering.xml"/><Relationship Id="rId15" Type="http://schemas.openxmlformats.org/officeDocument/2006/relationships/hyperlink" Target="http://www.daff.gov.au/biosecurity/avm/vessels" TargetMode="External"/><Relationship Id="rId23" Type="http://schemas.openxmlformats.org/officeDocument/2006/relationships/hyperlink" Target="https://www.homeaffairs.gov.au/about-us/our-portfolios/transport-security/maritime-security"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bf.gov.au/help-and-support/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ff.gov.au/biosecurity/avm/vessels" TargetMode="External"/><Relationship Id="rId22" Type="http://schemas.openxmlformats.org/officeDocument/2006/relationships/hyperlink" Target="https://www.msq.qld.gov.au/Shipping/Reefvt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ADAA4B700FB24AB97F523FB9C8B769" ma:contentTypeVersion="0" ma:contentTypeDescription="Create a new document." ma:contentTypeScope="" ma:versionID="bf2483262a97e364bc92956e5476c8e0">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36EBE-B3BD-4B90-9F23-D2F5A560A3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36E173-2961-4E78-85A4-392807DD433D}">
  <ds:schemaRefs>
    <ds:schemaRef ds:uri="http://schemas.openxmlformats.org/officeDocument/2006/bibliography"/>
  </ds:schemaRefs>
</ds:datastoreItem>
</file>

<file path=customXml/itemProps3.xml><?xml version="1.0" encoding="utf-8"?>
<ds:datastoreItem xmlns:ds="http://schemas.openxmlformats.org/officeDocument/2006/customXml" ds:itemID="{60A0BEB9-3422-4DF4-80AD-20FE67610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15EE6C-8A00-4676-B385-58742EE94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 Portrait Report</Template>
  <TotalTime>6</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 Harris</dc:creator>
  <cp:lastModifiedBy>Bonnie E Conachan</cp:lastModifiedBy>
  <cp:revision>5</cp:revision>
  <cp:lastPrinted>2014-09-30T05:47:00Z</cp:lastPrinted>
  <dcterms:created xsi:type="dcterms:W3CDTF">2024-01-23T05:58:00Z</dcterms:created>
  <dcterms:modified xsi:type="dcterms:W3CDTF">2024-01-23T06:25:00Z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0x0101003CADAA4B700FB24AB97F523FB9C8B769</vt:lpwstr>
  </property>
</Properties>
</file>