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2FC" w14:textId="640A3E45" w:rsidR="00B826BF" w:rsidRPr="00140DB7" w:rsidRDefault="00D1355F" w:rsidP="00320E7D">
      <w:pPr>
        <w:pStyle w:val="Heading1"/>
        <w:rPr>
          <w:sz w:val="24"/>
          <w:szCs w:val="28"/>
        </w:rPr>
      </w:pPr>
      <w:r>
        <w:t>Pr</w:t>
      </w:r>
      <w:r w:rsidR="00A45BA1">
        <w:t>e-sentence reports</w:t>
      </w:r>
    </w:p>
    <w:p w14:paraId="0BF6468C" w14:textId="3E94BD60" w:rsidR="000C025D" w:rsidRPr="00140DB7" w:rsidRDefault="00B826BF" w:rsidP="00320E7D">
      <w:pPr>
        <w:pStyle w:val="Heading2"/>
      </w:pPr>
      <w:r w:rsidRPr="00320E7D">
        <w:t xml:space="preserve">What is a </w:t>
      </w:r>
      <w:r w:rsidR="006A3814">
        <w:t>pre-sentence report</w:t>
      </w:r>
      <w:r w:rsidRPr="00320E7D">
        <w:t>?</w:t>
      </w:r>
    </w:p>
    <w:tbl>
      <w:tblPr>
        <w:tblStyle w:val="TableGrid"/>
        <w:tblW w:w="9639" w:type="dxa"/>
        <w:tblInd w:w="-5" w:type="dxa"/>
        <w:tblLook w:val="04A0" w:firstRow="1" w:lastRow="0" w:firstColumn="1" w:lastColumn="0" w:noHBand="0" w:noVBand="1"/>
      </w:tblPr>
      <w:tblGrid>
        <w:gridCol w:w="1922"/>
        <w:gridCol w:w="7717"/>
      </w:tblGrid>
      <w:tr w:rsidR="005F7CA5" w14:paraId="46B9CCC2" w14:textId="77777777" w:rsidTr="006B7A40">
        <w:trPr>
          <w:trHeight w:val="1137"/>
        </w:trPr>
        <w:tc>
          <w:tcPr>
            <w:tcW w:w="1922" w:type="dxa"/>
            <w:tcBorders>
              <w:top w:val="nil"/>
              <w:left w:val="nil"/>
              <w:bottom w:val="nil"/>
              <w:right w:val="nil"/>
            </w:tcBorders>
          </w:tcPr>
          <w:p w14:paraId="7B82F1F5" w14:textId="024847BB" w:rsidR="00B826BF" w:rsidRPr="00320E7D" w:rsidRDefault="006A3814" w:rsidP="00EE5DAE">
            <w:pPr>
              <w:spacing w:after="0"/>
            </w:pPr>
            <w:r>
              <w:rPr>
                <w:noProof/>
              </w:rPr>
              <w:drawing>
                <wp:inline distT="0" distB="0" distL="0" distR="0" wp14:anchorId="29F47FEB" wp14:editId="443055CE">
                  <wp:extent cx="914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25"/>
                          <a:stretch/>
                        </pic:blipFill>
                        <pic:spPr bwMode="auto">
                          <a:xfrm>
                            <a:off x="0" y="0"/>
                            <a:ext cx="914400" cy="7715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17" w:type="dxa"/>
            <w:tcBorders>
              <w:top w:val="nil"/>
              <w:left w:val="nil"/>
              <w:bottom w:val="nil"/>
              <w:right w:val="nil"/>
            </w:tcBorders>
          </w:tcPr>
          <w:p w14:paraId="41ED7A7E" w14:textId="77777777" w:rsidR="00B826BF" w:rsidRDefault="00B826BF" w:rsidP="00320E7D">
            <w:r w:rsidRPr="00320E7D">
              <w:t xml:space="preserve">It is </w:t>
            </w:r>
            <w:r w:rsidR="00EE5DAE">
              <w:t xml:space="preserve">a </w:t>
            </w:r>
            <w:r w:rsidR="006A3814">
              <w:t>report that tells the court more about you.</w:t>
            </w:r>
          </w:p>
          <w:p w14:paraId="6AAE95E8" w14:textId="3064E024" w:rsidR="006A3814" w:rsidRPr="00B826BF" w:rsidRDefault="006A3814" w:rsidP="00320E7D">
            <w:r>
              <w:t>It helps the court make a better decision about you.</w:t>
            </w:r>
          </w:p>
        </w:tc>
      </w:tr>
      <w:tr w:rsidR="005F7CA5" w14:paraId="22B91CC4" w14:textId="77777777" w:rsidTr="006B7A40">
        <w:trPr>
          <w:trHeight w:val="972"/>
        </w:trPr>
        <w:tc>
          <w:tcPr>
            <w:tcW w:w="1922" w:type="dxa"/>
            <w:tcBorders>
              <w:top w:val="nil"/>
              <w:left w:val="nil"/>
              <w:bottom w:val="nil"/>
              <w:right w:val="nil"/>
            </w:tcBorders>
          </w:tcPr>
          <w:p w14:paraId="27EC341C" w14:textId="23589908" w:rsidR="00B826BF" w:rsidRPr="00093ECB" w:rsidRDefault="006A3814" w:rsidP="005C13B9">
            <w:pPr>
              <w:spacing w:after="120"/>
              <w:jc w:val="center"/>
            </w:pPr>
            <w:r>
              <w:rPr>
                <w:noProof/>
              </w:rPr>
              <w:drawing>
                <wp:inline distT="0" distB="0" distL="0" distR="0" wp14:anchorId="18F37D7C" wp14:editId="5021ACA7">
                  <wp:extent cx="914400" cy="729597"/>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9597"/>
                          </a:xfrm>
                          <a:prstGeom prst="rect">
                            <a:avLst/>
                          </a:prstGeom>
                          <a:noFill/>
                          <a:ln>
                            <a:noFill/>
                          </a:ln>
                        </pic:spPr>
                      </pic:pic>
                    </a:graphicData>
                  </a:graphic>
                </wp:inline>
              </w:drawing>
            </w:r>
          </w:p>
        </w:tc>
        <w:tc>
          <w:tcPr>
            <w:tcW w:w="7717" w:type="dxa"/>
            <w:tcBorders>
              <w:top w:val="nil"/>
              <w:left w:val="nil"/>
              <w:bottom w:val="nil"/>
              <w:right w:val="nil"/>
            </w:tcBorders>
          </w:tcPr>
          <w:p w14:paraId="616CB719" w14:textId="70A5F5A4" w:rsidR="00140DB7" w:rsidRPr="00037C7F" w:rsidRDefault="006A3814" w:rsidP="006A3814">
            <w:pPr>
              <w:ind w:firstLine="7"/>
            </w:pPr>
            <w:r>
              <w:t xml:space="preserve">It is done after you said you were </w:t>
            </w:r>
            <w:proofErr w:type="gramStart"/>
            <w:r>
              <w:t>guilty</w:t>
            </w:r>
            <w:proofErr w:type="gramEnd"/>
            <w:r>
              <w:t xml:space="preserve"> </w:t>
            </w:r>
            <w:r w:rsidRPr="006A3814">
              <w:rPr>
                <w:b/>
                <w:bCs/>
              </w:rPr>
              <w:t>or</w:t>
            </w:r>
            <w:r>
              <w:t xml:space="preserve"> the court said you were guilty</w:t>
            </w:r>
          </w:p>
        </w:tc>
      </w:tr>
      <w:tr w:rsidR="005C13B9" w14:paraId="0BD06D01" w14:textId="77777777" w:rsidTr="006B7A40">
        <w:trPr>
          <w:trHeight w:val="982"/>
        </w:trPr>
        <w:tc>
          <w:tcPr>
            <w:tcW w:w="1922" w:type="dxa"/>
            <w:tcBorders>
              <w:top w:val="nil"/>
              <w:left w:val="nil"/>
              <w:bottom w:val="nil"/>
              <w:right w:val="nil"/>
            </w:tcBorders>
          </w:tcPr>
          <w:p w14:paraId="076C2A97" w14:textId="5EA19EC7" w:rsidR="00B826BF" w:rsidRPr="00D7562F" w:rsidRDefault="006A3814" w:rsidP="00EE5DAE">
            <w:pPr>
              <w:spacing w:after="240"/>
              <w:jc w:val="center"/>
            </w:pPr>
            <w:r>
              <w:rPr>
                <w:noProof/>
              </w:rPr>
              <w:drawing>
                <wp:anchor distT="0" distB="0" distL="114300" distR="114300" simplePos="0" relativeHeight="251763712" behindDoc="1" locked="0" layoutInCell="1" allowOverlap="1" wp14:anchorId="2C01BFF2" wp14:editId="03949004">
                  <wp:simplePos x="0" y="0"/>
                  <wp:positionH relativeFrom="column">
                    <wp:posOffset>631825</wp:posOffset>
                  </wp:positionH>
                  <wp:positionV relativeFrom="paragraph">
                    <wp:posOffset>109220</wp:posOffset>
                  </wp:positionV>
                  <wp:extent cx="501015" cy="499745"/>
                  <wp:effectExtent l="0" t="0" r="0" b="0"/>
                  <wp:wrapTight wrapText="bothSides">
                    <wp:wrapPolygon edited="0">
                      <wp:start x="0" y="0"/>
                      <wp:lineTo x="0" y="20584"/>
                      <wp:lineTo x="20532" y="20584"/>
                      <wp:lineTo x="20532" y="0"/>
                      <wp:lineTo x="0" y="0"/>
                    </wp:wrapPolygon>
                  </wp:wrapTight>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015" cy="4997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ED51B5" wp14:editId="30C77526">
                  <wp:extent cx="514965" cy="450376"/>
                  <wp:effectExtent l="0" t="0" r="0" b="698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41" cy="453153"/>
                          </a:xfrm>
                          <a:prstGeom prst="rect">
                            <a:avLst/>
                          </a:prstGeom>
                          <a:noFill/>
                          <a:ln>
                            <a:noFill/>
                          </a:ln>
                        </pic:spPr>
                      </pic:pic>
                    </a:graphicData>
                  </a:graphic>
                </wp:inline>
              </w:drawing>
            </w:r>
          </w:p>
        </w:tc>
        <w:tc>
          <w:tcPr>
            <w:tcW w:w="7717" w:type="dxa"/>
            <w:tcBorders>
              <w:top w:val="nil"/>
              <w:left w:val="nil"/>
              <w:bottom w:val="nil"/>
              <w:right w:val="nil"/>
            </w:tcBorders>
          </w:tcPr>
          <w:p w14:paraId="7C7767A7" w14:textId="591E2F58" w:rsidR="00037C7F" w:rsidRPr="00A928DB" w:rsidRDefault="00EE5DAE" w:rsidP="00320E7D">
            <w:r>
              <w:t xml:space="preserve">It </w:t>
            </w:r>
            <w:r w:rsidR="006A3814">
              <w:t>is written by a Youth Justice officer (or YJ officer)</w:t>
            </w:r>
            <w:r>
              <w:t>.</w:t>
            </w:r>
          </w:p>
        </w:tc>
      </w:tr>
      <w:tr w:rsidR="006A3814" w14:paraId="52470A50" w14:textId="77777777" w:rsidTr="006B7A40">
        <w:trPr>
          <w:trHeight w:val="982"/>
        </w:trPr>
        <w:tc>
          <w:tcPr>
            <w:tcW w:w="1922" w:type="dxa"/>
            <w:tcBorders>
              <w:top w:val="nil"/>
              <w:left w:val="nil"/>
              <w:bottom w:val="nil"/>
              <w:right w:val="nil"/>
            </w:tcBorders>
          </w:tcPr>
          <w:p w14:paraId="1002D5C5" w14:textId="5D5CB6B4" w:rsidR="006A3814" w:rsidRDefault="006A3814" w:rsidP="00EE5DAE">
            <w:pPr>
              <w:spacing w:after="240"/>
              <w:jc w:val="center"/>
              <w:rPr>
                <w:noProof/>
              </w:rPr>
            </w:pPr>
            <w:r>
              <w:rPr>
                <w:noProof/>
              </w:rPr>
              <w:drawing>
                <wp:inline distT="0" distB="0" distL="0" distR="0" wp14:anchorId="48DA1173" wp14:editId="70DC3E7E">
                  <wp:extent cx="712520" cy="71252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520" cy="712520"/>
                          </a:xfrm>
                          <a:prstGeom prst="rect">
                            <a:avLst/>
                          </a:prstGeom>
                          <a:noFill/>
                          <a:ln>
                            <a:noFill/>
                          </a:ln>
                        </pic:spPr>
                      </pic:pic>
                    </a:graphicData>
                  </a:graphic>
                </wp:inline>
              </w:drawing>
            </w:r>
          </w:p>
        </w:tc>
        <w:tc>
          <w:tcPr>
            <w:tcW w:w="7717" w:type="dxa"/>
            <w:tcBorders>
              <w:top w:val="nil"/>
              <w:left w:val="nil"/>
              <w:bottom w:val="nil"/>
              <w:right w:val="nil"/>
            </w:tcBorders>
          </w:tcPr>
          <w:p w14:paraId="7C9CA602" w14:textId="77777777" w:rsidR="006A3814" w:rsidRDefault="006A3814" w:rsidP="00320E7D">
            <w:r>
              <w:t>The court must ask for this report if they are thinking about giving you one of these:</w:t>
            </w:r>
          </w:p>
          <w:p w14:paraId="654359D5" w14:textId="7C77E435" w:rsidR="006A3814" w:rsidRDefault="006A3814" w:rsidP="006A3814">
            <w:pPr>
              <w:pStyle w:val="ListParagraph"/>
              <w:numPr>
                <w:ilvl w:val="0"/>
                <w:numId w:val="23"/>
              </w:numPr>
            </w:pPr>
            <w:r>
              <w:t>intensive supervision order</w:t>
            </w:r>
          </w:p>
          <w:p w14:paraId="774BCD36" w14:textId="624EF9B6" w:rsidR="006A3814" w:rsidRDefault="006A3814" w:rsidP="006A3814">
            <w:pPr>
              <w:pStyle w:val="ListParagraph"/>
              <w:numPr>
                <w:ilvl w:val="0"/>
                <w:numId w:val="23"/>
              </w:numPr>
            </w:pPr>
            <w:r>
              <w:t>conditional release order</w:t>
            </w:r>
          </w:p>
          <w:p w14:paraId="57CF99AB" w14:textId="56E29DBF" w:rsidR="006A3814" w:rsidRDefault="006A3814" w:rsidP="006A3814">
            <w:pPr>
              <w:pStyle w:val="ListParagraph"/>
              <w:numPr>
                <w:ilvl w:val="0"/>
                <w:numId w:val="23"/>
              </w:numPr>
            </w:pPr>
            <w:r>
              <w:t>detention order.</w:t>
            </w:r>
          </w:p>
        </w:tc>
      </w:tr>
      <w:tr w:rsidR="00EE2596" w14:paraId="4802B20D" w14:textId="77777777" w:rsidTr="006B7A40">
        <w:tc>
          <w:tcPr>
            <w:tcW w:w="9639" w:type="dxa"/>
            <w:gridSpan w:val="2"/>
            <w:tcBorders>
              <w:top w:val="nil"/>
              <w:left w:val="nil"/>
              <w:bottom w:val="nil"/>
              <w:right w:val="nil"/>
            </w:tcBorders>
          </w:tcPr>
          <w:p w14:paraId="5D4C0257" w14:textId="439FB0EC" w:rsidR="00EE2596" w:rsidRDefault="006A3814" w:rsidP="00EE2596">
            <w:pPr>
              <w:pStyle w:val="Heading2"/>
            </w:pPr>
            <w:r>
              <w:t>What do I need to do?</w:t>
            </w:r>
          </w:p>
        </w:tc>
      </w:tr>
      <w:tr w:rsidR="00EE5DAE" w14:paraId="40DEC4EA" w14:textId="77777777" w:rsidTr="006B7A40">
        <w:trPr>
          <w:trHeight w:val="976"/>
        </w:trPr>
        <w:tc>
          <w:tcPr>
            <w:tcW w:w="1922" w:type="dxa"/>
            <w:tcBorders>
              <w:top w:val="nil"/>
              <w:left w:val="nil"/>
              <w:bottom w:val="nil"/>
              <w:right w:val="nil"/>
            </w:tcBorders>
          </w:tcPr>
          <w:p w14:paraId="6F90B68D" w14:textId="31720B5E" w:rsidR="00EE5DAE" w:rsidRPr="00970F8C" w:rsidRDefault="00BD0AA1" w:rsidP="005C13B9">
            <w:pPr>
              <w:spacing w:after="120"/>
              <w:jc w:val="center"/>
              <w:rPr>
                <w:rFonts w:cs="Arial"/>
                <w:noProof/>
              </w:rPr>
            </w:pPr>
            <w:r w:rsidRPr="0091150A">
              <w:rPr>
                <w:rFonts w:cs="Arial"/>
                <w:noProof/>
              </w:rPr>
              <w:drawing>
                <wp:inline distT="0" distB="0" distL="0" distR="0" wp14:anchorId="7F2AD7E8" wp14:editId="29A9D96B">
                  <wp:extent cx="600501" cy="600501"/>
                  <wp:effectExtent l="0" t="0" r="9525"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731" cy="601731"/>
                          </a:xfrm>
                          <a:prstGeom prst="rect">
                            <a:avLst/>
                          </a:prstGeom>
                          <a:noFill/>
                          <a:ln>
                            <a:noFill/>
                          </a:ln>
                        </pic:spPr>
                      </pic:pic>
                    </a:graphicData>
                  </a:graphic>
                </wp:inline>
              </w:drawing>
            </w:r>
          </w:p>
        </w:tc>
        <w:tc>
          <w:tcPr>
            <w:tcW w:w="7717" w:type="dxa"/>
            <w:tcBorders>
              <w:top w:val="nil"/>
              <w:left w:val="nil"/>
              <w:bottom w:val="nil"/>
              <w:right w:val="nil"/>
            </w:tcBorders>
          </w:tcPr>
          <w:p w14:paraId="1DB84293" w14:textId="14AAD239" w:rsidR="00EE5DAE" w:rsidRDefault="006A3814" w:rsidP="00EE5DAE">
            <w:pPr>
              <w:ind w:left="360"/>
            </w:pPr>
            <w:r>
              <w:t>A YJ officer will see you a few times to get information.</w:t>
            </w:r>
          </w:p>
        </w:tc>
      </w:tr>
      <w:tr w:rsidR="00EE5DAE" w14:paraId="0AB1D0CD" w14:textId="77777777" w:rsidTr="006B7A40">
        <w:trPr>
          <w:trHeight w:val="816"/>
        </w:trPr>
        <w:tc>
          <w:tcPr>
            <w:tcW w:w="1922" w:type="dxa"/>
            <w:tcBorders>
              <w:top w:val="nil"/>
              <w:left w:val="nil"/>
              <w:bottom w:val="nil"/>
              <w:right w:val="nil"/>
            </w:tcBorders>
          </w:tcPr>
          <w:p w14:paraId="14F1810A" w14:textId="2A28B7F1" w:rsidR="00EE5DAE" w:rsidRPr="00970F8C" w:rsidRDefault="00BD0AA1" w:rsidP="005C13B9">
            <w:pPr>
              <w:spacing w:after="120"/>
              <w:jc w:val="center"/>
              <w:rPr>
                <w:rFonts w:cs="Arial"/>
                <w:noProof/>
              </w:rPr>
            </w:pPr>
            <w:r w:rsidRPr="00923996">
              <w:rPr>
                <w:rFonts w:cs="Arial"/>
                <w:noProof/>
              </w:rPr>
              <w:drawing>
                <wp:anchor distT="0" distB="0" distL="114300" distR="114300" simplePos="0" relativeHeight="251765760" behindDoc="0" locked="0" layoutInCell="1" allowOverlap="1" wp14:anchorId="772566EC" wp14:editId="10E51F68">
                  <wp:simplePos x="0" y="0"/>
                  <wp:positionH relativeFrom="column">
                    <wp:posOffset>227330</wp:posOffset>
                  </wp:positionH>
                  <wp:positionV relativeFrom="paragraph">
                    <wp:posOffset>-15557</wp:posOffset>
                  </wp:positionV>
                  <wp:extent cx="614362" cy="614362"/>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14362" cy="614362"/>
                          </a:xfrm>
                          <a:prstGeom prst="rect">
                            <a:avLst/>
                          </a:prstGeom>
                          <a:noFill/>
                          <a:ln>
                            <a:noFill/>
                          </a:ln>
                        </pic:spPr>
                      </pic:pic>
                    </a:graphicData>
                  </a:graphic>
                </wp:anchor>
              </w:drawing>
            </w:r>
          </w:p>
        </w:tc>
        <w:tc>
          <w:tcPr>
            <w:tcW w:w="7717" w:type="dxa"/>
            <w:tcBorders>
              <w:top w:val="nil"/>
              <w:left w:val="nil"/>
              <w:bottom w:val="nil"/>
              <w:right w:val="nil"/>
            </w:tcBorders>
          </w:tcPr>
          <w:p w14:paraId="0FF0246B" w14:textId="01856A9A" w:rsidR="00EE5DAE" w:rsidRDefault="006A3814" w:rsidP="00EE5DAE">
            <w:pPr>
              <w:ind w:left="360"/>
            </w:pPr>
            <w:r>
              <w:t>Your parents or carers may come.</w:t>
            </w:r>
          </w:p>
        </w:tc>
      </w:tr>
      <w:tr w:rsidR="00EE2596" w14:paraId="2EC02EC3" w14:textId="77777777" w:rsidTr="006B7A40">
        <w:trPr>
          <w:trHeight w:val="1006"/>
        </w:trPr>
        <w:tc>
          <w:tcPr>
            <w:tcW w:w="1922" w:type="dxa"/>
            <w:tcBorders>
              <w:top w:val="nil"/>
              <w:left w:val="nil"/>
              <w:bottom w:val="nil"/>
              <w:right w:val="nil"/>
            </w:tcBorders>
          </w:tcPr>
          <w:p w14:paraId="712B8696" w14:textId="003CEB4A" w:rsidR="00EE2596" w:rsidRPr="00970F8C" w:rsidRDefault="00BD0AA1" w:rsidP="005C13B9">
            <w:pPr>
              <w:spacing w:after="120"/>
              <w:jc w:val="center"/>
              <w:rPr>
                <w:noProof/>
              </w:rPr>
            </w:pPr>
            <w:r>
              <w:rPr>
                <w:noProof/>
              </w:rPr>
              <w:drawing>
                <wp:inline distT="0" distB="0" distL="0" distR="0" wp14:anchorId="3C1B13B4" wp14:editId="75CFC578">
                  <wp:extent cx="1025674" cy="559558"/>
                  <wp:effectExtent l="0" t="0" r="3175"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7273" cy="560430"/>
                          </a:xfrm>
                          <a:prstGeom prst="rect">
                            <a:avLst/>
                          </a:prstGeom>
                          <a:noFill/>
                          <a:ln>
                            <a:noFill/>
                          </a:ln>
                        </pic:spPr>
                      </pic:pic>
                    </a:graphicData>
                  </a:graphic>
                </wp:inline>
              </w:drawing>
            </w:r>
          </w:p>
        </w:tc>
        <w:tc>
          <w:tcPr>
            <w:tcW w:w="7717" w:type="dxa"/>
            <w:tcBorders>
              <w:top w:val="nil"/>
              <w:left w:val="nil"/>
              <w:bottom w:val="nil"/>
              <w:right w:val="nil"/>
            </w:tcBorders>
          </w:tcPr>
          <w:p w14:paraId="2DD71151" w14:textId="505996B2" w:rsidR="00EE2596" w:rsidRDefault="00BD0AA1" w:rsidP="006A3814">
            <w:pPr>
              <w:ind w:left="360"/>
            </w:pPr>
            <w:r>
              <w:t>You can meet the YJ officer at the office.</w:t>
            </w:r>
          </w:p>
        </w:tc>
      </w:tr>
    </w:tbl>
    <w:p w14:paraId="6E962F15" w14:textId="77777777" w:rsidR="006B7A40" w:rsidRDefault="006B7A40">
      <w:r>
        <w:br w:type="page"/>
      </w:r>
    </w:p>
    <w:tbl>
      <w:tblPr>
        <w:tblStyle w:val="TableGrid"/>
        <w:tblW w:w="9639" w:type="dxa"/>
        <w:tblInd w:w="-5" w:type="dxa"/>
        <w:tblLook w:val="04A0" w:firstRow="1" w:lastRow="0" w:firstColumn="1" w:lastColumn="0" w:noHBand="0" w:noVBand="1"/>
      </w:tblPr>
      <w:tblGrid>
        <w:gridCol w:w="1922"/>
        <w:gridCol w:w="123"/>
        <w:gridCol w:w="7594"/>
      </w:tblGrid>
      <w:tr w:rsidR="00BD0AA1" w14:paraId="73F485C5" w14:textId="77777777" w:rsidTr="006B7A40">
        <w:trPr>
          <w:trHeight w:val="993"/>
        </w:trPr>
        <w:tc>
          <w:tcPr>
            <w:tcW w:w="9639" w:type="dxa"/>
            <w:gridSpan w:val="3"/>
            <w:tcBorders>
              <w:top w:val="nil"/>
              <w:left w:val="nil"/>
              <w:bottom w:val="nil"/>
              <w:right w:val="nil"/>
            </w:tcBorders>
          </w:tcPr>
          <w:p w14:paraId="3C0A5891" w14:textId="6752CD2D" w:rsidR="00BD0AA1" w:rsidRDefault="00BD0AA1" w:rsidP="00BD0AA1">
            <w:pPr>
              <w:ind w:left="360"/>
            </w:pPr>
            <w:r>
              <w:lastRenderedPageBreak/>
              <w:t>The YJ officer will talk to you about:</w:t>
            </w:r>
          </w:p>
        </w:tc>
      </w:tr>
      <w:tr w:rsidR="005C13B9" w14:paraId="5FB775B4" w14:textId="77777777" w:rsidTr="006B7A40">
        <w:trPr>
          <w:trHeight w:val="990"/>
        </w:trPr>
        <w:tc>
          <w:tcPr>
            <w:tcW w:w="1922" w:type="dxa"/>
            <w:tcBorders>
              <w:top w:val="nil"/>
              <w:left w:val="nil"/>
              <w:bottom w:val="nil"/>
              <w:right w:val="nil"/>
            </w:tcBorders>
          </w:tcPr>
          <w:p w14:paraId="7FB2E7ED" w14:textId="40EF2BFD" w:rsidR="005C13B9" w:rsidRPr="00970F8C" w:rsidRDefault="00BD0AA1" w:rsidP="00BD0AA1">
            <w:pPr>
              <w:spacing w:after="120"/>
              <w:jc w:val="center"/>
              <w:rPr>
                <w:noProof/>
              </w:rPr>
            </w:pPr>
            <w:r w:rsidRPr="0091150A">
              <w:rPr>
                <w:rFonts w:cs="Arial"/>
                <w:noProof/>
              </w:rPr>
              <w:drawing>
                <wp:inline distT="0" distB="0" distL="0" distR="0" wp14:anchorId="327760E1" wp14:editId="196BEBD9">
                  <wp:extent cx="552808" cy="53816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7499" cy="552463"/>
                          </a:xfrm>
                          <a:prstGeom prst="rect">
                            <a:avLst/>
                          </a:prstGeom>
                        </pic:spPr>
                      </pic:pic>
                    </a:graphicData>
                  </a:graphic>
                </wp:inline>
              </w:drawing>
            </w:r>
          </w:p>
        </w:tc>
        <w:tc>
          <w:tcPr>
            <w:tcW w:w="7717" w:type="dxa"/>
            <w:gridSpan w:val="2"/>
            <w:tcBorders>
              <w:top w:val="nil"/>
              <w:left w:val="nil"/>
              <w:bottom w:val="nil"/>
              <w:right w:val="nil"/>
            </w:tcBorders>
          </w:tcPr>
          <w:p w14:paraId="0D786B42" w14:textId="0AC91CA4" w:rsidR="005C13B9" w:rsidRDefault="00BD0AA1" w:rsidP="00EE2596">
            <w:pPr>
              <w:pStyle w:val="ListParagraph"/>
              <w:numPr>
                <w:ilvl w:val="0"/>
                <w:numId w:val="21"/>
              </w:numPr>
            </w:pPr>
            <w:r>
              <w:t>you and your family</w:t>
            </w:r>
          </w:p>
        </w:tc>
      </w:tr>
      <w:tr w:rsidR="00DE3A47" w14:paraId="5CFB0C9C" w14:textId="77777777" w:rsidTr="006B7A40">
        <w:trPr>
          <w:trHeight w:val="990"/>
        </w:trPr>
        <w:tc>
          <w:tcPr>
            <w:tcW w:w="1922" w:type="dxa"/>
            <w:tcBorders>
              <w:top w:val="nil"/>
              <w:left w:val="nil"/>
              <w:bottom w:val="nil"/>
              <w:right w:val="nil"/>
            </w:tcBorders>
          </w:tcPr>
          <w:p w14:paraId="360A82C2" w14:textId="3D62FA19" w:rsidR="00DE3A47" w:rsidRPr="00923996" w:rsidRDefault="00BD0AA1" w:rsidP="00BD0AA1">
            <w:pPr>
              <w:spacing w:after="120"/>
              <w:jc w:val="center"/>
              <w:rPr>
                <w:rFonts w:cs="Arial"/>
                <w:noProof/>
              </w:rPr>
            </w:pPr>
            <w:r w:rsidRPr="0091150A">
              <w:rPr>
                <w:rFonts w:cs="Arial"/>
                <w:noProof/>
              </w:rPr>
              <w:drawing>
                <wp:inline distT="0" distB="0" distL="0" distR="0" wp14:anchorId="19216800" wp14:editId="15801454">
                  <wp:extent cx="524387" cy="452438"/>
                  <wp:effectExtent l="0" t="0" r="0" b="508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490" cy="465469"/>
                          </a:xfrm>
                          <a:prstGeom prst="rect">
                            <a:avLst/>
                          </a:prstGeom>
                          <a:noFill/>
                          <a:ln>
                            <a:noFill/>
                          </a:ln>
                        </pic:spPr>
                      </pic:pic>
                    </a:graphicData>
                  </a:graphic>
                </wp:inline>
              </w:drawing>
            </w:r>
          </w:p>
        </w:tc>
        <w:tc>
          <w:tcPr>
            <w:tcW w:w="7717" w:type="dxa"/>
            <w:gridSpan w:val="2"/>
            <w:tcBorders>
              <w:top w:val="nil"/>
              <w:left w:val="nil"/>
              <w:bottom w:val="nil"/>
              <w:right w:val="nil"/>
            </w:tcBorders>
          </w:tcPr>
          <w:p w14:paraId="4C470E43" w14:textId="48112765" w:rsidR="00DE3A47" w:rsidRDefault="00BD0AA1" w:rsidP="00EE2596">
            <w:pPr>
              <w:pStyle w:val="ListParagraph"/>
              <w:numPr>
                <w:ilvl w:val="0"/>
                <w:numId w:val="21"/>
              </w:numPr>
            </w:pPr>
            <w:r>
              <w:t>school</w:t>
            </w:r>
          </w:p>
        </w:tc>
      </w:tr>
      <w:tr w:rsidR="00DE3A47" w14:paraId="5878DE14" w14:textId="77777777" w:rsidTr="006B7A40">
        <w:trPr>
          <w:trHeight w:val="990"/>
        </w:trPr>
        <w:tc>
          <w:tcPr>
            <w:tcW w:w="1922" w:type="dxa"/>
            <w:tcBorders>
              <w:top w:val="nil"/>
              <w:left w:val="nil"/>
              <w:bottom w:val="nil"/>
              <w:right w:val="nil"/>
            </w:tcBorders>
          </w:tcPr>
          <w:p w14:paraId="37DB7C8A" w14:textId="02633C0A" w:rsidR="00DE3A47" w:rsidRPr="00923996" w:rsidRDefault="00BD0AA1" w:rsidP="00DE3A47">
            <w:pPr>
              <w:spacing w:after="120"/>
              <w:jc w:val="center"/>
              <w:rPr>
                <w:rFonts w:cs="Arial"/>
                <w:noProof/>
              </w:rPr>
            </w:pPr>
            <w:r>
              <w:rPr>
                <w:noProof/>
              </w:rPr>
              <w:drawing>
                <wp:inline distT="0" distB="0" distL="0" distR="0" wp14:anchorId="3403052E" wp14:editId="2166920A">
                  <wp:extent cx="576262" cy="576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996" cy="585996"/>
                          </a:xfrm>
                          <a:prstGeom prst="rect">
                            <a:avLst/>
                          </a:prstGeom>
                          <a:noFill/>
                          <a:ln>
                            <a:noFill/>
                          </a:ln>
                        </pic:spPr>
                      </pic:pic>
                    </a:graphicData>
                  </a:graphic>
                </wp:inline>
              </w:drawing>
            </w:r>
          </w:p>
        </w:tc>
        <w:tc>
          <w:tcPr>
            <w:tcW w:w="7717" w:type="dxa"/>
            <w:gridSpan w:val="2"/>
            <w:tcBorders>
              <w:top w:val="nil"/>
              <w:left w:val="nil"/>
              <w:bottom w:val="nil"/>
              <w:right w:val="nil"/>
            </w:tcBorders>
          </w:tcPr>
          <w:p w14:paraId="6F658714" w14:textId="77777777" w:rsidR="00DE3A47" w:rsidRDefault="00BD0AA1" w:rsidP="006B7A40">
            <w:pPr>
              <w:pStyle w:val="ListParagraph"/>
              <w:numPr>
                <w:ilvl w:val="0"/>
                <w:numId w:val="24"/>
              </w:numPr>
              <w:spacing w:after="480"/>
              <w:ind w:left="357" w:hanging="357"/>
              <w:contextualSpacing w:val="0"/>
            </w:pPr>
            <w:r>
              <w:t>why you did the offence</w:t>
            </w:r>
          </w:p>
          <w:p w14:paraId="7A4587D5" w14:textId="607B0F05" w:rsidR="00BD0AA1" w:rsidRDefault="00BD0AA1" w:rsidP="006B7A40">
            <w:pPr>
              <w:pStyle w:val="ListParagraph"/>
              <w:numPr>
                <w:ilvl w:val="0"/>
                <w:numId w:val="24"/>
              </w:numPr>
              <w:spacing w:after="480"/>
              <w:ind w:left="357" w:hanging="357"/>
              <w:contextualSpacing w:val="0"/>
            </w:pPr>
            <w:r>
              <w:t xml:space="preserve">what happened </w:t>
            </w:r>
            <w:r w:rsidRPr="00BD0AA1">
              <w:rPr>
                <w:b/>
                <w:bCs/>
              </w:rPr>
              <w:t>after</w:t>
            </w:r>
            <w:r>
              <w:t xml:space="preserve"> the offence</w:t>
            </w:r>
          </w:p>
        </w:tc>
      </w:tr>
      <w:tr w:rsidR="00BD0AA1" w14:paraId="329AAFD2" w14:textId="77777777" w:rsidTr="006B7A40">
        <w:trPr>
          <w:trHeight w:val="990"/>
        </w:trPr>
        <w:tc>
          <w:tcPr>
            <w:tcW w:w="1922" w:type="dxa"/>
            <w:tcBorders>
              <w:top w:val="nil"/>
              <w:left w:val="nil"/>
              <w:bottom w:val="nil"/>
              <w:right w:val="nil"/>
            </w:tcBorders>
          </w:tcPr>
          <w:p w14:paraId="5929BB01" w14:textId="77D23B46" w:rsidR="00BD0AA1" w:rsidRPr="00923996" w:rsidRDefault="00BD0AA1" w:rsidP="00DE3A47">
            <w:pPr>
              <w:spacing w:after="120"/>
              <w:jc w:val="center"/>
              <w:rPr>
                <w:rFonts w:cs="Arial"/>
                <w:noProof/>
              </w:rPr>
            </w:pPr>
            <w:r w:rsidRPr="0091150A">
              <w:rPr>
                <w:rFonts w:cs="Arial"/>
                <w:noProof/>
              </w:rPr>
              <w:drawing>
                <wp:inline distT="0" distB="0" distL="0" distR="0" wp14:anchorId="5738EC42" wp14:editId="0F018997">
                  <wp:extent cx="414020" cy="49059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3958" cy="514223"/>
                          </a:xfrm>
                          <a:prstGeom prst="rect">
                            <a:avLst/>
                          </a:prstGeom>
                        </pic:spPr>
                      </pic:pic>
                    </a:graphicData>
                  </a:graphic>
                </wp:inline>
              </w:drawing>
            </w:r>
          </w:p>
        </w:tc>
        <w:tc>
          <w:tcPr>
            <w:tcW w:w="7717" w:type="dxa"/>
            <w:gridSpan w:val="2"/>
            <w:tcBorders>
              <w:top w:val="nil"/>
              <w:left w:val="nil"/>
              <w:bottom w:val="nil"/>
              <w:right w:val="nil"/>
            </w:tcBorders>
          </w:tcPr>
          <w:p w14:paraId="30F7EF0E" w14:textId="3D8D8F46" w:rsidR="00BD0AA1" w:rsidRDefault="00BD0AA1" w:rsidP="00BD0AA1">
            <w:pPr>
              <w:pStyle w:val="ListParagraph"/>
              <w:numPr>
                <w:ilvl w:val="0"/>
                <w:numId w:val="24"/>
              </w:numPr>
            </w:pPr>
            <w:r>
              <w:t>how you feel about the victim</w:t>
            </w:r>
          </w:p>
        </w:tc>
      </w:tr>
      <w:tr w:rsidR="00BD0AA1" w14:paraId="02CAF7CD" w14:textId="77777777" w:rsidTr="006B7A40">
        <w:trPr>
          <w:trHeight w:val="990"/>
        </w:trPr>
        <w:tc>
          <w:tcPr>
            <w:tcW w:w="1922" w:type="dxa"/>
            <w:tcBorders>
              <w:top w:val="nil"/>
              <w:left w:val="nil"/>
              <w:bottom w:val="nil"/>
              <w:right w:val="nil"/>
            </w:tcBorders>
          </w:tcPr>
          <w:p w14:paraId="2F3AD590" w14:textId="2E3F9B3A" w:rsidR="00BD0AA1" w:rsidRPr="00923996" w:rsidRDefault="00BD0AA1" w:rsidP="00DE3A47">
            <w:pPr>
              <w:spacing w:after="120"/>
              <w:jc w:val="center"/>
              <w:rPr>
                <w:rFonts w:cs="Arial"/>
                <w:noProof/>
              </w:rPr>
            </w:pPr>
            <w:r w:rsidRPr="0091150A">
              <w:rPr>
                <w:rFonts w:cs="Arial"/>
                <w:noProof/>
              </w:rPr>
              <w:drawing>
                <wp:inline distT="0" distB="0" distL="0" distR="0" wp14:anchorId="5932D08B" wp14:editId="61D8A917">
                  <wp:extent cx="604202" cy="607164"/>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313" cy="612300"/>
                          </a:xfrm>
                          <a:prstGeom prst="rect">
                            <a:avLst/>
                          </a:prstGeom>
                          <a:noFill/>
                          <a:ln>
                            <a:noFill/>
                          </a:ln>
                        </pic:spPr>
                      </pic:pic>
                    </a:graphicData>
                  </a:graphic>
                </wp:inline>
              </w:drawing>
            </w:r>
          </w:p>
        </w:tc>
        <w:tc>
          <w:tcPr>
            <w:tcW w:w="7717" w:type="dxa"/>
            <w:gridSpan w:val="2"/>
            <w:tcBorders>
              <w:top w:val="nil"/>
              <w:left w:val="nil"/>
              <w:bottom w:val="nil"/>
              <w:right w:val="nil"/>
            </w:tcBorders>
          </w:tcPr>
          <w:p w14:paraId="7F1FD212" w14:textId="57F49545" w:rsidR="00BD0AA1" w:rsidRDefault="00BD0AA1" w:rsidP="00BD0AA1">
            <w:pPr>
              <w:pStyle w:val="ListParagraph"/>
              <w:numPr>
                <w:ilvl w:val="0"/>
                <w:numId w:val="24"/>
              </w:numPr>
            </w:pPr>
            <w:r>
              <w:t>programs that can help you stop offending.</w:t>
            </w:r>
          </w:p>
        </w:tc>
      </w:tr>
      <w:tr w:rsidR="007A22EA" w14:paraId="4D1D8E85" w14:textId="77777777" w:rsidTr="006B7A40">
        <w:tc>
          <w:tcPr>
            <w:tcW w:w="9639" w:type="dxa"/>
            <w:gridSpan w:val="3"/>
            <w:tcBorders>
              <w:top w:val="nil"/>
              <w:left w:val="nil"/>
              <w:bottom w:val="nil"/>
              <w:right w:val="nil"/>
            </w:tcBorders>
          </w:tcPr>
          <w:p w14:paraId="776086BA" w14:textId="627BDB76" w:rsidR="007A22EA" w:rsidRDefault="00BD0AA1" w:rsidP="007A22EA">
            <w:pPr>
              <w:pStyle w:val="Heading2"/>
            </w:pPr>
            <w:r>
              <w:t>Must I answer the questions?</w:t>
            </w:r>
          </w:p>
        </w:tc>
      </w:tr>
      <w:tr w:rsidR="007A22EA" w14:paraId="767B8A09" w14:textId="77777777" w:rsidTr="006B7A40">
        <w:tc>
          <w:tcPr>
            <w:tcW w:w="2045" w:type="dxa"/>
            <w:gridSpan w:val="2"/>
            <w:tcBorders>
              <w:top w:val="nil"/>
              <w:left w:val="nil"/>
              <w:bottom w:val="nil"/>
              <w:right w:val="nil"/>
            </w:tcBorders>
          </w:tcPr>
          <w:p w14:paraId="1FF73C64" w14:textId="02DCA7A2" w:rsidR="007A22EA" w:rsidRDefault="00BD0AA1" w:rsidP="009D38A5">
            <w:pPr>
              <w:spacing w:after="0"/>
              <w:jc w:val="center"/>
              <w:rPr>
                <w:noProof/>
              </w:rPr>
            </w:pPr>
            <w:r w:rsidRPr="0091150A">
              <w:rPr>
                <w:rFonts w:cs="Arial"/>
                <w:noProof/>
              </w:rPr>
              <w:drawing>
                <wp:inline distT="0" distB="0" distL="0" distR="0" wp14:anchorId="6617931E" wp14:editId="3173D89E">
                  <wp:extent cx="799502" cy="7600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9502" cy="760020"/>
                          </a:xfrm>
                          <a:prstGeom prst="rect">
                            <a:avLst/>
                          </a:prstGeom>
                          <a:noFill/>
                          <a:ln>
                            <a:noFill/>
                          </a:ln>
                        </pic:spPr>
                      </pic:pic>
                    </a:graphicData>
                  </a:graphic>
                </wp:inline>
              </w:drawing>
            </w:r>
          </w:p>
        </w:tc>
        <w:tc>
          <w:tcPr>
            <w:tcW w:w="7594" w:type="dxa"/>
            <w:tcBorders>
              <w:top w:val="nil"/>
              <w:left w:val="nil"/>
              <w:bottom w:val="nil"/>
              <w:right w:val="nil"/>
            </w:tcBorders>
          </w:tcPr>
          <w:p w14:paraId="6AD4883D" w14:textId="5ECFE2B5" w:rsidR="007A22EA" w:rsidRDefault="00BD0AA1" w:rsidP="007A22EA">
            <w:r>
              <w:t>You can say as much as you want or as little as you want.</w:t>
            </w:r>
          </w:p>
        </w:tc>
      </w:tr>
      <w:tr w:rsidR="007A22EA" w14:paraId="1FBFC702" w14:textId="77777777" w:rsidTr="006B7A40">
        <w:trPr>
          <w:trHeight w:val="1277"/>
        </w:trPr>
        <w:tc>
          <w:tcPr>
            <w:tcW w:w="2045" w:type="dxa"/>
            <w:gridSpan w:val="2"/>
            <w:tcBorders>
              <w:top w:val="nil"/>
              <w:left w:val="nil"/>
              <w:bottom w:val="nil"/>
              <w:right w:val="nil"/>
            </w:tcBorders>
          </w:tcPr>
          <w:p w14:paraId="776F7BF1" w14:textId="1E475825" w:rsidR="007A22EA" w:rsidRDefault="00BD0AA1" w:rsidP="009D38A5">
            <w:pPr>
              <w:spacing w:after="0"/>
              <w:jc w:val="center"/>
              <w:rPr>
                <w:noProof/>
              </w:rPr>
            </w:pPr>
            <w:r w:rsidRPr="0091150A">
              <w:rPr>
                <w:rFonts w:cs="Arial"/>
                <w:noProof/>
              </w:rPr>
              <w:drawing>
                <wp:inline distT="0" distB="0" distL="0" distR="0" wp14:anchorId="320D478D" wp14:editId="427ECA55">
                  <wp:extent cx="629392" cy="6337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9392" cy="633747"/>
                          </a:xfrm>
                          <a:prstGeom prst="rect">
                            <a:avLst/>
                          </a:prstGeom>
                        </pic:spPr>
                      </pic:pic>
                    </a:graphicData>
                  </a:graphic>
                </wp:inline>
              </w:drawing>
            </w:r>
          </w:p>
        </w:tc>
        <w:tc>
          <w:tcPr>
            <w:tcW w:w="7594" w:type="dxa"/>
            <w:tcBorders>
              <w:top w:val="nil"/>
              <w:left w:val="nil"/>
              <w:bottom w:val="nil"/>
              <w:right w:val="nil"/>
            </w:tcBorders>
          </w:tcPr>
          <w:p w14:paraId="0AF2CD6F" w14:textId="1AE33FD3" w:rsidR="007A22EA" w:rsidRPr="00BD0AA1" w:rsidRDefault="00BD0AA1" w:rsidP="00BD0AA1">
            <w:r w:rsidRPr="00BD0AA1">
              <w:t>The YJ officer may put your answers in the report.</w:t>
            </w:r>
          </w:p>
        </w:tc>
      </w:tr>
      <w:tr w:rsidR="007A22EA" w14:paraId="6B8B7759" w14:textId="77777777" w:rsidTr="006B7A40">
        <w:trPr>
          <w:trHeight w:val="998"/>
        </w:trPr>
        <w:tc>
          <w:tcPr>
            <w:tcW w:w="2045" w:type="dxa"/>
            <w:gridSpan w:val="2"/>
            <w:tcBorders>
              <w:top w:val="nil"/>
              <w:left w:val="nil"/>
              <w:bottom w:val="nil"/>
              <w:right w:val="nil"/>
            </w:tcBorders>
          </w:tcPr>
          <w:p w14:paraId="2F2BBD4E" w14:textId="1120AFE7" w:rsidR="007A22EA" w:rsidRDefault="00800455" w:rsidP="009D38A5">
            <w:pPr>
              <w:spacing w:after="0"/>
              <w:jc w:val="center"/>
              <w:rPr>
                <w:noProof/>
              </w:rPr>
            </w:pPr>
            <w:r w:rsidRPr="0091150A">
              <w:rPr>
                <w:rFonts w:cs="Arial"/>
                <w:noProof/>
              </w:rPr>
              <w:drawing>
                <wp:inline distT="0" distB="0" distL="0" distR="0" wp14:anchorId="2E08E7B1" wp14:editId="26AD42AD">
                  <wp:extent cx="944062" cy="629393"/>
                  <wp:effectExtent l="0" t="0" r="889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5610" cy="630425"/>
                          </a:xfrm>
                          <a:prstGeom prst="rect">
                            <a:avLst/>
                          </a:prstGeom>
                          <a:noFill/>
                          <a:ln>
                            <a:noFill/>
                          </a:ln>
                        </pic:spPr>
                      </pic:pic>
                    </a:graphicData>
                  </a:graphic>
                </wp:inline>
              </w:drawing>
            </w:r>
          </w:p>
        </w:tc>
        <w:tc>
          <w:tcPr>
            <w:tcW w:w="7594" w:type="dxa"/>
            <w:tcBorders>
              <w:top w:val="nil"/>
              <w:left w:val="nil"/>
              <w:bottom w:val="nil"/>
              <w:right w:val="nil"/>
            </w:tcBorders>
          </w:tcPr>
          <w:p w14:paraId="5B4F5D65" w14:textId="77777777" w:rsidR="007A22EA" w:rsidRDefault="00800455" w:rsidP="00BD0AA1">
            <w:r>
              <w:t>The YJ officer may also talk to other people after talking to you.</w:t>
            </w:r>
          </w:p>
          <w:p w14:paraId="3C0A2072" w14:textId="534C2FCA" w:rsidR="00800455" w:rsidRDefault="00800455" w:rsidP="00BD0AA1">
            <w:r>
              <w:t>This will also help them understand what happened.</w:t>
            </w:r>
          </w:p>
        </w:tc>
      </w:tr>
    </w:tbl>
    <w:p w14:paraId="658988DC" w14:textId="68543F27" w:rsidR="006B7A40" w:rsidRDefault="006B7A40">
      <w:r>
        <w:br w:type="page"/>
      </w:r>
    </w:p>
    <w:p w14:paraId="070BCBF2" w14:textId="6A16C89F" w:rsidR="006B7A40" w:rsidRDefault="00D9471D" w:rsidP="006B7A40">
      <w:pPr>
        <w:pStyle w:val="Heading2"/>
      </w:pPr>
      <w:r>
        <w:rPr>
          <w:noProof/>
        </w:rPr>
        <w:lastRenderedPageBreak/>
        <w:drawing>
          <wp:anchor distT="0" distB="0" distL="114300" distR="114300" simplePos="0" relativeHeight="251769856" behindDoc="1" locked="0" layoutInCell="1" allowOverlap="1" wp14:anchorId="4273F0FD" wp14:editId="599C0F5C">
            <wp:simplePos x="0" y="0"/>
            <wp:positionH relativeFrom="column">
              <wp:posOffset>865188</wp:posOffset>
            </wp:positionH>
            <wp:positionV relativeFrom="paragraph">
              <wp:posOffset>463233</wp:posOffset>
            </wp:positionV>
            <wp:extent cx="4395470" cy="4206875"/>
            <wp:effectExtent l="0" t="0" r="0" b="0"/>
            <wp:wrapTight wrapText="bothSides">
              <wp:wrapPolygon edited="0">
                <wp:start x="0" y="0"/>
                <wp:lineTo x="0" y="21518"/>
                <wp:lineTo x="21531" y="21518"/>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5470" cy="4206875"/>
                    </a:xfrm>
                    <a:prstGeom prst="rect">
                      <a:avLst/>
                    </a:prstGeom>
                    <a:noFill/>
                  </pic:spPr>
                </pic:pic>
              </a:graphicData>
            </a:graphic>
            <wp14:sizeRelH relativeFrom="page">
              <wp14:pctWidth>0</wp14:pctWidth>
            </wp14:sizeRelH>
            <wp14:sizeRelV relativeFrom="page">
              <wp14:pctHeight>0</wp14:pctHeight>
            </wp14:sizeRelV>
          </wp:anchor>
        </w:drawing>
      </w:r>
      <w:r w:rsidR="006B7A40">
        <w:t>Who gets the report?</w:t>
      </w:r>
    </w:p>
    <w:p w14:paraId="161C2F9A" w14:textId="2F3A4932" w:rsidR="00D9471D" w:rsidRPr="00D9471D" w:rsidRDefault="00D9471D" w:rsidP="00D9471D"/>
    <w:tbl>
      <w:tblPr>
        <w:tblStyle w:val="TableGrid"/>
        <w:tblW w:w="9654" w:type="dxa"/>
        <w:tblInd w:w="-20" w:type="dxa"/>
        <w:tblLook w:val="04A0" w:firstRow="1" w:lastRow="0" w:firstColumn="1" w:lastColumn="0" w:noHBand="0" w:noVBand="1"/>
      </w:tblPr>
      <w:tblGrid>
        <w:gridCol w:w="1995"/>
        <w:gridCol w:w="7659"/>
      </w:tblGrid>
      <w:tr w:rsidR="007A22EA" w14:paraId="2C2F6C17" w14:textId="77777777" w:rsidTr="006B7A40">
        <w:trPr>
          <w:trHeight w:val="981"/>
        </w:trPr>
        <w:tc>
          <w:tcPr>
            <w:tcW w:w="1995" w:type="dxa"/>
            <w:tcBorders>
              <w:top w:val="nil"/>
              <w:left w:val="nil"/>
              <w:bottom w:val="nil"/>
              <w:right w:val="nil"/>
            </w:tcBorders>
          </w:tcPr>
          <w:p w14:paraId="7351DAA5" w14:textId="757862F0" w:rsidR="007A22EA" w:rsidRDefault="006B7A40" w:rsidP="00D9471D">
            <w:pPr>
              <w:spacing w:before="240" w:after="0"/>
              <w:jc w:val="center"/>
              <w:rPr>
                <w:noProof/>
              </w:rPr>
            </w:pPr>
            <w:r w:rsidRPr="0091150A">
              <w:rPr>
                <w:rFonts w:cs="Arial"/>
                <w:noProof/>
              </w:rPr>
              <w:drawing>
                <wp:inline distT="0" distB="0" distL="0" distR="0" wp14:anchorId="26789164" wp14:editId="7A6E7B12">
                  <wp:extent cx="471243" cy="500332"/>
                  <wp:effectExtent l="0" t="0" r="508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1243" cy="500332"/>
                          </a:xfrm>
                          <a:prstGeom prst="rect">
                            <a:avLst/>
                          </a:prstGeom>
                        </pic:spPr>
                      </pic:pic>
                    </a:graphicData>
                  </a:graphic>
                </wp:inline>
              </w:drawing>
            </w:r>
          </w:p>
        </w:tc>
        <w:tc>
          <w:tcPr>
            <w:tcW w:w="7659" w:type="dxa"/>
            <w:tcBorders>
              <w:top w:val="nil"/>
              <w:left w:val="nil"/>
              <w:bottom w:val="nil"/>
              <w:right w:val="nil"/>
            </w:tcBorders>
          </w:tcPr>
          <w:p w14:paraId="263DCEB3" w14:textId="51688757" w:rsidR="007A22EA" w:rsidRDefault="006B7A40" w:rsidP="00D9471D">
            <w:pPr>
              <w:spacing w:before="240"/>
            </w:pPr>
            <w:r>
              <w:t>The YJ officer will talk to you and your family or carer about the report.</w:t>
            </w:r>
          </w:p>
        </w:tc>
      </w:tr>
      <w:tr w:rsidR="007A22EA" w14:paraId="227E5B0F" w14:textId="77777777" w:rsidTr="006B7A40">
        <w:trPr>
          <w:trHeight w:val="1144"/>
        </w:trPr>
        <w:tc>
          <w:tcPr>
            <w:tcW w:w="1995" w:type="dxa"/>
            <w:tcBorders>
              <w:top w:val="nil"/>
              <w:left w:val="nil"/>
              <w:bottom w:val="nil"/>
              <w:right w:val="nil"/>
            </w:tcBorders>
          </w:tcPr>
          <w:p w14:paraId="278DA00E" w14:textId="4C75861D" w:rsidR="007A22EA" w:rsidRDefault="006B7A40" w:rsidP="005050E5">
            <w:pPr>
              <w:spacing w:after="0"/>
              <w:jc w:val="center"/>
              <w:rPr>
                <w:noProof/>
              </w:rPr>
            </w:pPr>
            <w:r w:rsidRPr="0091150A">
              <w:rPr>
                <w:rFonts w:cs="Arial"/>
                <w:noProof/>
              </w:rPr>
              <w:drawing>
                <wp:inline distT="0" distB="0" distL="0" distR="0" wp14:anchorId="53A6D1EA" wp14:editId="41CFCD82">
                  <wp:extent cx="457200" cy="453920"/>
                  <wp:effectExtent l="0" t="0" r="0" b="381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 cy="453920"/>
                          </a:xfrm>
                          <a:prstGeom prst="rect">
                            <a:avLst/>
                          </a:prstGeom>
                        </pic:spPr>
                      </pic:pic>
                    </a:graphicData>
                  </a:graphic>
                </wp:inline>
              </w:drawing>
            </w:r>
          </w:p>
        </w:tc>
        <w:tc>
          <w:tcPr>
            <w:tcW w:w="7659" w:type="dxa"/>
            <w:tcBorders>
              <w:top w:val="nil"/>
              <w:left w:val="nil"/>
              <w:bottom w:val="nil"/>
              <w:right w:val="nil"/>
            </w:tcBorders>
          </w:tcPr>
          <w:p w14:paraId="674E8A99" w14:textId="77777777" w:rsidR="00047075" w:rsidRDefault="006B7A40" w:rsidP="006B7A40">
            <w:r>
              <w:t xml:space="preserve">You may </w:t>
            </w:r>
            <w:r w:rsidRPr="006B7A40">
              <w:rPr>
                <w:b/>
                <w:bCs/>
                <w:color w:val="FF0000"/>
              </w:rPr>
              <w:t xml:space="preserve">not </w:t>
            </w:r>
            <w:r>
              <w:t xml:space="preserve">get a copy if there is private information in it. </w:t>
            </w:r>
          </w:p>
          <w:p w14:paraId="7F42031D" w14:textId="0BE20F8D" w:rsidR="006B7A40" w:rsidRDefault="006B7A40" w:rsidP="006B7A40">
            <w:r>
              <w:t>Like, if it talks about another person.</w:t>
            </w:r>
          </w:p>
        </w:tc>
      </w:tr>
      <w:tr w:rsidR="00590448" w14:paraId="742CB287" w14:textId="77777777" w:rsidTr="006B7A40">
        <w:trPr>
          <w:trHeight w:val="1144"/>
        </w:trPr>
        <w:tc>
          <w:tcPr>
            <w:tcW w:w="1995" w:type="dxa"/>
            <w:tcBorders>
              <w:top w:val="nil"/>
              <w:left w:val="nil"/>
              <w:bottom w:val="nil"/>
              <w:right w:val="nil"/>
            </w:tcBorders>
          </w:tcPr>
          <w:p w14:paraId="30542557" w14:textId="2402313E" w:rsidR="00590448" w:rsidRDefault="006B7A40" w:rsidP="005050E5">
            <w:pPr>
              <w:spacing w:after="0"/>
              <w:jc w:val="center"/>
              <w:rPr>
                <w:noProof/>
              </w:rPr>
            </w:pPr>
            <w:r w:rsidRPr="0091150A">
              <w:rPr>
                <w:rFonts w:cs="Arial"/>
                <w:noProof/>
              </w:rPr>
              <w:drawing>
                <wp:inline distT="0" distB="0" distL="0" distR="0" wp14:anchorId="0327D39F" wp14:editId="29EE21CD">
                  <wp:extent cx="457200" cy="45392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200" cy="453920"/>
                          </a:xfrm>
                          <a:prstGeom prst="rect">
                            <a:avLst/>
                          </a:prstGeom>
                        </pic:spPr>
                      </pic:pic>
                    </a:graphicData>
                  </a:graphic>
                </wp:inline>
              </w:drawing>
            </w:r>
          </w:p>
        </w:tc>
        <w:tc>
          <w:tcPr>
            <w:tcW w:w="7659" w:type="dxa"/>
            <w:tcBorders>
              <w:top w:val="nil"/>
              <w:left w:val="nil"/>
              <w:bottom w:val="nil"/>
              <w:right w:val="nil"/>
            </w:tcBorders>
          </w:tcPr>
          <w:p w14:paraId="27293D98" w14:textId="055A0ED7" w:rsidR="00590448" w:rsidRDefault="006B7A40" w:rsidP="006B7A40">
            <w:pPr>
              <w:spacing w:after="480"/>
            </w:pPr>
            <w:r>
              <w:t xml:space="preserve">The court may say you </w:t>
            </w:r>
            <w:proofErr w:type="spellStart"/>
            <w:r>
              <w:t xml:space="preserve">can </w:t>
            </w:r>
            <w:r w:rsidRPr="006B7A40">
              <w:rPr>
                <w:b/>
                <w:bCs/>
                <w:color w:val="FF0000"/>
              </w:rPr>
              <w:t>not</w:t>
            </w:r>
            <w:proofErr w:type="spellEnd"/>
            <w:r w:rsidRPr="006B7A40">
              <w:rPr>
                <w:b/>
                <w:bCs/>
                <w:color w:val="FF0000"/>
              </w:rPr>
              <w:t xml:space="preserve"> </w:t>
            </w:r>
            <w:r>
              <w:t>get a copy.</w:t>
            </w:r>
          </w:p>
        </w:tc>
      </w:tr>
      <w:tr w:rsidR="007A22EA" w14:paraId="1FF0D7DA" w14:textId="77777777" w:rsidTr="006B7A40">
        <w:trPr>
          <w:trHeight w:val="1428"/>
        </w:trPr>
        <w:tc>
          <w:tcPr>
            <w:tcW w:w="1995" w:type="dxa"/>
            <w:tcBorders>
              <w:top w:val="nil"/>
              <w:left w:val="nil"/>
              <w:bottom w:val="nil"/>
              <w:right w:val="nil"/>
            </w:tcBorders>
          </w:tcPr>
          <w:p w14:paraId="45626A2F" w14:textId="607DB223" w:rsidR="007A22EA" w:rsidRDefault="006B7A40" w:rsidP="006B7A40">
            <w:pPr>
              <w:spacing w:after="0"/>
              <w:jc w:val="center"/>
              <w:rPr>
                <w:noProof/>
              </w:rPr>
            </w:pPr>
            <w:r w:rsidRPr="0091150A">
              <w:rPr>
                <w:rFonts w:cs="Arial"/>
                <w:noProof/>
              </w:rPr>
              <w:drawing>
                <wp:inline distT="0" distB="0" distL="0" distR="0" wp14:anchorId="5127C793" wp14:editId="7E202A97">
                  <wp:extent cx="628153" cy="575920"/>
                  <wp:effectExtent l="0" t="0" r="63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153" cy="575920"/>
                          </a:xfrm>
                          <a:prstGeom prst="rect">
                            <a:avLst/>
                          </a:prstGeom>
                          <a:noFill/>
                          <a:ln>
                            <a:noFill/>
                          </a:ln>
                        </pic:spPr>
                      </pic:pic>
                    </a:graphicData>
                  </a:graphic>
                </wp:inline>
              </w:drawing>
            </w:r>
          </w:p>
        </w:tc>
        <w:tc>
          <w:tcPr>
            <w:tcW w:w="7659" w:type="dxa"/>
            <w:tcBorders>
              <w:top w:val="nil"/>
              <w:left w:val="nil"/>
              <w:bottom w:val="nil"/>
              <w:right w:val="nil"/>
            </w:tcBorders>
          </w:tcPr>
          <w:p w14:paraId="6B90754C" w14:textId="758B5FA7" w:rsidR="007A22EA" w:rsidRDefault="006B7A40" w:rsidP="007A22EA">
            <w:r>
              <w:t>Talk to your lawyer about the report.</w:t>
            </w:r>
          </w:p>
        </w:tc>
      </w:tr>
    </w:tbl>
    <w:p w14:paraId="44DB36AF" w14:textId="0D12808A" w:rsidR="00AB2CA7" w:rsidRDefault="00AB2CA7" w:rsidP="003123DA">
      <w:pPr>
        <w:spacing w:before="0" w:after="0"/>
      </w:pPr>
    </w:p>
    <w:p w14:paraId="055F4A30" w14:textId="4B5F5E83" w:rsidR="006B7A40" w:rsidRDefault="006B7A40" w:rsidP="006B7A40">
      <w:pPr>
        <w:pStyle w:val="Heading2"/>
      </w:pPr>
      <w:r>
        <w:rPr>
          <w:noProof/>
        </w:rPr>
        <w:lastRenderedPageBreak/>
        <w:drawing>
          <wp:anchor distT="0" distB="0" distL="114300" distR="114300" simplePos="0" relativeHeight="251767808" behindDoc="0" locked="0" layoutInCell="1" allowOverlap="1" wp14:anchorId="4A6B3302" wp14:editId="0BD70333">
            <wp:simplePos x="0" y="0"/>
            <wp:positionH relativeFrom="column">
              <wp:posOffset>1447800</wp:posOffset>
            </wp:positionH>
            <wp:positionV relativeFrom="paragraph">
              <wp:posOffset>416560</wp:posOffset>
            </wp:positionV>
            <wp:extent cx="2987040" cy="8340090"/>
            <wp:effectExtent l="0" t="0" r="381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7040" cy="8340090"/>
                    </a:xfrm>
                    <a:prstGeom prst="rect">
                      <a:avLst/>
                    </a:prstGeom>
                    <a:noFill/>
                  </pic:spPr>
                </pic:pic>
              </a:graphicData>
            </a:graphic>
            <wp14:sizeRelH relativeFrom="page">
              <wp14:pctWidth>0</wp14:pctWidth>
            </wp14:sizeRelH>
            <wp14:sizeRelV relativeFrom="page">
              <wp14:pctHeight>0</wp14:pctHeight>
            </wp14:sizeRelV>
          </wp:anchor>
        </w:drawing>
      </w:r>
      <w:r>
        <w:t>Overview</w:t>
      </w:r>
    </w:p>
    <w:p w14:paraId="19D9EF66" w14:textId="6F3793EE" w:rsidR="00AB2CA7" w:rsidRDefault="00AB2CA7" w:rsidP="006B7A40">
      <w:pPr>
        <w:pStyle w:val="Heading2"/>
      </w:pPr>
      <w:r>
        <w:br w:type="page"/>
      </w:r>
    </w:p>
    <w:p w14:paraId="77C2F3DE" w14:textId="7777777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55ACCDF5" w14:textId="77777777" w:rsidTr="00D9471D">
        <w:tc>
          <w:tcPr>
            <w:tcW w:w="9493" w:type="dxa"/>
            <w:gridSpan w:val="2"/>
            <w:tcBorders>
              <w:top w:val="single" w:sz="24" w:space="0" w:color="auto"/>
              <w:left w:val="single" w:sz="24" w:space="0" w:color="auto"/>
              <w:bottom w:val="nil"/>
              <w:right w:val="single" w:sz="24" w:space="0" w:color="auto"/>
            </w:tcBorders>
          </w:tcPr>
          <w:p w14:paraId="4D6FD0DF" w14:textId="77777777" w:rsidR="00A27B2B" w:rsidRPr="00A27B2B" w:rsidRDefault="00A27B2B" w:rsidP="00A27B2B">
            <w:pPr>
              <w:spacing w:before="240" w:after="600"/>
              <w:outlineLvl w:val="1"/>
              <w:rPr>
                <w:rFonts w:cs="Arial"/>
                <w:b/>
                <w:bCs/>
                <w:iCs/>
                <w:color w:val="F89A44"/>
                <w:sz w:val="32"/>
                <w:szCs w:val="32"/>
              </w:rPr>
            </w:pPr>
            <w:r w:rsidRPr="00A27B2B">
              <w:rPr>
                <w:rFonts w:cs="Arial"/>
                <w:b/>
                <w:bCs/>
                <w:iCs/>
                <w:color w:val="F89A44"/>
                <w:sz w:val="32"/>
                <w:szCs w:val="32"/>
              </w:rPr>
              <w:t>Who do I talk to in YJ?</w:t>
            </w:r>
          </w:p>
        </w:tc>
      </w:tr>
      <w:tr w:rsidR="00A27B2B" w:rsidRPr="00A27B2B" w14:paraId="1C190F70" w14:textId="77777777" w:rsidTr="009E309B">
        <w:trPr>
          <w:trHeight w:val="1054"/>
        </w:trPr>
        <w:tc>
          <w:tcPr>
            <w:tcW w:w="2137" w:type="dxa"/>
            <w:tcBorders>
              <w:top w:val="nil"/>
              <w:left w:val="single" w:sz="24" w:space="0" w:color="auto"/>
              <w:bottom w:val="nil"/>
              <w:right w:val="nil"/>
            </w:tcBorders>
          </w:tcPr>
          <w:p w14:paraId="61660CC3"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2A2729F5" wp14:editId="00CE50CC">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3049019"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328464BA" w14:textId="3EEEF715" w:rsidR="00A27B2B" w:rsidRPr="00DC4EC8" w:rsidRDefault="00DC4EC8" w:rsidP="00A27B2B">
            <w:pPr>
              <w:rPr>
                <w:rFonts w:cs="Arial"/>
                <w:b/>
                <w:bCs/>
              </w:rPr>
            </w:pPr>
            <w:r>
              <w:rPr>
                <w:rFonts w:cs="Arial"/>
                <w:b/>
                <w:bCs/>
              </w:rPr>
              <w:t>Ask for the intake officer.</w:t>
            </w:r>
          </w:p>
        </w:tc>
      </w:tr>
      <w:tr w:rsidR="00A27B2B" w:rsidRPr="00A27B2B" w14:paraId="66F47A57" w14:textId="77777777" w:rsidTr="009E309B">
        <w:trPr>
          <w:trHeight w:val="1008"/>
        </w:trPr>
        <w:tc>
          <w:tcPr>
            <w:tcW w:w="2137" w:type="dxa"/>
            <w:tcBorders>
              <w:top w:val="nil"/>
              <w:left w:val="single" w:sz="24" w:space="0" w:color="auto"/>
              <w:bottom w:val="nil"/>
              <w:right w:val="nil"/>
            </w:tcBorders>
          </w:tcPr>
          <w:p w14:paraId="0871EED4"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6F64DEB8" wp14:editId="0BC11CF4">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5E40084"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4D3799DF" w14:textId="77777777" w:rsidTr="009E309B">
        <w:trPr>
          <w:trHeight w:val="1138"/>
        </w:trPr>
        <w:tc>
          <w:tcPr>
            <w:tcW w:w="2137" w:type="dxa"/>
            <w:tcBorders>
              <w:top w:val="nil"/>
              <w:left w:val="single" w:sz="24" w:space="0" w:color="auto"/>
              <w:bottom w:val="nil"/>
              <w:right w:val="nil"/>
            </w:tcBorders>
          </w:tcPr>
          <w:p w14:paraId="4C064E82"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0A806388" wp14:editId="7A77164B">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8FEACCA"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2A252811" w14:textId="77777777" w:rsidTr="009E309B">
        <w:trPr>
          <w:trHeight w:val="1250"/>
        </w:trPr>
        <w:tc>
          <w:tcPr>
            <w:tcW w:w="2137" w:type="dxa"/>
            <w:tcBorders>
              <w:top w:val="nil"/>
              <w:left w:val="single" w:sz="24" w:space="0" w:color="auto"/>
              <w:bottom w:val="single" w:sz="24" w:space="0" w:color="auto"/>
              <w:right w:val="nil"/>
            </w:tcBorders>
          </w:tcPr>
          <w:p w14:paraId="6916EDB4"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40160" behindDoc="0" locked="0" layoutInCell="1" allowOverlap="1" wp14:anchorId="459F3CCC" wp14:editId="08EC3A33">
                  <wp:simplePos x="0" y="0"/>
                  <wp:positionH relativeFrom="column">
                    <wp:posOffset>403860</wp:posOffset>
                  </wp:positionH>
                  <wp:positionV relativeFrom="paragraph">
                    <wp:posOffset>53657</wp:posOffset>
                  </wp:positionV>
                  <wp:extent cx="487680" cy="487680"/>
                  <wp:effectExtent l="0" t="0" r="7620" b="762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single" w:sz="24" w:space="0" w:color="auto"/>
              <w:right w:val="single" w:sz="24" w:space="0" w:color="auto"/>
            </w:tcBorders>
          </w:tcPr>
          <w:p w14:paraId="2FAA0F99" w14:textId="77777777" w:rsidR="00A27B2B" w:rsidRPr="00A27B2B" w:rsidRDefault="00A27B2B" w:rsidP="00A27B2B">
            <w:pPr>
              <w:rPr>
                <w:rFonts w:cs="Arial"/>
              </w:rPr>
            </w:pPr>
            <w:r w:rsidRPr="00A27B2B">
              <w:rPr>
                <w:rFonts w:cs="Arial"/>
              </w:rPr>
              <w:t>Email ________________________________________</w:t>
            </w:r>
          </w:p>
        </w:tc>
      </w:tr>
      <w:tr w:rsidR="00A27B2B" w:rsidRPr="00A27B2B" w14:paraId="1261D076" w14:textId="77777777" w:rsidTr="009E309B">
        <w:trPr>
          <w:trHeight w:val="1250"/>
        </w:trPr>
        <w:tc>
          <w:tcPr>
            <w:tcW w:w="9493" w:type="dxa"/>
            <w:gridSpan w:val="2"/>
            <w:tcBorders>
              <w:top w:val="single" w:sz="24" w:space="0" w:color="auto"/>
              <w:left w:val="nil"/>
              <w:bottom w:val="nil"/>
              <w:right w:val="nil"/>
            </w:tcBorders>
          </w:tcPr>
          <w:p w14:paraId="7095127E" w14:textId="77777777" w:rsidR="00BF7B9B" w:rsidRDefault="00BF7B9B" w:rsidP="00B71B7C">
            <w:pPr>
              <w:spacing w:before="360" w:after="0"/>
              <w:rPr>
                <w:rFonts w:cs="Arial"/>
                <w:sz w:val="20"/>
                <w:szCs w:val="20"/>
              </w:rPr>
            </w:pPr>
            <w:bookmarkStart w:id="0" w:name="_Hlk148603313"/>
          </w:p>
          <w:p w14:paraId="0E187A78" w14:textId="77777777" w:rsidR="00BF7B9B" w:rsidRDefault="00BF7B9B" w:rsidP="00B71B7C">
            <w:pPr>
              <w:spacing w:before="360" w:after="0"/>
              <w:rPr>
                <w:rFonts w:cs="Arial"/>
                <w:sz w:val="20"/>
                <w:szCs w:val="20"/>
              </w:rPr>
            </w:pPr>
          </w:p>
          <w:p w14:paraId="2FBD5B94" w14:textId="77777777" w:rsidR="00BF7B9B" w:rsidRDefault="00BF7B9B" w:rsidP="00B71B7C">
            <w:pPr>
              <w:spacing w:before="360" w:after="0"/>
              <w:rPr>
                <w:rFonts w:cs="Arial"/>
                <w:sz w:val="20"/>
                <w:szCs w:val="20"/>
              </w:rPr>
            </w:pPr>
          </w:p>
          <w:p w14:paraId="55337BF5" w14:textId="77777777" w:rsidR="00BF7B9B" w:rsidRDefault="00BF7B9B" w:rsidP="00B71B7C">
            <w:pPr>
              <w:spacing w:before="360" w:after="0"/>
              <w:rPr>
                <w:rFonts w:cs="Arial"/>
                <w:sz w:val="20"/>
                <w:szCs w:val="20"/>
              </w:rPr>
            </w:pPr>
          </w:p>
          <w:p w14:paraId="03533872" w14:textId="77777777" w:rsidR="00BF7B9B" w:rsidRDefault="00BF7B9B" w:rsidP="00B71B7C">
            <w:pPr>
              <w:spacing w:before="360" w:after="0"/>
              <w:rPr>
                <w:rFonts w:cs="Arial"/>
                <w:sz w:val="20"/>
                <w:szCs w:val="20"/>
              </w:rPr>
            </w:pPr>
          </w:p>
          <w:p w14:paraId="37A16282" w14:textId="77777777" w:rsidR="00BF7B9B" w:rsidRDefault="00BF7B9B" w:rsidP="00B71B7C">
            <w:pPr>
              <w:spacing w:before="360" w:after="0"/>
              <w:rPr>
                <w:rFonts w:cs="Arial"/>
                <w:sz w:val="20"/>
                <w:szCs w:val="20"/>
              </w:rPr>
            </w:pPr>
          </w:p>
          <w:p w14:paraId="3376711B" w14:textId="77777777" w:rsidR="00BF7B9B" w:rsidRDefault="00BF7B9B" w:rsidP="00B71B7C">
            <w:pPr>
              <w:spacing w:before="360" w:after="0"/>
              <w:rPr>
                <w:rFonts w:cs="Arial"/>
                <w:sz w:val="20"/>
                <w:szCs w:val="20"/>
              </w:rPr>
            </w:pPr>
          </w:p>
          <w:p w14:paraId="1BDD8E87" w14:textId="77777777" w:rsidR="00BF7B9B" w:rsidRDefault="00BF7B9B" w:rsidP="00B71B7C">
            <w:pPr>
              <w:spacing w:before="360" w:after="0"/>
              <w:rPr>
                <w:rFonts w:cs="Arial"/>
                <w:sz w:val="20"/>
                <w:szCs w:val="20"/>
              </w:rPr>
            </w:pPr>
          </w:p>
          <w:p w14:paraId="7266AEF4" w14:textId="77777777" w:rsidR="00BF7B9B" w:rsidRDefault="00BF7B9B" w:rsidP="00B71B7C">
            <w:pPr>
              <w:spacing w:before="360" w:after="0"/>
              <w:rPr>
                <w:rFonts w:cs="Arial"/>
                <w:sz w:val="20"/>
                <w:szCs w:val="20"/>
              </w:rPr>
            </w:pPr>
          </w:p>
          <w:p w14:paraId="6E7ED297" w14:textId="3C3FB099" w:rsidR="00A27B2B" w:rsidRPr="00A27B2B" w:rsidRDefault="00A27B2B" w:rsidP="00B71B7C">
            <w:pPr>
              <w:spacing w:before="360" w:after="0"/>
              <w:rPr>
                <w:rFonts w:cs="Arial"/>
                <w:sz w:val="20"/>
                <w:szCs w:val="20"/>
              </w:rPr>
            </w:pPr>
            <w:r w:rsidRPr="00A27B2B">
              <w:rPr>
                <w:rFonts w:cs="Arial"/>
                <w:sz w:val="20"/>
                <w:szCs w:val="20"/>
              </w:rPr>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Queensland (Department of Youth Justice, Employment, Small Business and Training) 2023.</w:t>
            </w:r>
          </w:p>
        </w:tc>
      </w:tr>
      <w:bookmarkEnd w:id="0"/>
    </w:tbl>
    <w:p w14:paraId="62D09CC1" w14:textId="77777777" w:rsidR="00CF307F" w:rsidRPr="00CF307F" w:rsidRDefault="00CF307F" w:rsidP="00A27B2B"/>
    <w:sectPr w:rsidR="00CF307F" w:rsidRPr="00CF307F" w:rsidSect="00140DB7">
      <w:headerReference w:type="default" r:id="rId32"/>
      <w:headerReference w:type="first" r:id="rId33"/>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CFCE" w14:textId="77777777" w:rsidR="00066025" w:rsidRDefault="00066025" w:rsidP="00320E7D">
      <w:r>
        <w:separator/>
      </w:r>
    </w:p>
  </w:endnote>
  <w:endnote w:type="continuationSeparator" w:id="0">
    <w:p w14:paraId="2521E261" w14:textId="77777777" w:rsidR="00066025" w:rsidRDefault="00066025"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598B" w14:textId="77777777" w:rsidR="00066025" w:rsidRDefault="00066025" w:rsidP="00320E7D">
      <w:r>
        <w:separator/>
      </w:r>
    </w:p>
  </w:footnote>
  <w:footnote w:type="continuationSeparator" w:id="0">
    <w:p w14:paraId="78C05294" w14:textId="77777777" w:rsidR="00066025" w:rsidRDefault="00066025"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2D20AFC8" w:rsidR="00B21459" w:rsidRDefault="0022437C" w:rsidP="00320E7D">
    <w:pPr>
      <w:pStyle w:val="Header"/>
    </w:pPr>
    <w:r>
      <w:rPr>
        <w:noProof/>
      </w:rPr>
      <w:drawing>
        <wp:anchor distT="0" distB="0" distL="114300" distR="114300" simplePos="0" relativeHeight="251660288" behindDoc="1" locked="0" layoutInCell="1" allowOverlap="1" wp14:anchorId="79BF3AB1" wp14:editId="72F08AC0">
          <wp:simplePos x="0" y="0"/>
          <wp:positionH relativeFrom="page">
            <wp:align>left</wp:align>
          </wp:positionH>
          <wp:positionV relativeFrom="paragraph">
            <wp:posOffset>-450215</wp:posOffset>
          </wp:positionV>
          <wp:extent cx="7547610" cy="1066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668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BBC" w14:textId="4C7BC46B" w:rsidR="0022437C" w:rsidRDefault="0022437C" w:rsidP="00320E7D">
    <w:pPr>
      <w:pStyle w:val="Header"/>
    </w:pPr>
    <w:r>
      <w:rPr>
        <w:noProof/>
      </w:rPr>
      <w:drawing>
        <wp:anchor distT="0" distB="0" distL="114300" distR="114300" simplePos="0" relativeHeight="251661312" behindDoc="1" locked="0" layoutInCell="1" allowOverlap="1" wp14:anchorId="7FF38999" wp14:editId="41E7F8B7">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6EFC"/>
    <w:multiLevelType w:val="hybridMultilevel"/>
    <w:tmpl w:val="D880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963765"/>
    <w:multiLevelType w:val="hybridMultilevel"/>
    <w:tmpl w:val="A48C2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B15A39"/>
    <w:multiLevelType w:val="hybridMultilevel"/>
    <w:tmpl w:val="7BD4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D91220"/>
    <w:multiLevelType w:val="hybridMultilevel"/>
    <w:tmpl w:val="137AA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F1C06C3"/>
    <w:multiLevelType w:val="hybridMultilevel"/>
    <w:tmpl w:val="31C25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AB2A2D"/>
    <w:multiLevelType w:val="hybridMultilevel"/>
    <w:tmpl w:val="58CC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66D376F5"/>
    <w:multiLevelType w:val="hybridMultilevel"/>
    <w:tmpl w:val="D7C2B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3"/>
  </w:num>
  <w:num w:numId="12" w16cid:durableId="1744721652">
    <w:abstractNumId w:val="20"/>
  </w:num>
  <w:num w:numId="13" w16cid:durableId="1994141655">
    <w:abstractNumId w:val="22"/>
  </w:num>
  <w:num w:numId="14" w16cid:durableId="1815751199">
    <w:abstractNumId w:val="11"/>
  </w:num>
  <w:num w:numId="15" w16cid:durableId="1138256743">
    <w:abstractNumId w:val="23"/>
  </w:num>
  <w:num w:numId="16" w16cid:durableId="1705783985">
    <w:abstractNumId w:val="10"/>
  </w:num>
  <w:num w:numId="17" w16cid:durableId="894857587">
    <w:abstractNumId w:val="14"/>
  </w:num>
  <w:num w:numId="18" w16cid:durableId="1362364140">
    <w:abstractNumId w:val="19"/>
  </w:num>
  <w:num w:numId="19" w16cid:durableId="1597514014">
    <w:abstractNumId w:val="16"/>
  </w:num>
  <w:num w:numId="20" w16cid:durableId="1402828144">
    <w:abstractNumId w:val="17"/>
  </w:num>
  <w:num w:numId="21" w16cid:durableId="1106848251">
    <w:abstractNumId w:val="18"/>
  </w:num>
  <w:num w:numId="22" w16cid:durableId="1772892306">
    <w:abstractNumId w:val="12"/>
  </w:num>
  <w:num w:numId="23" w16cid:durableId="1914119937">
    <w:abstractNumId w:val="15"/>
  </w:num>
  <w:num w:numId="24" w16cid:durableId="1211146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C7F"/>
    <w:rsid w:val="00041261"/>
    <w:rsid w:val="0004270F"/>
    <w:rsid w:val="000442EB"/>
    <w:rsid w:val="00047075"/>
    <w:rsid w:val="000528FC"/>
    <w:rsid w:val="00053E8F"/>
    <w:rsid w:val="00053F80"/>
    <w:rsid w:val="00054F95"/>
    <w:rsid w:val="00055EA0"/>
    <w:rsid w:val="000570F3"/>
    <w:rsid w:val="000610EA"/>
    <w:rsid w:val="00061396"/>
    <w:rsid w:val="00062951"/>
    <w:rsid w:val="00063F4D"/>
    <w:rsid w:val="000654DB"/>
    <w:rsid w:val="00065B95"/>
    <w:rsid w:val="0006602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830"/>
    <w:rsid w:val="0018163E"/>
    <w:rsid w:val="00181B72"/>
    <w:rsid w:val="00182176"/>
    <w:rsid w:val="0018232C"/>
    <w:rsid w:val="00182717"/>
    <w:rsid w:val="0018452C"/>
    <w:rsid w:val="0018468F"/>
    <w:rsid w:val="00184986"/>
    <w:rsid w:val="00184D78"/>
    <w:rsid w:val="00190BDD"/>
    <w:rsid w:val="001920CF"/>
    <w:rsid w:val="00192503"/>
    <w:rsid w:val="00195DBF"/>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982"/>
    <w:rsid w:val="00322C3D"/>
    <w:rsid w:val="00323C8B"/>
    <w:rsid w:val="0032578E"/>
    <w:rsid w:val="00325B61"/>
    <w:rsid w:val="00326E26"/>
    <w:rsid w:val="0033480A"/>
    <w:rsid w:val="0033558F"/>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324E"/>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0E5"/>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448"/>
    <w:rsid w:val="005907C1"/>
    <w:rsid w:val="00590D0C"/>
    <w:rsid w:val="00592779"/>
    <w:rsid w:val="00592C1A"/>
    <w:rsid w:val="005955DB"/>
    <w:rsid w:val="005A21C3"/>
    <w:rsid w:val="005A358A"/>
    <w:rsid w:val="005A3F19"/>
    <w:rsid w:val="005A4518"/>
    <w:rsid w:val="005A5A79"/>
    <w:rsid w:val="005A64D3"/>
    <w:rsid w:val="005B01DA"/>
    <w:rsid w:val="005B04B2"/>
    <w:rsid w:val="005B09E5"/>
    <w:rsid w:val="005B29F6"/>
    <w:rsid w:val="005B3392"/>
    <w:rsid w:val="005B3427"/>
    <w:rsid w:val="005B3C68"/>
    <w:rsid w:val="005B4861"/>
    <w:rsid w:val="005B4B35"/>
    <w:rsid w:val="005B4F19"/>
    <w:rsid w:val="005B5215"/>
    <w:rsid w:val="005C13B9"/>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5F7C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814"/>
    <w:rsid w:val="006A3FA7"/>
    <w:rsid w:val="006A5B16"/>
    <w:rsid w:val="006A60DB"/>
    <w:rsid w:val="006A6CB1"/>
    <w:rsid w:val="006A7C14"/>
    <w:rsid w:val="006B0DA8"/>
    <w:rsid w:val="006B19D6"/>
    <w:rsid w:val="006B1CFF"/>
    <w:rsid w:val="006B2F0B"/>
    <w:rsid w:val="006B38CE"/>
    <w:rsid w:val="006B4416"/>
    <w:rsid w:val="006B5B47"/>
    <w:rsid w:val="006B5F51"/>
    <w:rsid w:val="006B7A40"/>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E06"/>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E70"/>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96B12"/>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27F9"/>
    <w:rsid w:val="007F3188"/>
    <w:rsid w:val="007F33EA"/>
    <w:rsid w:val="007F34E7"/>
    <w:rsid w:val="007F3EE5"/>
    <w:rsid w:val="007F60E6"/>
    <w:rsid w:val="007F6D99"/>
    <w:rsid w:val="007F6F47"/>
    <w:rsid w:val="007F7701"/>
    <w:rsid w:val="007F7F54"/>
    <w:rsid w:val="00800455"/>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6DF"/>
    <w:rsid w:val="00996DDB"/>
    <w:rsid w:val="00997EB9"/>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8A5"/>
    <w:rsid w:val="009D7997"/>
    <w:rsid w:val="009D7D13"/>
    <w:rsid w:val="009E05C7"/>
    <w:rsid w:val="009E19D5"/>
    <w:rsid w:val="009E240E"/>
    <w:rsid w:val="009E2E72"/>
    <w:rsid w:val="009E309B"/>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A1"/>
    <w:rsid w:val="00A45BEB"/>
    <w:rsid w:val="00A4699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CA7"/>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0AEA"/>
    <w:rsid w:val="00B71B7C"/>
    <w:rsid w:val="00B746AB"/>
    <w:rsid w:val="00B74C9B"/>
    <w:rsid w:val="00B75951"/>
    <w:rsid w:val="00B759B6"/>
    <w:rsid w:val="00B773FA"/>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AA1"/>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B9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5EC8"/>
    <w:rsid w:val="00D06F34"/>
    <w:rsid w:val="00D125FC"/>
    <w:rsid w:val="00D12BA4"/>
    <w:rsid w:val="00D1339D"/>
    <w:rsid w:val="00D1355F"/>
    <w:rsid w:val="00D136D0"/>
    <w:rsid w:val="00D1399A"/>
    <w:rsid w:val="00D13E2C"/>
    <w:rsid w:val="00D14B36"/>
    <w:rsid w:val="00D15621"/>
    <w:rsid w:val="00D21EC3"/>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471D"/>
    <w:rsid w:val="00D9591F"/>
    <w:rsid w:val="00D97FDB"/>
    <w:rsid w:val="00DA191A"/>
    <w:rsid w:val="00DA1F58"/>
    <w:rsid w:val="00DA2172"/>
    <w:rsid w:val="00DA289F"/>
    <w:rsid w:val="00DA44C5"/>
    <w:rsid w:val="00DA5425"/>
    <w:rsid w:val="00DA54B6"/>
    <w:rsid w:val="00DA6204"/>
    <w:rsid w:val="00DB3AC1"/>
    <w:rsid w:val="00DB71E7"/>
    <w:rsid w:val="00DC4EC8"/>
    <w:rsid w:val="00DC4F1D"/>
    <w:rsid w:val="00DC5179"/>
    <w:rsid w:val="00DC52B0"/>
    <w:rsid w:val="00DC6DD4"/>
    <w:rsid w:val="00DC7E16"/>
    <w:rsid w:val="00DD170D"/>
    <w:rsid w:val="00DD3EA9"/>
    <w:rsid w:val="00DE0082"/>
    <w:rsid w:val="00DE1323"/>
    <w:rsid w:val="00DE3A47"/>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596"/>
    <w:rsid w:val="00EE2CD6"/>
    <w:rsid w:val="00EE52B9"/>
    <w:rsid w:val="00EE5BC1"/>
    <w:rsid w:val="00EE5DAE"/>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FDD1A"/>
  <w15:docId w15:val="{9473EE86-BB96-4220-AC95-D0EAC770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Pre-sencen reports easy English</vt:lpstr>
    </vt:vector>
  </TitlesOfParts>
  <Manager/>
  <Company/>
  <LinksUpToDate>false</LinksUpToDate>
  <CharactersWithSpaces>2127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Pre-sencen reports easy English</dc:title>
  <dc:subject>Pre-sentence reports</dc:subject>
  <dc:creator>Queensland Government</dc:creator>
  <cp:keywords>Pre-sentence, report, orders, court, sentence</cp:keywords>
  <dc:description/>
  <cp:lastModifiedBy>Lara R. Williams</cp:lastModifiedBy>
  <cp:revision>2</cp:revision>
  <dcterms:created xsi:type="dcterms:W3CDTF">2024-06-13T04:11:00Z</dcterms:created>
  <dcterms:modified xsi:type="dcterms:W3CDTF">2024-06-13T04:11:00Z</dcterms:modified>
  <cp:category>Brochure</cp:category>
</cp:coreProperties>
</file>