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A2D3" w14:textId="77777777" w:rsidR="008F30CE" w:rsidRDefault="008F30CE" w:rsidP="00A50CCA">
      <w:pPr>
        <w:spacing w:after="0" w:line="240" w:lineRule="auto"/>
        <w:jc w:val="both"/>
      </w:pPr>
    </w:p>
    <w:p w14:paraId="2F3F33C6" w14:textId="77777777" w:rsidR="008F30CE" w:rsidRDefault="008F30CE" w:rsidP="00A50CCA">
      <w:pPr>
        <w:spacing w:after="0" w:line="240" w:lineRule="auto"/>
        <w:jc w:val="both"/>
      </w:pPr>
    </w:p>
    <w:p w14:paraId="26B1F279" w14:textId="77777777" w:rsidR="008F30CE" w:rsidRDefault="008F30CE" w:rsidP="00A50CCA">
      <w:pPr>
        <w:spacing w:after="0" w:line="240" w:lineRule="auto"/>
        <w:jc w:val="both"/>
      </w:pPr>
    </w:p>
    <w:p w14:paraId="13AFC0A2" w14:textId="77777777" w:rsidR="008F30CE" w:rsidRDefault="008F30CE" w:rsidP="00A50CCA">
      <w:pPr>
        <w:pStyle w:val="Heading1"/>
        <w:spacing w:before="0" w:after="0" w:line="240" w:lineRule="auto"/>
        <w:jc w:val="both"/>
      </w:pPr>
    </w:p>
    <w:p w14:paraId="1CAA83B4" w14:textId="65DE2151" w:rsidR="00E12668" w:rsidRPr="00213D4A" w:rsidRDefault="00E12668" w:rsidP="00A50CCA">
      <w:pPr>
        <w:pStyle w:val="Heading1"/>
        <w:spacing w:before="0" w:after="0" w:line="240" w:lineRule="auto"/>
        <w:jc w:val="both"/>
        <w:rPr>
          <w:sz w:val="56"/>
          <w:szCs w:val="28"/>
        </w:rPr>
      </w:pPr>
      <w:r w:rsidRPr="00213D4A">
        <w:rPr>
          <w:sz w:val="56"/>
          <w:szCs w:val="28"/>
        </w:rPr>
        <w:t>Other Employment Policy</w:t>
      </w:r>
    </w:p>
    <w:p w14:paraId="15B1146B" w14:textId="77777777" w:rsidR="00A50CCA" w:rsidRPr="00A50CCA" w:rsidRDefault="00A50CCA" w:rsidP="00A50CCA"/>
    <w:p w14:paraId="529BA8C1" w14:textId="4569073D" w:rsidR="0037652D" w:rsidRDefault="00E12668" w:rsidP="00A50CCA">
      <w:pPr>
        <w:pStyle w:val="Heading3"/>
        <w:spacing w:before="0" w:after="0" w:line="240" w:lineRule="auto"/>
        <w:jc w:val="both"/>
      </w:pPr>
      <w:r w:rsidRPr="006F233F">
        <w:rPr>
          <w:rFonts w:ascii="Arial" w:eastAsia="Arial" w:hAnsi="Arial" w:cs="Arial"/>
          <w:b/>
          <w:bCs/>
          <w:szCs w:val="28"/>
        </w:rPr>
        <w:t>Purpose and Scope</w:t>
      </w:r>
      <w:r w:rsidR="0037652D" w:rsidRPr="0037652D">
        <w:t xml:space="preserve"> </w:t>
      </w:r>
    </w:p>
    <w:p w14:paraId="69479C1B" w14:textId="77777777" w:rsidR="00A50CCA" w:rsidRPr="00A50CCA" w:rsidRDefault="00A50CCA" w:rsidP="00A50CCA"/>
    <w:p w14:paraId="4329E78C" w14:textId="18F08952" w:rsidR="00E12668" w:rsidRDefault="00E12668" w:rsidP="00A50CCA">
      <w:pPr>
        <w:widowControl w:val="0"/>
        <w:autoSpaceDE w:val="0"/>
        <w:autoSpaceDN w:val="0"/>
        <w:spacing w:after="0" w:line="240" w:lineRule="auto"/>
        <w:jc w:val="both"/>
        <w:rPr>
          <w:rFonts w:eastAsia="Arial" w:cs="Arial"/>
          <w:sz w:val="20"/>
          <w:szCs w:val="20"/>
        </w:rPr>
      </w:pPr>
      <w:r w:rsidRPr="0037652D">
        <w:rPr>
          <w:rFonts w:eastAsia="Arial" w:cs="Arial"/>
          <w:sz w:val="20"/>
          <w:szCs w:val="20"/>
        </w:rPr>
        <w:t xml:space="preserve">Under the </w:t>
      </w:r>
      <w:hyperlink r:id="rId11" w:history="1">
        <w:r w:rsidRPr="0037652D">
          <w:rPr>
            <w:rStyle w:val="Hyperlink"/>
            <w:rFonts w:eastAsia="Arial" w:cs="Arial"/>
            <w:i/>
            <w:sz w:val="20"/>
            <w:szCs w:val="20"/>
          </w:rPr>
          <w:t xml:space="preserve">Public Sector </w:t>
        </w:r>
        <w:r w:rsidRPr="0037652D">
          <w:rPr>
            <w:rStyle w:val="Hyperlink"/>
            <w:rFonts w:eastAsia="Arial" w:cs="Arial"/>
            <w:i/>
            <w:sz w:val="20"/>
            <w:szCs w:val="20"/>
          </w:rPr>
          <w:t>A</w:t>
        </w:r>
        <w:r w:rsidRPr="0037652D">
          <w:rPr>
            <w:rStyle w:val="Hyperlink"/>
            <w:rFonts w:eastAsia="Arial" w:cs="Arial"/>
            <w:i/>
            <w:sz w:val="20"/>
            <w:szCs w:val="20"/>
          </w:rPr>
          <w:t>ct</w:t>
        </w:r>
        <w:r w:rsidRPr="0037652D">
          <w:rPr>
            <w:rStyle w:val="Hyperlink"/>
            <w:rFonts w:eastAsia="Arial" w:cs="Arial"/>
            <w:i/>
            <w:sz w:val="20"/>
            <w:szCs w:val="20"/>
          </w:rPr>
          <w:t xml:space="preserve"> </w:t>
        </w:r>
        <w:r w:rsidRPr="0037652D">
          <w:rPr>
            <w:rStyle w:val="Hyperlink"/>
            <w:rFonts w:eastAsia="Arial" w:cs="Arial"/>
            <w:i/>
            <w:sz w:val="20"/>
            <w:szCs w:val="20"/>
          </w:rPr>
          <w:t>2022</w:t>
        </w:r>
      </w:hyperlink>
      <w:r w:rsidRPr="0037652D">
        <w:rPr>
          <w:rFonts w:eastAsia="Arial" w:cs="Arial"/>
          <w:i/>
          <w:sz w:val="20"/>
          <w:szCs w:val="20"/>
        </w:rPr>
        <w:t xml:space="preserve"> </w:t>
      </w:r>
      <w:r w:rsidRPr="0037652D">
        <w:rPr>
          <w:rFonts w:eastAsia="Arial" w:cs="Arial"/>
          <w:sz w:val="20"/>
          <w:szCs w:val="20"/>
        </w:rPr>
        <w:t xml:space="preserve">and the </w:t>
      </w:r>
      <w:r w:rsidRPr="0037652D">
        <w:rPr>
          <w:rFonts w:eastAsia="Arial" w:cs="Arial"/>
          <w:i/>
          <w:sz w:val="20"/>
          <w:szCs w:val="20"/>
        </w:rPr>
        <w:t>Code of Conduct for the Queensland Public Service</w:t>
      </w:r>
      <w:r w:rsidRPr="0037652D">
        <w:rPr>
          <w:rFonts w:eastAsia="Arial" w:cs="Arial"/>
          <w:sz w:val="20"/>
          <w:szCs w:val="20"/>
        </w:rPr>
        <w:t>, public sector employees have the onus of responsibility to declare any interest that conflicts or may conflict with the discharge of the employee’s duties, this includes engaging in other employment. Other employment means additional paid employment (either on a full time, part</w:t>
      </w:r>
      <w:r w:rsidRPr="0037652D">
        <w:rPr>
          <w:rFonts w:eastAsia="Arial" w:cs="Arial"/>
          <w:sz w:val="20"/>
          <w:szCs w:val="20"/>
        </w:rPr>
        <w:noBreakHyphen/>
      </w:r>
      <w:proofErr w:type="gramStart"/>
      <w:r w:rsidRPr="0037652D">
        <w:rPr>
          <w:rFonts w:eastAsia="Arial" w:cs="Arial"/>
          <w:sz w:val="20"/>
          <w:szCs w:val="20"/>
        </w:rPr>
        <w:t>time</w:t>
      </w:r>
      <w:proofErr w:type="gramEnd"/>
      <w:r w:rsidRPr="0037652D">
        <w:rPr>
          <w:rFonts w:eastAsia="Arial" w:cs="Arial"/>
          <w:sz w:val="20"/>
          <w:szCs w:val="20"/>
        </w:rPr>
        <w:t xml:space="preserve"> or casual basis) performed by a public sector employee, [including during absences on approved leave] in, for example:</w:t>
      </w:r>
    </w:p>
    <w:p w14:paraId="5E4797FE" w14:textId="77777777" w:rsidR="00A50CCA" w:rsidRPr="0037652D" w:rsidRDefault="00A50CCA" w:rsidP="00A50CCA">
      <w:pPr>
        <w:widowControl w:val="0"/>
        <w:autoSpaceDE w:val="0"/>
        <w:autoSpaceDN w:val="0"/>
        <w:spacing w:after="0" w:line="240" w:lineRule="auto"/>
        <w:jc w:val="both"/>
        <w:rPr>
          <w:rFonts w:eastAsia="Arial" w:cs="Arial"/>
          <w:sz w:val="20"/>
          <w:szCs w:val="20"/>
        </w:rPr>
      </w:pPr>
    </w:p>
    <w:p w14:paraId="39A4C432" w14:textId="77777777" w:rsidR="00E12668" w:rsidRPr="0037652D" w:rsidRDefault="00E12668" w:rsidP="00A50CCA">
      <w:pPr>
        <w:widowControl w:val="0"/>
        <w:numPr>
          <w:ilvl w:val="0"/>
          <w:numId w:val="13"/>
        </w:numPr>
        <w:autoSpaceDE w:val="0"/>
        <w:autoSpaceDN w:val="0"/>
        <w:spacing w:after="0" w:line="240" w:lineRule="auto"/>
        <w:ind w:left="567"/>
        <w:jc w:val="both"/>
        <w:rPr>
          <w:rFonts w:eastAsia="Arial" w:cs="Arial"/>
          <w:sz w:val="20"/>
          <w:szCs w:val="20"/>
        </w:rPr>
      </w:pPr>
      <w:r w:rsidRPr="0037652D">
        <w:rPr>
          <w:rFonts w:eastAsia="Arial" w:cs="Arial"/>
          <w:sz w:val="20"/>
          <w:szCs w:val="20"/>
        </w:rPr>
        <w:t>the Queensland Public Sector, public sector or other government</w:t>
      </w:r>
      <w:r w:rsidRPr="0037652D">
        <w:rPr>
          <w:rFonts w:eastAsia="Arial" w:cs="Arial"/>
          <w:spacing w:val="-6"/>
          <w:sz w:val="20"/>
          <w:szCs w:val="20"/>
        </w:rPr>
        <w:t xml:space="preserve"> </w:t>
      </w:r>
      <w:proofErr w:type="gramStart"/>
      <w:r w:rsidRPr="0037652D">
        <w:rPr>
          <w:rFonts w:eastAsia="Arial" w:cs="Arial"/>
          <w:sz w:val="20"/>
          <w:szCs w:val="20"/>
        </w:rPr>
        <w:t>jurisdictions;</w:t>
      </w:r>
      <w:proofErr w:type="gramEnd"/>
    </w:p>
    <w:p w14:paraId="01077FF2" w14:textId="77777777" w:rsidR="00E12668" w:rsidRPr="0037652D" w:rsidRDefault="00E12668" w:rsidP="00A50CCA">
      <w:pPr>
        <w:widowControl w:val="0"/>
        <w:numPr>
          <w:ilvl w:val="0"/>
          <w:numId w:val="13"/>
        </w:numPr>
        <w:autoSpaceDE w:val="0"/>
        <w:autoSpaceDN w:val="0"/>
        <w:spacing w:after="0" w:line="240" w:lineRule="auto"/>
        <w:ind w:left="567"/>
        <w:jc w:val="both"/>
        <w:rPr>
          <w:rFonts w:eastAsia="Arial" w:cs="Arial"/>
          <w:sz w:val="20"/>
          <w:szCs w:val="20"/>
        </w:rPr>
      </w:pPr>
      <w:r w:rsidRPr="0037652D">
        <w:rPr>
          <w:rFonts w:eastAsia="Arial" w:cs="Arial"/>
          <w:sz w:val="20"/>
          <w:szCs w:val="20"/>
        </w:rPr>
        <w:t>the private sector as an employee whether for a private company or business, or as an owner of or director of a business, company, or trading trust or in a</w:t>
      </w:r>
      <w:r w:rsidRPr="0037652D">
        <w:rPr>
          <w:rFonts w:eastAsia="Arial" w:cs="Arial"/>
          <w:spacing w:val="-5"/>
          <w:sz w:val="20"/>
          <w:szCs w:val="20"/>
        </w:rPr>
        <w:t xml:space="preserve"> </w:t>
      </w:r>
      <w:proofErr w:type="gramStart"/>
      <w:r w:rsidRPr="0037652D">
        <w:rPr>
          <w:rFonts w:eastAsia="Arial" w:cs="Arial"/>
          <w:sz w:val="20"/>
          <w:szCs w:val="20"/>
        </w:rPr>
        <w:t>partnership;</w:t>
      </w:r>
      <w:proofErr w:type="gramEnd"/>
    </w:p>
    <w:p w14:paraId="17C408DC" w14:textId="77777777" w:rsidR="00E12668" w:rsidRPr="0037652D" w:rsidRDefault="00E12668" w:rsidP="00A50CCA">
      <w:pPr>
        <w:widowControl w:val="0"/>
        <w:numPr>
          <w:ilvl w:val="0"/>
          <w:numId w:val="13"/>
        </w:numPr>
        <w:autoSpaceDE w:val="0"/>
        <w:autoSpaceDN w:val="0"/>
        <w:spacing w:after="0" w:line="240" w:lineRule="auto"/>
        <w:ind w:left="567"/>
        <w:jc w:val="both"/>
        <w:rPr>
          <w:rFonts w:eastAsia="Arial" w:cs="Arial"/>
          <w:sz w:val="20"/>
          <w:szCs w:val="20"/>
        </w:rPr>
      </w:pPr>
      <w:r w:rsidRPr="0037652D">
        <w:rPr>
          <w:rFonts w:eastAsia="Arial" w:cs="Arial"/>
          <w:sz w:val="20"/>
          <w:szCs w:val="20"/>
        </w:rPr>
        <w:t>work as an independent contractor;</w:t>
      </w:r>
      <w:r w:rsidRPr="0037652D">
        <w:rPr>
          <w:rFonts w:eastAsia="Arial" w:cs="Arial"/>
          <w:spacing w:val="1"/>
          <w:sz w:val="20"/>
          <w:szCs w:val="20"/>
        </w:rPr>
        <w:t xml:space="preserve"> </w:t>
      </w:r>
      <w:r w:rsidRPr="0037652D">
        <w:rPr>
          <w:rFonts w:eastAsia="Arial" w:cs="Arial"/>
          <w:sz w:val="20"/>
          <w:szCs w:val="20"/>
        </w:rPr>
        <w:t>or</w:t>
      </w:r>
    </w:p>
    <w:p w14:paraId="56949E43" w14:textId="77777777" w:rsidR="00E12668" w:rsidRPr="0037652D" w:rsidRDefault="00E12668" w:rsidP="00A50CCA">
      <w:pPr>
        <w:widowControl w:val="0"/>
        <w:numPr>
          <w:ilvl w:val="0"/>
          <w:numId w:val="13"/>
        </w:numPr>
        <w:autoSpaceDE w:val="0"/>
        <w:autoSpaceDN w:val="0"/>
        <w:spacing w:after="0" w:line="240" w:lineRule="auto"/>
        <w:ind w:left="567"/>
        <w:jc w:val="both"/>
        <w:rPr>
          <w:rFonts w:eastAsia="Arial" w:cs="Arial"/>
          <w:sz w:val="20"/>
          <w:szCs w:val="20"/>
        </w:rPr>
      </w:pPr>
      <w:r w:rsidRPr="0037652D">
        <w:rPr>
          <w:rFonts w:eastAsia="Arial" w:cs="Arial"/>
          <w:sz w:val="20"/>
          <w:szCs w:val="20"/>
        </w:rPr>
        <w:t>self-employment.</w:t>
      </w:r>
    </w:p>
    <w:p w14:paraId="1E885A7A" w14:textId="77777777" w:rsidR="00E12668" w:rsidRPr="0037652D" w:rsidRDefault="00E12668" w:rsidP="00A50CCA">
      <w:pPr>
        <w:widowControl w:val="0"/>
        <w:autoSpaceDE w:val="0"/>
        <w:autoSpaceDN w:val="0"/>
        <w:spacing w:after="0" w:line="240" w:lineRule="auto"/>
        <w:jc w:val="both"/>
        <w:rPr>
          <w:rFonts w:eastAsia="Arial" w:cs="Arial"/>
          <w:sz w:val="20"/>
          <w:szCs w:val="20"/>
        </w:rPr>
      </w:pPr>
    </w:p>
    <w:p w14:paraId="7003CC4A" w14:textId="313F7D94" w:rsidR="00E12668" w:rsidRPr="0037652D" w:rsidRDefault="00E12668" w:rsidP="00A50CCA">
      <w:pPr>
        <w:widowControl w:val="0"/>
        <w:autoSpaceDE w:val="0"/>
        <w:autoSpaceDN w:val="0"/>
        <w:spacing w:after="0" w:line="240" w:lineRule="auto"/>
        <w:jc w:val="both"/>
        <w:rPr>
          <w:rFonts w:eastAsia="Arial" w:cs="Arial"/>
          <w:sz w:val="20"/>
          <w:szCs w:val="20"/>
        </w:rPr>
      </w:pPr>
      <w:r w:rsidRPr="0037652D">
        <w:rPr>
          <w:rFonts w:eastAsia="Arial" w:cs="Arial"/>
          <w:sz w:val="20"/>
          <w:szCs w:val="20"/>
        </w:rPr>
        <w:t xml:space="preserve">Other employment does not include the ownership and investment in shares in </w:t>
      </w:r>
      <w:proofErr w:type="gramStart"/>
      <w:r w:rsidRPr="0037652D">
        <w:rPr>
          <w:rFonts w:eastAsia="Arial" w:cs="Arial"/>
          <w:sz w:val="20"/>
          <w:szCs w:val="20"/>
        </w:rPr>
        <w:t>publicly-listed</w:t>
      </w:r>
      <w:proofErr w:type="gramEnd"/>
      <w:r w:rsidRPr="0037652D">
        <w:rPr>
          <w:rFonts w:eastAsia="Arial" w:cs="Arial"/>
          <w:sz w:val="20"/>
          <w:szCs w:val="20"/>
        </w:rPr>
        <w:t xml:space="preserve"> companies or investments in rental properties or similar activities. (Such interests may need to be considered separately under the department’s Conflict of Interests policy.)</w:t>
      </w:r>
    </w:p>
    <w:p w14:paraId="5CC12825" w14:textId="77777777" w:rsidR="00E12668" w:rsidRPr="0037652D" w:rsidRDefault="00E12668" w:rsidP="00A50CCA">
      <w:pPr>
        <w:widowControl w:val="0"/>
        <w:autoSpaceDE w:val="0"/>
        <w:autoSpaceDN w:val="0"/>
        <w:spacing w:after="0" w:line="240" w:lineRule="auto"/>
        <w:jc w:val="both"/>
        <w:rPr>
          <w:rFonts w:eastAsia="Arial" w:cs="Arial"/>
          <w:sz w:val="20"/>
          <w:szCs w:val="20"/>
        </w:rPr>
      </w:pPr>
    </w:p>
    <w:p w14:paraId="792DF79E" w14:textId="6853644B" w:rsidR="00E12668" w:rsidRPr="0037652D" w:rsidRDefault="00E12668" w:rsidP="00A50CCA">
      <w:pPr>
        <w:widowControl w:val="0"/>
        <w:autoSpaceDE w:val="0"/>
        <w:autoSpaceDN w:val="0"/>
        <w:spacing w:after="0" w:line="240" w:lineRule="auto"/>
        <w:jc w:val="both"/>
        <w:rPr>
          <w:rFonts w:eastAsia="Arial" w:cs="Arial"/>
          <w:sz w:val="20"/>
          <w:szCs w:val="20"/>
        </w:rPr>
      </w:pPr>
      <w:r w:rsidRPr="2FA2A5D4">
        <w:rPr>
          <w:rFonts w:eastAsia="Arial" w:cs="Arial"/>
          <w:sz w:val="20"/>
          <w:szCs w:val="20"/>
        </w:rPr>
        <w:t xml:space="preserve">The department acknowledges that many public service employees undertake paid employment for other employers, in the public, private and community sectors. Regardless of any commitments to other employers, it is expected that a public sector employee will be able to perform </w:t>
      </w:r>
      <w:r w:rsidR="00BF13E4">
        <w:rPr>
          <w:rFonts w:eastAsia="Arial" w:cs="Arial"/>
          <w:sz w:val="20"/>
          <w:szCs w:val="20"/>
        </w:rPr>
        <w:t>their</w:t>
      </w:r>
      <w:r w:rsidRPr="2FA2A5D4">
        <w:rPr>
          <w:rFonts w:eastAsia="Arial" w:cs="Arial"/>
          <w:sz w:val="20"/>
          <w:szCs w:val="20"/>
        </w:rPr>
        <w:t xml:space="preserve"> job in the public sector efficiently and effectively.</w:t>
      </w:r>
    </w:p>
    <w:p w14:paraId="738162FA" w14:textId="77777777" w:rsidR="00E12668" w:rsidRPr="0037652D" w:rsidRDefault="00E12668" w:rsidP="00A50CCA">
      <w:pPr>
        <w:widowControl w:val="0"/>
        <w:autoSpaceDE w:val="0"/>
        <w:autoSpaceDN w:val="0"/>
        <w:spacing w:after="0" w:line="240" w:lineRule="auto"/>
        <w:jc w:val="both"/>
        <w:rPr>
          <w:rFonts w:eastAsia="Arial" w:cs="Arial"/>
          <w:sz w:val="20"/>
          <w:szCs w:val="20"/>
        </w:rPr>
      </w:pPr>
    </w:p>
    <w:p w14:paraId="45BF1751" w14:textId="6BC17446" w:rsidR="00E12668" w:rsidRPr="0037652D" w:rsidRDefault="00E12668" w:rsidP="00A50CCA">
      <w:pPr>
        <w:widowControl w:val="0"/>
        <w:autoSpaceDE w:val="0"/>
        <w:autoSpaceDN w:val="0"/>
        <w:spacing w:after="0" w:line="240" w:lineRule="auto"/>
        <w:jc w:val="both"/>
        <w:rPr>
          <w:rFonts w:eastAsia="Arial" w:cs="Arial"/>
          <w:sz w:val="20"/>
          <w:szCs w:val="20"/>
        </w:rPr>
      </w:pPr>
      <w:r w:rsidRPr="0037652D">
        <w:rPr>
          <w:rFonts w:eastAsia="Arial" w:cs="Arial"/>
          <w:sz w:val="20"/>
          <w:szCs w:val="20"/>
        </w:rPr>
        <w:t xml:space="preserve">The department requires employees to </w:t>
      </w:r>
      <w:r w:rsidRPr="0037652D">
        <w:rPr>
          <w:rFonts w:eastAsia="Arial" w:cs="Arial"/>
          <w:b/>
          <w:sz w:val="20"/>
          <w:szCs w:val="20"/>
        </w:rPr>
        <w:t xml:space="preserve">declare proposed other employment </w:t>
      </w:r>
      <w:r w:rsidRPr="0037652D">
        <w:rPr>
          <w:rFonts w:eastAsia="Arial" w:cs="Arial"/>
          <w:sz w:val="20"/>
          <w:szCs w:val="20"/>
        </w:rPr>
        <w:t xml:space="preserve">to enable the department to assess and authorise (or decline to authorise) the other employment </w:t>
      </w:r>
      <w:r w:rsidRPr="0037652D">
        <w:rPr>
          <w:rFonts w:eastAsia="Arial" w:cs="Arial"/>
          <w:b/>
          <w:sz w:val="20"/>
          <w:szCs w:val="20"/>
        </w:rPr>
        <w:t>prior to the employee commencing the other employment</w:t>
      </w:r>
      <w:r w:rsidRPr="0037652D">
        <w:rPr>
          <w:rFonts w:eastAsia="Arial" w:cs="Arial"/>
          <w:sz w:val="20"/>
          <w:szCs w:val="20"/>
        </w:rPr>
        <w:t xml:space="preserve">. The purpose of this declaration and assessment process includes </w:t>
      </w:r>
      <w:proofErr w:type="gramStart"/>
      <w:r w:rsidRPr="0037652D">
        <w:rPr>
          <w:rFonts w:eastAsia="Arial" w:cs="Arial"/>
          <w:sz w:val="20"/>
          <w:szCs w:val="20"/>
        </w:rPr>
        <w:t>avoiding:</w:t>
      </w:r>
      <w:proofErr w:type="gramEnd"/>
      <w:r w:rsidRPr="0037652D">
        <w:rPr>
          <w:rFonts w:eastAsia="Arial" w:cs="Arial"/>
          <w:sz w:val="20"/>
          <w:szCs w:val="20"/>
        </w:rPr>
        <w:t xml:space="preserve"> conflicts of interests; impairment of the employee’s ability, health or well</w:t>
      </w:r>
      <w:r w:rsidRPr="0037652D">
        <w:rPr>
          <w:rFonts w:eastAsia="Arial" w:cs="Arial"/>
          <w:sz w:val="20"/>
          <w:szCs w:val="20"/>
        </w:rPr>
        <w:noBreakHyphen/>
        <w:t>being and ability to safely and effectively carry out their public sector duties; bringing the department (or the public sector) into disrepute; or misusing public resources. Authorised other employment protects an employee from perceptions of wrongdoing.</w:t>
      </w:r>
    </w:p>
    <w:p w14:paraId="4EEE5A10" w14:textId="77777777" w:rsidR="00E12668" w:rsidRPr="0037652D" w:rsidRDefault="00E12668" w:rsidP="00A50CCA">
      <w:pPr>
        <w:widowControl w:val="0"/>
        <w:autoSpaceDE w:val="0"/>
        <w:autoSpaceDN w:val="0"/>
        <w:spacing w:after="0" w:line="240" w:lineRule="auto"/>
        <w:jc w:val="both"/>
        <w:rPr>
          <w:rFonts w:eastAsia="Arial" w:cs="Arial"/>
          <w:sz w:val="20"/>
          <w:szCs w:val="20"/>
        </w:rPr>
      </w:pPr>
    </w:p>
    <w:p w14:paraId="2901F746" w14:textId="779695A4" w:rsidR="00E12668" w:rsidRPr="0037652D" w:rsidRDefault="00E12668" w:rsidP="00A50CCA">
      <w:pPr>
        <w:widowControl w:val="0"/>
        <w:autoSpaceDE w:val="0"/>
        <w:autoSpaceDN w:val="0"/>
        <w:spacing w:after="0" w:line="240" w:lineRule="auto"/>
        <w:jc w:val="both"/>
        <w:rPr>
          <w:rFonts w:eastAsia="Arial" w:cs="Arial"/>
          <w:sz w:val="20"/>
          <w:szCs w:val="20"/>
        </w:rPr>
      </w:pPr>
      <w:r w:rsidRPr="0037652D">
        <w:rPr>
          <w:rFonts w:eastAsia="Arial" w:cs="Arial"/>
          <w:sz w:val="20"/>
          <w:szCs w:val="20"/>
        </w:rPr>
        <w:t xml:space="preserve">Prior to accepting other employment, a departmental employee must complete the attached Other Employment Declaration form and submit it to their </w:t>
      </w:r>
      <w:proofErr w:type="gramStart"/>
      <w:r w:rsidRPr="0037652D">
        <w:rPr>
          <w:rFonts w:eastAsia="Arial" w:cs="Arial"/>
          <w:sz w:val="20"/>
          <w:szCs w:val="20"/>
        </w:rPr>
        <w:t>Manager</w:t>
      </w:r>
      <w:proofErr w:type="gramEnd"/>
      <w:r w:rsidRPr="0037652D">
        <w:rPr>
          <w:rFonts w:eastAsia="Arial" w:cs="Arial"/>
          <w:sz w:val="20"/>
          <w:szCs w:val="20"/>
        </w:rPr>
        <w:t xml:space="preserve">. This will then serve as a basis for a discussion of the implications (if any) of acceptance of the other employment and avoids the risk that other employment is commenced, </w:t>
      </w:r>
      <w:proofErr w:type="gramStart"/>
      <w:r w:rsidRPr="0037652D">
        <w:rPr>
          <w:rFonts w:eastAsia="Arial" w:cs="Arial"/>
          <w:sz w:val="20"/>
          <w:szCs w:val="20"/>
        </w:rPr>
        <w:t>declared</w:t>
      </w:r>
      <w:proofErr w:type="gramEnd"/>
      <w:r w:rsidRPr="0037652D">
        <w:rPr>
          <w:rFonts w:eastAsia="Arial" w:cs="Arial"/>
          <w:sz w:val="20"/>
          <w:szCs w:val="20"/>
        </w:rPr>
        <w:t xml:space="preserve"> and then not approved and has to</w:t>
      </w:r>
      <w:r w:rsidRPr="0037652D">
        <w:rPr>
          <w:rFonts w:eastAsia="Arial" w:cs="Arial"/>
          <w:spacing w:val="-18"/>
          <w:sz w:val="20"/>
          <w:szCs w:val="20"/>
        </w:rPr>
        <w:t xml:space="preserve"> </w:t>
      </w:r>
      <w:r w:rsidRPr="0037652D">
        <w:rPr>
          <w:rFonts w:eastAsia="Arial" w:cs="Arial"/>
          <w:sz w:val="20"/>
          <w:szCs w:val="20"/>
        </w:rPr>
        <w:t>cease.</w:t>
      </w:r>
    </w:p>
    <w:p w14:paraId="4B77FBA4" w14:textId="77777777" w:rsidR="00E12668" w:rsidRPr="0037652D" w:rsidRDefault="00E12668" w:rsidP="00A50CCA">
      <w:pPr>
        <w:widowControl w:val="0"/>
        <w:autoSpaceDE w:val="0"/>
        <w:autoSpaceDN w:val="0"/>
        <w:spacing w:after="0" w:line="240" w:lineRule="auto"/>
        <w:jc w:val="both"/>
        <w:rPr>
          <w:rFonts w:eastAsia="Arial" w:cs="Arial"/>
          <w:sz w:val="20"/>
          <w:szCs w:val="20"/>
        </w:rPr>
      </w:pPr>
    </w:p>
    <w:p w14:paraId="54FD99CB" w14:textId="77777777" w:rsidR="00E12668" w:rsidRPr="0037652D" w:rsidRDefault="00E12668" w:rsidP="00A50CCA">
      <w:pPr>
        <w:widowControl w:val="0"/>
        <w:autoSpaceDE w:val="0"/>
        <w:autoSpaceDN w:val="0"/>
        <w:spacing w:after="0" w:line="240" w:lineRule="auto"/>
        <w:jc w:val="both"/>
        <w:rPr>
          <w:rFonts w:eastAsia="Arial" w:cs="Arial"/>
          <w:sz w:val="20"/>
          <w:szCs w:val="20"/>
        </w:rPr>
      </w:pPr>
      <w:r w:rsidRPr="0037652D">
        <w:rPr>
          <w:rFonts w:eastAsia="Arial" w:cs="Arial"/>
          <w:sz w:val="20"/>
          <w:szCs w:val="20"/>
        </w:rPr>
        <w:t>A clear decision with conditions (if any) on the acceptability of the other employment will be given to the employee.</w:t>
      </w:r>
    </w:p>
    <w:p w14:paraId="2001EB12" w14:textId="77777777" w:rsidR="00E12668" w:rsidRPr="006F233F" w:rsidRDefault="00E12668" w:rsidP="00A50CCA">
      <w:pPr>
        <w:widowControl w:val="0"/>
        <w:autoSpaceDE w:val="0"/>
        <w:autoSpaceDN w:val="0"/>
        <w:spacing w:after="0" w:line="240" w:lineRule="auto"/>
        <w:jc w:val="both"/>
        <w:rPr>
          <w:rFonts w:eastAsia="Arial" w:cs="Arial"/>
          <w:szCs w:val="22"/>
        </w:rPr>
      </w:pPr>
    </w:p>
    <w:p w14:paraId="04A3E1B7" w14:textId="77777777" w:rsidR="00E12668" w:rsidRPr="0037652D" w:rsidRDefault="00E12668" w:rsidP="00A50CCA">
      <w:pPr>
        <w:keepNext/>
        <w:keepLines/>
        <w:autoSpaceDE w:val="0"/>
        <w:autoSpaceDN w:val="0"/>
        <w:spacing w:after="0" w:line="240" w:lineRule="auto"/>
        <w:jc w:val="both"/>
        <w:outlineLvl w:val="0"/>
        <w:rPr>
          <w:rFonts w:eastAsia="Arial" w:cs="Arial"/>
          <w:b/>
          <w:bCs/>
          <w:color w:val="0F8187" w:themeColor="accent3"/>
          <w:sz w:val="28"/>
          <w:szCs w:val="28"/>
        </w:rPr>
      </w:pPr>
      <w:r w:rsidRPr="0037652D">
        <w:rPr>
          <w:rFonts w:eastAsia="Arial" w:cs="Arial"/>
          <w:b/>
          <w:bCs/>
          <w:color w:val="0F8187" w:themeColor="accent3"/>
          <w:sz w:val="28"/>
          <w:szCs w:val="28"/>
        </w:rPr>
        <w:t>Assessment Principles</w:t>
      </w:r>
    </w:p>
    <w:p w14:paraId="1E16EA98" w14:textId="77777777" w:rsidR="00E12668" w:rsidRDefault="00E12668" w:rsidP="00A50CCA">
      <w:pPr>
        <w:keepNext/>
        <w:keepLines/>
        <w:autoSpaceDE w:val="0"/>
        <w:autoSpaceDN w:val="0"/>
        <w:spacing w:after="0" w:line="240" w:lineRule="auto"/>
        <w:jc w:val="both"/>
        <w:rPr>
          <w:rFonts w:eastAsia="Arial" w:cs="Arial"/>
          <w:szCs w:val="22"/>
        </w:rPr>
      </w:pPr>
    </w:p>
    <w:p w14:paraId="70329D23" w14:textId="77777777" w:rsidR="00E12668" w:rsidRPr="00C91D1D" w:rsidRDefault="00E12668" w:rsidP="00A50CCA">
      <w:pPr>
        <w:keepNext/>
        <w:keepLines/>
        <w:autoSpaceDE w:val="0"/>
        <w:autoSpaceDN w:val="0"/>
        <w:spacing w:after="0" w:line="240" w:lineRule="auto"/>
        <w:jc w:val="both"/>
        <w:rPr>
          <w:rFonts w:eastAsia="Arial" w:cs="Arial"/>
          <w:sz w:val="20"/>
          <w:szCs w:val="20"/>
        </w:rPr>
      </w:pPr>
      <w:r w:rsidRPr="00C91D1D">
        <w:rPr>
          <w:rFonts w:eastAsia="Arial" w:cs="Arial"/>
          <w:sz w:val="20"/>
          <w:szCs w:val="20"/>
        </w:rPr>
        <w:t>The department will consider Other Employment Declarations and will make an informed decision, applying the following assessment principles, as to whether the other employment:</w:t>
      </w:r>
    </w:p>
    <w:p w14:paraId="60C33256" w14:textId="77777777" w:rsidR="00E12668" w:rsidRPr="00C91D1D" w:rsidRDefault="00E12668" w:rsidP="00A50CCA">
      <w:pPr>
        <w:keepNext/>
        <w:keepLines/>
        <w:autoSpaceDE w:val="0"/>
        <w:autoSpaceDN w:val="0"/>
        <w:spacing w:after="0" w:line="240" w:lineRule="auto"/>
        <w:ind w:left="567" w:hanging="567"/>
        <w:jc w:val="both"/>
        <w:rPr>
          <w:rFonts w:eastAsia="Arial" w:cs="Arial"/>
          <w:sz w:val="20"/>
          <w:szCs w:val="20"/>
        </w:rPr>
      </w:pPr>
    </w:p>
    <w:p w14:paraId="3B6EF95D" w14:textId="77777777" w:rsidR="00E12668" w:rsidRPr="00C91D1D" w:rsidRDefault="00E12668" w:rsidP="00A50CCA">
      <w:pPr>
        <w:widowControl w:val="0"/>
        <w:numPr>
          <w:ilvl w:val="0"/>
          <w:numId w:val="12"/>
        </w:numPr>
        <w:autoSpaceDE w:val="0"/>
        <w:autoSpaceDN w:val="0"/>
        <w:spacing w:after="0" w:line="240" w:lineRule="auto"/>
        <w:ind w:left="567"/>
        <w:jc w:val="both"/>
        <w:rPr>
          <w:rFonts w:eastAsia="Arial" w:cs="Arial"/>
          <w:sz w:val="20"/>
          <w:szCs w:val="20"/>
        </w:rPr>
      </w:pPr>
      <w:r w:rsidRPr="00C91D1D">
        <w:rPr>
          <w:rFonts w:eastAsia="Arial" w:cs="Arial"/>
          <w:sz w:val="20"/>
          <w:szCs w:val="20"/>
        </w:rPr>
        <w:t>may be an actual, perceived or potential conflict of interests in relation to the employee’s employment in the public sector, for example, as a supplier of goods and services to the department and a decision-maker in relation to such</w:t>
      </w:r>
      <w:r w:rsidRPr="00C91D1D">
        <w:rPr>
          <w:rFonts w:eastAsia="Arial" w:cs="Arial"/>
          <w:spacing w:val="-10"/>
          <w:sz w:val="20"/>
          <w:szCs w:val="20"/>
        </w:rPr>
        <w:t xml:space="preserve"> </w:t>
      </w:r>
      <w:proofErr w:type="gramStart"/>
      <w:r w:rsidRPr="00C91D1D">
        <w:rPr>
          <w:rFonts w:eastAsia="Arial" w:cs="Arial"/>
          <w:sz w:val="20"/>
          <w:szCs w:val="20"/>
        </w:rPr>
        <w:t>purchases;</w:t>
      </w:r>
      <w:proofErr w:type="gramEnd"/>
    </w:p>
    <w:p w14:paraId="2B6142BF" w14:textId="77777777" w:rsidR="00E12668" w:rsidRPr="00C91D1D" w:rsidRDefault="00E12668" w:rsidP="00A50CCA">
      <w:pPr>
        <w:widowControl w:val="0"/>
        <w:autoSpaceDE w:val="0"/>
        <w:autoSpaceDN w:val="0"/>
        <w:spacing w:after="0" w:line="240" w:lineRule="auto"/>
        <w:ind w:left="567" w:hanging="567"/>
        <w:jc w:val="both"/>
        <w:rPr>
          <w:rFonts w:eastAsia="Arial" w:cs="Arial"/>
          <w:sz w:val="20"/>
          <w:szCs w:val="22"/>
        </w:rPr>
      </w:pPr>
    </w:p>
    <w:p w14:paraId="4D4A6AAF" w14:textId="77777777" w:rsidR="00E12668" w:rsidRPr="00C91D1D" w:rsidRDefault="00E12668" w:rsidP="00A50CCA">
      <w:pPr>
        <w:keepLines/>
        <w:widowControl w:val="0"/>
        <w:numPr>
          <w:ilvl w:val="0"/>
          <w:numId w:val="12"/>
        </w:numPr>
        <w:autoSpaceDE w:val="0"/>
        <w:autoSpaceDN w:val="0"/>
        <w:spacing w:after="0" w:line="240" w:lineRule="auto"/>
        <w:ind w:left="567"/>
        <w:jc w:val="both"/>
        <w:rPr>
          <w:rFonts w:eastAsia="Arial" w:cs="Arial"/>
          <w:sz w:val="20"/>
          <w:szCs w:val="22"/>
        </w:rPr>
      </w:pPr>
      <w:r w:rsidRPr="00C91D1D">
        <w:rPr>
          <w:rFonts w:eastAsia="Arial" w:cs="Arial"/>
          <w:sz w:val="20"/>
          <w:szCs w:val="22"/>
        </w:rPr>
        <w:lastRenderedPageBreak/>
        <w:t>has the potential to impact adversely on the employee’s ability, health or well-being to safely and effectively carry out official duties in their public sector employment, for example, working nights as a cab driver and being too tired to effectively perform public service duties during normal operating</w:t>
      </w:r>
      <w:r w:rsidRPr="00C91D1D">
        <w:rPr>
          <w:rFonts w:eastAsia="Arial" w:cs="Arial"/>
          <w:spacing w:val="-1"/>
          <w:sz w:val="20"/>
          <w:szCs w:val="22"/>
        </w:rPr>
        <w:t xml:space="preserve"> </w:t>
      </w:r>
      <w:proofErr w:type="gramStart"/>
      <w:r w:rsidRPr="00C91D1D">
        <w:rPr>
          <w:rFonts w:eastAsia="Arial" w:cs="Arial"/>
          <w:sz w:val="20"/>
          <w:szCs w:val="22"/>
        </w:rPr>
        <w:t>hours;</w:t>
      </w:r>
      <w:proofErr w:type="gramEnd"/>
    </w:p>
    <w:p w14:paraId="3AEB987C" w14:textId="77777777" w:rsidR="00E12668" w:rsidRPr="00C91D1D" w:rsidRDefault="00E12668" w:rsidP="00A50CCA">
      <w:pPr>
        <w:widowControl w:val="0"/>
        <w:autoSpaceDE w:val="0"/>
        <w:autoSpaceDN w:val="0"/>
        <w:spacing w:after="0" w:line="240" w:lineRule="auto"/>
        <w:ind w:left="567" w:hanging="567"/>
        <w:jc w:val="both"/>
        <w:rPr>
          <w:rFonts w:eastAsia="Arial" w:cs="Arial"/>
          <w:sz w:val="20"/>
          <w:szCs w:val="22"/>
        </w:rPr>
      </w:pPr>
    </w:p>
    <w:p w14:paraId="7B45AFE0" w14:textId="77777777" w:rsidR="00E12668" w:rsidRPr="00C91D1D" w:rsidRDefault="00E12668" w:rsidP="00A50CCA">
      <w:pPr>
        <w:widowControl w:val="0"/>
        <w:numPr>
          <w:ilvl w:val="0"/>
          <w:numId w:val="12"/>
        </w:numPr>
        <w:autoSpaceDE w:val="0"/>
        <w:autoSpaceDN w:val="0"/>
        <w:spacing w:after="0" w:line="240" w:lineRule="auto"/>
        <w:ind w:left="567"/>
        <w:jc w:val="both"/>
        <w:rPr>
          <w:rFonts w:eastAsia="Arial" w:cs="Arial"/>
          <w:sz w:val="20"/>
          <w:szCs w:val="22"/>
        </w:rPr>
      </w:pPr>
      <w:r w:rsidRPr="00C91D1D">
        <w:rPr>
          <w:rFonts w:eastAsia="Arial" w:cs="Arial"/>
          <w:sz w:val="20"/>
          <w:szCs w:val="22"/>
        </w:rPr>
        <w:t>has the potential to compromise the integrity of the employing department or to reflect seriously and adversely on the public sector, for example private employment as a consultant in a field related to his/her public duty where the business competes with the department;</w:t>
      </w:r>
      <w:r w:rsidRPr="00C91D1D">
        <w:rPr>
          <w:rFonts w:eastAsia="Arial" w:cs="Arial"/>
          <w:spacing w:val="1"/>
          <w:sz w:val="20"/>
          <w:szCs w:val="22"/>
        </w:rPr>
        <w:t xml:space="preserve"> </w:t>
      </w:r>
      <w:r w:rsidRPr="00C91D1D">
        <w:rPr>
          <w:rFonts w:eastAsia="Arial" w:cs="Arial"/>
          <w:sz w:val="20"/>
          <w:szCs w:val="22"/>
        </w:rPr>
        <w:t>or</w:t>
      </w:r>
    </w:p>
    <w:p w14:paraId="3B79149E" w14:textId="77777777" w:rsidR="00E12668" w:rsidRPr="00C91D1D" w:rsidRDefault="00E12668" w:rsidP="00A50CCA">
      <w:pPr>
        <w:widowControl w:val="0"/>
        <w:autoSpaceDE w:val="0"/>
        <w:autoSpaceDN w:val="0"/>
        <w:spacing w:after="0" w:line="240" w:lineRule="auto"/>
        <w:ind w:left="567" w:hanging="567"/>
        <w:jc w:val="both"/>
        <w:rPr>
          <w:rFonts w:eastAsia="Arial" w:cs="Arial"/>
          <w:sz w:val="20"/>
          <w:szCs w:val="22"/>
        </w:rPr>
      </w:pPr>
    </w:p>
    <w:p w14:paraId="2F18CF23" w14:textId="77777777" w:rsidR="00E12668" w:rsidRPr="00C91D1D" w:rsidRDefault="00E12668" w:rsidP="00A50CCA">
      <w:pPr>
        <w:widowControl w:val="0"/>
        <w:numPr>
          <w:ilvl w:val="0"/>
          <w:numId w:val="12"/>
        </w:numPr>
        <w:autoSpaceDE w:val="0"/>
        <w:autoSpaceDN w:val="0"/>
        <w:spacing w:after="0" w:line="240" w:lineRule="auto"/>
        <w:ind w:left="567"/>
        <w:jc w:val="both"/>
        <w:rPr>
          <w:rFonts w:eastAsia="Arial" w:cs="Arial"/>
          <w:sz w:val="20"/>
          <w:szCs w:val="22"/>
        </w:rPr>
      </w:pPr>
      <w:r w:rsidRPr="00C91D1D">
        <w:rPr>
          <w:rFonts w:eastAsia="Arial" w:cs="Arial"/>
          <w:sz w:val="20"/>
          <w:szCs w:val="22"/>
        </w:rPr>
        <w:t>results in or has the potential to result in the misuse of information, intellectual property, physical or other public resources, for example running an internet-based business from a public sector</w:t>
      </w:r>
      <w:r w:rsidRPr="00C91D1D">
        <w:rPr>
          <w:rFonts w:eastAsia="Arial" w:cs="Arial"/>
          <w:spacing w:val="1"/>
          <w:sz w:val="20"/>
          <w:szCs w:val="22"/>
        </w:rPr>
        <w:t xml:space="preserve"> </w:t>
      </w:r>
      <w:r w:rsidRPr="00C91D1D">
        <w:rPr>
          <w:rFonts w:eastAsia="Arial" w:cs="Arial"/>
          <w:sz w:val="20"/>
          <w:szCs w:val="22"/>
        </w:rPr>
        <w:t>office.</w:t>
      </w:r>
    </w:p>
    <w:p w14:paraId="65CF2E1B" w14:textId="77777777" w:rsidR="00E12668" w:rsidRPr="00C91D1D" w:rsidRDefault="00E12668" w:rsidP="00A50CCA">
      <w:pPr>
        <w:widowControl w:val="0"/>
        <w:autoSpaceDE w:val="0"/>
        <w:autoSpaceDN w:val="0"/>
        <w:spacing w:after="0" w:line="240" w:lineRule="auto"/>
        <w:jc w:val="both"/>
        <w:rPr>
          <w:rFonts w:eastAsia="Arial" w:cs="Arial"/>
          <w:sz w:val="20"/>
          <w:szCs w:val="22"/>
        </w:rPr>
      </w:pPr>
    </w:p>
    <w:p w14:paraId="5828AB15" w14:textId="77777777" w:rsidR="00E12668" w:rsidRPr="00C91D1D" w:rsidRDefault="00E12668" w:rsidP="00A50CCA">
      <w:pPr>
        <w:widowControl w:val="0"/>
        <w:autoSpaceDE w:val="0"/>
        <w:autoSpaceDN w:val="0"/>
        <w:spacing w:after="0" w:line="240" w:lineRule="auto"/>
        <w:jc w:val="both"/>
        <w:rPr>
          <w:rFonts w:eastAsia="Arial" w:cs="Arial"/>
          <w:sz w:val="20"/>
          <w:szCs w:val="22"/>
        </w:rPr>
      </w:pPr>
      <w:r w:rsidRPr="00C91D1D">
        <w:rPr>
          <w:rFonts w:eastAsia="Arial" w:cs="Arial"/>
          <w:sz w:val="20"/>
          <w:szCs w:val="22"/>
        </w:rPr>
        <w:t>Other employment is not permitted where the work arises from, or is associated with, the employee’s official duties unless it is in the interests of the department and specifically</w:t>
      </w:r>
      <w:r w:rsidRPr="00C91D1D">
        <w:rPr>
          <w:rFonts w:eastAsia="Arial" w:cs="Arial"/>
          <w:spacing w:val="-40"/>
          <w:sz w:val="20"/>
          <w:szCs w:val="22"/>
        </w:rPr>
        <w:t xml:space="preserve"> </w:t>
      </w:r>
      <w:r w:rsidRPr="00C91D1D">
        <w:rPr>
          <w:rFonts w:eastAsia="Arial" w:cs="Arial"/>
          <w:sz w:val="20"/>
          <w:szCs w:val="22"/>
        </w:rPr>
        <w:t>authorised.</w:t>
      </w:r>
    </w:p>
    <w:p w14:paraId="2B382656" w14:textId="77777777" w:rsidR="00E12668" w:rsidRPr="00C91D1D" w:rsidRDefault="00E12668" w:rsidP="00A50CCA">
      <w:pPr>
        <w:widowControl w:val="0"/>
        <w:autoSpaceDE w:val="0"/>
        <w:autoSpaceDN w:val="0"/>
        <w:spacing w:after="0" w:line="240" w:lineRule="auto"/>
        <w:jc w:val="both"/>
        <w:rPr>
          <w:rFonts w:eastAsia="Arial" w:cs="Arial"/>
          <w:sz w:val="20"/>
          <w:szCs w:val="22"/>
        </w:rPr>
      </w:pPr>
    </w:p>
    <w:p w14:paraId="242385B0" w14:textId="77777777" w:rsidR="00E12668" w:rsidRPr="00C91D1D" w:rsidRDefault="00E12668" w:rsidP="00A50CCA">
      <w:pPr>
        <w:widowControl w:val="0"/>
        <w:autoSpaceDE w:val="0"/>
        <w:autoSpaceDN w:val="0"/>
        <w:spacing w:after="0" w:line="240" w:lineRule="auto"/>
        <w:jc w:val="both"/>
        <w:rPr>
          <w:rFonts w:eastAsia="Arial" w:cs="Arial"/>
          <w:sz w:val="20"/>
          <w:szCs w:val="22"/>
        </w:rPr>
      </w:pPr>
      <w:r w:rsidRPr="00C91D1D">
        <w:rPr>
          <w:rFonts w:eastAsia="Arial" w:cs="Arial"/>
          <w:sz w:val="20"/>
          <w:szCs w:val="22"/>
        </w:rPr>
        <w:t>Employees who, in the course of their official duties, have access to information not available to the public are not permitted to engage in any other employment to which this information might be relevant.</w:t>
      </w:r>
    </w:p>
    <w:p w14:paraId="01CC7F9E" w14:textId="77777777" w:rsidR="00E12668" w:rsidRPr="00C91D1D" w:rsidRDefault="00E12668" w:rsidP="00A50CCA">
      <w:pPr>
        <w:widowControl w:val="0"/>
        <w:autoSpaceDE w:val="0"/>
        <w:autoSpaceDN w:val="0"/>
        <w:spacing w:after="0" w:line="240" w:lineRule="auto"/>
        <w:jc w:val="both"/>
        <w:rPr>
          <w:rFonts w:eastAsia="Arial" w:cs="Arial"/>
          <w:sz w:val="20"/>
          <w:szCs w:val="22"/>
        </w:rPr>
      </w:pPr>
    </w:p>
    <w:p w14:paraId="1D48793D" w14:textId="12B3E74F" w:rsidR="00E12668" w:rsidRPr="00C91D1D" w:rsidRDefault="00E12668" w:rsidP="00A50CCA">
      <w:pPr>
        <w:widowControl w:val="0"/>
        <w:autoSpaceDE w:val="0"/>
        <w:autoSpaceDN w:val="0"/>
        <w:spacing w:after="0" w:line="240" w:lineRule="auto"/>
        <w:jc w:val="both"/>
        <w:rPr>
          <w:rFonts w:eastAsia="Arial" w:cs="Arial"/>
          <w:sz w:val="20"/>
          <w:szCs w:val="22"/>
        </w:rPr>
      </w:pPr>
      <w:r w:rsidRPr="00C91D1D">
        <w:rPr>
          <w:rFonts w:eastAsia="Arial" w:cs="Arial"/>
          <w:sz w:val="20"/>
          <w:szCs w:val="22"/>
        </w:rPr>
        <w:t>Employees with other employment must not use public resources in connection with their other employment, including time (their own or others), information, intellectual property, or physical resources including ICT systems or devices. The department is to have first call on the services of the staff member.</w:t>
      </w:r>
    </w:p>
    <w:p w14:paraId="005FCC6B" w14:textId="77777777" w:rsidR="00E12668" w:rsidRPr="00C91D1D" w:rsidRDefault="00E12668" w:rsidP="00A50CCA">
      <w:pPr>
        <w:widowControl w:val="0"/>
        <w:autoSpaceDE w:val="0"/>
        <w:autoSpaceDN w:val="0"/>
        <w:spacing w:after="0" w:line="240" w:lineRule="auto"/>
        <w:jc w:val="both"/>
        <w:rPr>
          <w:rFonts w:eastAsia="Arial" w:cs="Arial"/>
          <w:sz w:val="20"/>
          <w:szCs w:val="22"/>
        </w:rPr>
      </w:pPr>
    </w:p>
    <w:p w14:paraId="7631D246" w14:textId="77777777" w:rsidR="00E12668" w:rsidRPr="00C91D1D" w:rsidRDefault="00E12668" w:rsidP="00A50CCA">
      <w:pPr>
        <w:widowControl w:val="0"/>
        <w:autoSpaceDE w:val="0"/>
        <w:autoSpaceDN w:val="0"/>
        <w:spacing w:after="0" w:line="240" w:lineRule="auto"/>
        <w:jc w:val="both"/>
        <w:rPr>
          <w:rFonts w:eastAsia="Arial" w:cs="Arial"/>
          <w:sz w:val="20"/>
          <w:szCs w:val="22"/>
        </w:rPr>
      </w:pPr>
      <w:r w:rsidRPr="00C91D1D">
        <w:rPr>
          <w:rFonts w:eastAsia="Arial" w:cs="Arial"/>
          <w:sz w:val="20"/>
          <w:szCs w:val="22"/>
        </w:rPr>
        <w:t xml:space="preserve">Other employment should be performed wholly in the private time of the employee concerned. Employees are to notify their Executive Director, or equivalent officer with the appropriate delegation, of any material change </w:t>
      </w:r>
      <w:proofErr w:type="gramStart"/>
      <w:r w:rsidRPr="00C91D1D">
        <w:rPr>
          <w:rFonts w:eastAsia="Arial" w:cs="Arial"/>
          <w:sz w:val="20"/>
          <w:szCs w:val="22"/>
        </w:rPr>
        <w:t>in the nature of any</w:t>
      </w:r>
      <w:proofErr w:type="gramEnd"/>
      <w:r w:rsidRPr="00C91D1D">
        <w:rPr>
          <w:rFonts w:eastAsia="Arial" w:cs="Arial"/>
          <w:sz w:val="20"/>
          <w:szCs w:val="22"/>
        </w:rPr>
        <w:t xml:space="preserve"> approved other employment in which they are engaged within 14 calendar days if that material change is covered by the assessment principles above.</w:t>
      </w:r>
    </w:p>
    <w:p w14:paraId="705CCA7A" w14:textId="77777777" w:rsidR="00E12668" w:rsidRPr="00C91D1D" w:rsidRDefault="00E12668" w:rsidP="00A50CCA">
      <w:pPr>
        <w:widowControl w:val="0"/>
        <w:autoSpaceDE w:val="0"/>
        <w:autoSpaceDN w:val="0"/>
        <w:spacing w:after="0" w:line="240" w:lineRule="auto"/>
        <w:jc w:val="both"/>
        <w:rPr>
          <w:rFonts w:eastAsia="Arial" w:cs="Arial"/>
          <w:sz w:val="20"/>
          <w:szCs w:val="22"/>
        </w:rPr>
      </w:pPr>
    </w:p>
    <w:p w14:paraId="32D0AD12" w14:textId="77777777" w:rsidR="00E12668" w:rsidRPr="00C91D1D" w:rsidRDefault="00E12668" w:rsidP="00A50CCA">
      <w:pPr>
        <w:widowControl w:val="0"/>
        <w:autoSpaceDE w:val="0"/>
        <w:autoSpaceDN w:val="0"/>
        <w:spacing w:after="0" w:line="240" w:lineRule="auto"/>
        <w:jc w:val="both"/>
        <w:rPr>
          <w:rFonts w:eastAsia="Arial" w:cs="Arial"/>
          <w:sz w:val="20"/>
          <w:szCs w:val="22"/>
        </w:rPr>
      </w:pPr>
      <w:r w:rsidRPr="00C91D1D">
        <w:rPr>
          <w:rFonts w:eastAsia="Arial" w:cs="Arial"/>
          <w:sz w:val="20"/>
          <w:szCs w:val="22"/>
        </w:rPr>
        <w:t xml:space="preserve">Should the department determine that the other employment breaches one of the assessment principles, the employee is required to resolve the concerns in </w:t>
      </w:r>
      <w:proofErr w:type="spellStart"/>
      <w:r w:rsidRPr="00C91D1D">
        <w:rPr>
          <w:rFonts w:eastAsia="Arial" w:cs="Arial"/>
          <w:sz w:val="20"/>
          <w:szCs w:val="22"/>
        </w:rPr>
        <w:t>favour</w:t>
      </w:r>
      <w:proofErr w:type="spellEnd"/>
      <w:r w:rsidRPr="00C91D1D">
        <w:rPr>
          <w:rFonts w:eastAsia="Arial" w:cs="Arial"/>
          <w:sz w:val="20"/>
          <w:szCs w:val="22"/>
        </w:rPr>
        <w:t xml:space="preserve"> of their existing department to the satisfaction of the Executive Director within 14 calendar days.</w:t>
      </w:r>
    </w:p>
    <w:p w14:paraId="0A8C6408" w14:textId="77777777" w:rsidR="00E12668" w:rsidRPr="006F233F" w:rsidRDefault="00E12668" w:rsidP="00A50CCA">
      <w:pPr>
        <w:widowControl w:val="0"/>
        <w:autoSpaceDE w:val="0"/>
        <w:autoSpaceDN w:val="0"/>
        <w:spacing w:after="0" w:line="240" w:lineRule="auto"/>
        <w:jc w:val="both"/>
        <w:rPr>
          <w:rFonts w:eastAsia="Arial" w:cs="Arial"/>
          <w:szCs w:val="22"/>
        </w:rPr>
      </w:pPr>
    </w:p>
    <w:p w14:paraId="46E64E3D" w14:textId="77777777" w:rsidR="00E12668" w:rsidRPr="0037652D" w:rsidRDefault="00E12668" w:rsidP="00A50CCA">
      <w:pPr>
        <w:widowControl w:val="0"/>
        <w:autoSpaceDE w:val="0"/>
        <w:autoSpaceDN w:val="0"/>
        <w:spacing w:after="0" w:line="240" w:lineRule="auto"/>
        <w:jc w:val="both"/>
        <w:outlineLvl w:val="0"/>
        <w:rPr>
          <w:rFonts w:eastAsia="Arial" w:cs="Arial"/>
          <w:b/>
          <w:bCs/>
          <w:color w:val="0F8187" w:themeColor="accent3"/>
          <w:sz w:val="28"/>
          <w:szCs w:val="28"/>
        </w:rPr>
      </w:pPr>
      <w:r w:rsidRPr="0037652D">
        <w:rPr>
          <w:rFonts w:eastAsia="Arial" w:cs="Arial"/>
          <w:b/>
          <w:bCs/>
          <w:color w:val="0F8187" w:themeColor="accent3"/>
          <w:sz w:val="28"/>
          <w:szCs w:val="28"/>
        </w:rPr>
        <w:t>Application for approval</w:t>
      </w:r>
    </w:p>
    <w:p w14:paraId="0C545101" w14:textId="77777777" w:rsidR="00E12668" w:rsidRDefault="00E12668" w:rsidP="00A50CCA">
      <w:pPr>
        <w:widowControl w:val="0"/>
        <w:autoSpaceDE w:val="0"/>
        <w:autoSpaceDN w:val="0"/>
        <w:spacing w:after="0" w:line="240" w:lineRule="auto"/>
        <w:jc w:val="both"/>
        <w:rPr>
          <w:rFonts w:eastAsia="Arial" w:cs="Arial"/>
          <w:szCs w:val="22"/>
        </w:rPr>
      </w:pPr>
    </w:p>
    <w:p w14:paraId="19B45AD9" w14:textId="77777777" w:rsidR="00E12668" w:rsidRPr="00C91D1D" w:rsidRDefault="00E12668" w:rsidP="00A50CCA">
      <w:pPr>
        <w:widowControl w:val="0"/>
        <w:autoSpaceDE w:val="0"/>
        <w:autoSpaceDN w:val="0"/>
        <w:spacing w:after="0" w:line="240" w:lineRule="auto"/>
        <w:jc w:val="both"/>
        <w:rPr>
          <w:rFonts w:eastAsia="Arial" w:cs="Arial"/>
          <w:sz w:val="20"/>
          <w:szCs w:val="20"/>
        </w:rPr>
      </w:pPr>
      <w:r w:rsidRPr="00C91D1D">
        <w:rPr>
          <w:rFonts w:eastAsia="Arial" w:cs="Arial"/>
          <w:sz w:val="20"/>
          <w:szCs w:val="20"/>
        </w:rPr>
        <w:t>The purpose of the declaration and assessment process is to give the employee certainty that the planned other employment is acceptable to, and authorised by, the department, possibly on a conditional basis, or that it is indeed not acceptable and will not be authorised.</w:t>
      </w:r>
    </w:p>
    <w:p w14:paraId="370DF540" w14:textId="77777777" w:rsidR="00E12668" w:rsidRPr="00C91D1D" w:rsidRDefault="00E12668" w:rsidP="00A50CCA">
      <w:pPr>
        <w:widowControl w:val="0"/>
        <w:autoSpaceDE w:val="0"/>
        <w:autoSpaceDN w:val="0"/>
        <w:spacing w:after="0" w:line="240" w:lineRule="auto"/>
        <w:jc w:val="both"/>
        <w:rPr>
          <w:rFonts w:eastAsia="Arial" w:cs="Arial"/>
          <w:sz w:val="20"/>
          <w:szCs w:val="20"/>
        </w:rPr>
      </w:pPr>
    </w:p>
    <w:p w14:paraId="2D86577E" w14:textId="77777777" w:rsidR="00E12668" w:rsidRPr="00C91D1D" w:rsidRDefault="00E12668" w:rsidP="00A50CCA">
      <w:pPr>
        <w:widowControl w:val="0"/>
        <w:autoSpaceDE w:val="0"/>
        <w:autoSpaceDN w:val="0"/>
        <w:spacing w:after="0" w:line="240" w:lineRule="auto"/>
        <w:jc w:val="both"/>
        <w:rPr>
          <w:rFonts w:eastAsia="Arial" w:cs="Arial"/>
          <w:sz w:val="20"/>
          <w:szCs w:val="20"/>
        </w:rPr>
      </w:pPr>
      <w:r w:rsidRPr="00C91D1D">
        <w:rPr>
          <w:rFonts w:eastAsia="Arial" w:cs="Arial"/>
          <w:sz w:val="20"/>
          <w:szCs w:val="20"/>
        </w:rPr>
        <w:t>An application to engage in other employment should be submitted by way of a completed Other Employment Declaration form to the employee’s Manager indicating:</w:t>
      </w:r>
    </w:p>
    <w:p w14:paraId="15D73BF1" w14:textId="77777777" w:rsidR="00E12668" w:rsidRPr="00C91D1D" w:rsidRDefault="00E12668" w:rsidP="00A50CCA">
      <w:pPr>
        <w:widowControl w:val="0"/>
        <w:numPr>
          <w:ilvl w:val="0"/>
          <w:numId w:val="12"/>
        </w:numPr>
        <w:autoSpaceDE w:val="0"/>
        <w:autoSpaceDN w:val="0"/>
        <w:spacing w:after="0" w:line="240" w:lineRule="auto"/>
        <w:ind w:left="567"/>
        <w:jc w:val="both"/>
        <w:rPr>
          <w:rFonts w:eastAsia="Arial" w:cs="Arial"/>
          <w:sz w:val="20"/>
          <w:szCs w:val="20"/>
        </w:rPr>
      </w:pPr>
      <w:r w:rsidRPr="00C91D1D">
        <w:rPr>
          <w:rFonts w:eastAsia="Arial" w:cs="Arial"/>
          <w:sz w:val="20"/>
          <w:szCs w:val="20"/>
        </w:rPr>
        <w:t>the nature of the</w:t>
      </w:r>
      <w:r w:rsidRPr="00C91D1D">
        <w:rPr>
          <w:rFonts w:eastAsia="Arial" w:cs="Arial"/>
          <w:spacing w:val="-3"/>
          <w:sz w:val="20"/>
          <w:szCs w:val="20"/>
        </w:rPr>
        <w:t xml:space="preserve"> </w:t>
      </w:r>
      <w:r w:rsidRPr="00C91D1D">
        <w:rPr>
          <w:rFonts w:eastAsia="Arial" w:cs="Arial"/>
          <w:sz w:val="20"/>
          <w:szCs w:val="20"/>
        </w:rPr>
        <w:t>work/</w:t>
      </w:r>
      <w:proofErr w:type="gramStart"/>
      <w:r w:rsidRPr="00C91D1D">
        <w:rPr>
          <w:rFonts w:eastAsia="Arial" w:cs="Arial"/>
          <w:sz w:val="20"/>
          <w:szCs w:val="20"/>
        </w:rPr>
        <w:t>employment;</w:t>
      </w:r>
      <w:proofErr w:type="gramEnd"/>
    </w:p>
    <w:p w14:paraId="7D2344BE" w14:textId="77777777" w:rsidR="00E12668" w:rsidRPr="00C91D1D" w:rsidRDefault="00E12668" w:rsidP="00A50CCA">
      <w:pPr>
        <w:widowControl w:val="0"/>
        <w:numPr>
          <w:ilvl w:val="0"/>
          <w:numId w:val="12"/>
        </w:numPr>
        <w:autoSpaceDE w:val="0"/>
        <w:autoSpaceDN w:val="0"/>
        <w:spacing w:after="0" w:line="240" w:lineRule="auto"/>
        <w:ind w:left="567"/>
        <w:jc w:val="both"/>
        <w:rPr>
          <w:rFonts w:eastAsia="Arial" w:cs="Arial"/>
          <w:sz w:val="20"/>
          <w:szCs w:val="20"/>
        </w:rPr>
      </w:pPr>
      <w:r w:rsidRPr="00C91D1D">
        <w:rPr>
          <w:rFonts w:eastAsia="Arial" w:cs="Arial"/>
          <w:sz w:val="20"/>
          <w:szCs w:val="20"/>
        </w:rPr>
        <w:t>the name of the</w:t>
      </w:r>
      <w:r w:rsidRPr="00C91D1D">
        <w:rPr>
          <w:rFonts w:eastAsia="Arial" w:cs="Arial"/>
          <w:spacing w:val="-2"/>
          <w:sz w:val="20"/>
          <w:szCs w:val="20"/>
        </w:rPr>
        <w:t xml:space="preserve"> </w:t>
      </w:r>
      <w:proofErr w:type="gramStart"/>
      <w:r w:rsidRPr="00C91D1D">
        <w:rPr>
          <w:rFonts w:eastAsia="Arial" w:cs="Arial"/>
          <w:sz w:val="20"/>
          <w:szCs w:val="20"/>
        </w:rPr>
        <w:t>employer;</w:t>
      </w:r>
      <w:proofErr w:type="gramEnd"/>
    </w:p>
    <w:p w14:paraId="4D113611" w14:textId="77777777" w:rsidR="00E12668" w:rsidRPr="00C91D1D" w:rsidRDefault="00E12668" w:rsidP="00A50CCA">
      <w:pPr>
        <w:widowControl w:val="0"/>
        <w:numPr>
          <w:ilvl w:val="0"/>
          <w:numId w:val="12"/>
        </w:numPr>
        <w:autoSpaceDE w:val="0"/>
        <w:autoSpaceDN w:val="0"/>
        <w:spacing w:after="0" w:line="240" w:lineRule="auto"/>
        <w:ind w:left="567"/>
        <w:jc w:val="both"/>
        <w:rPr>
          <w:rFonts w:eastAsia="Arial" w:cs="Arial"/>
          <w:sz w:val="20"/>
          <w:szCs w:val="20"/>
        </w:rPr>
      </w:pPr>
      <w:r w:rsidRPr="00C91D1D">
        <w:rPr>
          <w:rFonts w:eastAsia="Arial" w:cs="Arial"/>
          <w:sz w:val="20"/>
          <w:szCs w:val="20"/>
        </w:rPr>
        <w:t>the actual hours and days of the week to be</w:t>
      </w:r>
      <w:r w:rsidRPr="00C91D1D">
        <w:rPr>
          <w:rFonts w:eastAsia="Arial" w:cs="Arial"/>
          <w:spacing w:val="-4"/>
          <w:sz w:val="20"/>
          <w:szCs w:val="20"/>
        </w:rPr>
        <w:t xml:space="preserve"> </w:t>
      </w:r>
      <w:proofErr w:type="gramStart"/>
      <w:r w:rsidRPr="00C91D1D">
        <w:rPr>
          <w:rFonts w:eastAsia="Arial" w:cs="Arial"/>
          <w:sz w:val="20"/>
          <w:szCs w:val="20"/>
        </w:rPr>
        <w:t>worked;</w:t>
      </w:r>
      <w:proofErr w:type="gramEnd"/>
    </w:p>
    <w:p w14:paraId="28540C8F" w14:textId="77777777" w:rsidR="00E12668" w:rsidRPr="00C91D1D" w:rsidRDefault="00E12668" w:rsidP="00A50CCA">
      <w:pPr>
        <w:widowControl w:val="0"/>
        <w:numPr>
          <w:ilvl w:val="0"/>
          <w:numId w:val="12"/>
        </w:numPr>
        <w:autoSpaceDE w:val="0"/>
        <w:autoSpaceDN w:val="0"/>
        <w:spacing w:after="0" w:line="240" w:lineRule="auto"/>
        <w:ind w:left="567"/>
        <w:jc w:val="both"/>
        <w:rPr>
          <w:rFonts w:eastAsia="Arial" w:cs="Arial"/>
          <w:sz w:val="20"/>
          <w:szCs w:val="20"/>
        </w:rPr>
      </w:pPr>
      <w:r w:rsidRPr="00C91D1D">
        <w:rPr>
          <w:rFonts w:eastAsia="Arial" w:cs="Arial"/>
          <w:sz w:val="20"/>
          <w:szCs w:val="20"/>
        </w:rPr>
        <w:t>a declaration that the proposed employment will not impact the employee’s ability to perform their duties; and</w:t>
      </w:r>
    </w:p>
    <w:p w14:paraId="3B729062" w14:textId="77777777" w:rsidR="00E12668" w:rsidRPr="00C91D1D" w:rsidRDefault="00E12668" w:rsidP="00A50CCA">
      <w:pPr>
        <w:widowControl w:val="0"/>
        <w:numPr>
          <w:ilvl w:val="0"/>
          <w:numId w:val="12"/>
        </w:numPr>
        <w:autoSpaceDE w:val="0"/>
        <w:autoSpaceDN w:val="0"/>
        <w:spacing w:after="0" w:line="240" w:lineRule="auto"/>
        <w:ind w:left="567"/>
        <w:jc w:val="both"/>
        <w:rPr>
          <w:rFonts w:eastAsia="Arial" w:cs="Arial"/>
          <w:sz w:val="20"/>
          <w:szCs w:val="20"/>
        </w:rPr>
      </w:pPr>
      <w:r w:rsidRPr="00C91D1D">
        <w:rPr>
          <w:rFonts w:eastAsia="Arial" w:cs="Arial"/>
          <w:sz w:val="20"/>
          <w:szCs w:val="20"/>
        </w:rPr>
        <w:t>sufficient other information to enable an appropriate assessment of the</w:t>
      </w:r>
      <w:r w:rsidRPr="00C91D1D">
        <w:rPr>
          <w:rFonts w:eastAsia="Arial" w:cs="Arial"/>
          <w:spacing w:val="-13"/>
          <w:sz w:val="20"/>
          <w:szCs w:val="20"/>
        </w:rPr>
        <w:t xml:space="preserve"> </w:t>
      </w:r>
      <w:r w:rsidRPr="00C91D1D">
        <w:rPr>
          <w:rFonts w:eastAsia="Arial" w:cs="Arial"/>
          <w:sz w:val="20"/>
          <w:szCs w:val="20"/>
        </w:rPr>
        <w:t>application.</w:t>
      </w:r>
    </w:p>
    <w:p w14:paraId="3519CF8D" w14:textId="77777777" w:rsidR="00E12668" w:rsidRPr="00C91D1D" w:rsidRDefault="00E12668" w:rsidP="00A50CCA">
      <w:pPr>
        <w:widowControl w:val="0"/>
        <w:autoSpaceDE w:val="0"/>
        <w:autoSpaceDN w:val="0"/>
        <w:spacing w:after="0" w:line="240" w:lineRule="auto"/>
        <w:jc w:val="both"/>
        <w:rPr>
          <w:rFonts w:eastAsia="Arial" w:cs="Arial"/>
          <w:sz w:val="20"/>
          <w:szCs w:val="20"/>
        </w:rPr>
      </w:pPr>
    </w:p>
    <w:p w14:paraId="3A3C26CB" w14:textId="6CEBC090" w:rsidR="00E12668" w:rsidRPr="00C91D1D" w:rsidRDefault="00E12668" w:rsidP="00A50CCA">
      <w:pPr>
        <w:widowControl w:val="0"/>
        <w:autoSpaceDE w:val="0"/>
        <w:autoSpaceDN w:val="0"/>
        <w:spacing w:after="0" w:line="240" w:lineRule="auto"/>
        <w:jc w:val="both"/>
        <w:rPr>
          <w:rFonts w:eastAsia="Arial" w:cs="Arial"/>
          <w:sz w:val="20"/>
          <w:szCs w:val="20"/>
        </w:rPr>
      </w:pPr>
      <w:r w:rsidRPr="00C91D1D">
        <w:rPr>
          <w:rFonts w:eastAsia="Arial" w:cs="Arial"/>
          <w:sz w:val="20"/>
          <w:szCs w:val="20"/>
        </w:rPr>
        <w:t xml:space="preserve">The Manager will provide their perspective on the other employment to the </w:t>
      </w:r>
      <w:r w:rsidRPr="00C91D1D">
        <w:rPr>
          <w:rFonts w:eastAsia="Arial" w:cs="Arial"/>
          <w:b/>
          <w:sz w:val="20"/>
          <w:szCs w:val="20"/>
        </w:rPr>
        <w:t xml:space="preserve">Executive Director </w:t>
      </w:r>
      <w:r w:rsidRPr="00C91D1D">
        <w:rPr>
          <w:rFonts w:eastAsia="Arial" w:cs="Arial"/>
          <w:sz w:val="20"/>
          <w:szCs w:val="20"/>
        </w:rPr>
        <w:t xml:space="preserve">and a decision will be reached and the employee advised. Decision makers (see </w:t>
      </w:r>
      <w:hyperlink r:id="rId12" w:history="1">
        <w:r w:rsidRPr="00C91D1D">
          <w:rPr>
            <w:rStyle w:val="Hyperlink"/>
            <w:rFonts w:eastAsia="Arial" w:cs="Arial"/>
            <w:sz w:val="20"/>
            <w:szCs w:val="20"/>
          </w:rPr>
          <w:t>HRM Delegations</w:t>
        </w:r>
      </w:hyperlink>
      <w:r w:rsidRPr="00C91D1D">
        <w:rPr>
          <w:rFonts w:eastAsia="Arial" w:cs="Arial"/>
          <w:sz w:val="20"/>
          <w:szCs w:val="20"/>
        </w:rPr>
        <w:t>) please note:</w:t>
      </w:r>
      <w:r w:rsidR="008B6A3A">
        <w:rPr>
          <w:rFonts w:eastAsia="Arial" w:cs="Arial"/>
          <w:sz w:val="20"/>
          <w:szCs w:val="20"/>
        </w:rPr>
        <w:t xml:space="preserve"> </w:t>
      </w:r>
      <w:r w:rsidRPr="00C91D1D">
        <w:rPr>
          <w:rFonts w:eastAsia="Arial" w:cs="Arial"/>
          <w:b/>
          <w:sz w:val="20"/>
          <w:szCs w:val="20"/>
        </w:rPr>
        <w:t>The Director, Ethical Standards Unit is to be consulted on the proposed decision before it is made</w:t>
      </w:r>
      <w:r w:rsidRPr="00C91D1D">
        <w:rPr>
          <w:rFonts w:eastAsia="Arial" w:cs="Arial"/>
          <w:sz w:val="20"/>
          <w:szCs w:val="20"/>
        </w:rPr>
        <w:t>.</w:t>
      </w:r>
    </w:p>
    <w:p w14:paraId="30A91A08" w14:textId="77777777" w:rsidR="00E12668" w:rsidRPr="00C91D1D" w:rsidRDefault="00E12668" w:rsidP="00A50CCA">
      <w:pPr>
        <w:widowControl w:val="0"/>
        <w:autoSpaceDE w:val="0"/>
        <w:autoSpaceDN w:val="0"/>
        <w:spacing w:after="0" w:line="240" w:lineRule="auto"/>
        <w:jc w:val="both"/>
        <w:rPr>
          <w:rFonts w:eastAsia="Arial" w:cs="Arial"/>
          <w:sz w:val="20"/>
          <w:szCs w:val="20"/>
        </w:rPr>
      </w:pPr>
    </w:p>
    <w:p w14:paraId="290CBEF8" w14:textId="2D835352" w:rsidR="00E12668" w:rsidRPr="00C91D1D" w:rsidRDefault="00E12668" w:rsidP="00A50CCA">
      <w:pPr>
        <w:widowControl w:val="0"/>
        <w:autoSpaceDE w:val="0"/>
        <w:autoSpaceDN w:val="0"/>
        <w:spacing w:after="0" w:line="240" w:lineRule="auto"/>
        <w:jc w:val="both"/>
        <w:rPr>
          <w:rFonts w:eastAsia="Arial" w:cs="Arial"/>
          <w:sz w:val="20"/>
          <w:szCs w:val="20"/>
        </w:rPr>
      </w:pPr>
      <w:r w:rsidRPr="00C91D1D">
        <w:rPr>
          <w:rFonts w:eastAsia="Arial" w:cs="Arial"/>
          <w:sz w:val="20"/>
          <w:szCs w:val="20"/>
        </w:rPr>
        <w:t>The decision maker must consider and act in accordance with human rights.</w:t>
      </w:r>
      <w:r w:rsidR="006567DC">
        <w:rPr>
          <w:rFonts w:eastAsia="Arial" w:cs="Arial"/>
          <w:sz w:val="20"/>
          <w:szCs w:val="20"/>
        </w:rPr>
        <w:t xml:space="preserve"> </w:t>
      </w:r>
      <w:r w:rsidRPr="00C91D1D">
        <w:rPr>
          <w:rFonts w:eastAsia="Arial" w:cs="Arial"/>
          <w:sz w:val="20"/>
          <w:szCs w:val="20"/>
        </w:rPr>
        <w:t>The request for approval to engage in other employment will be declined if it is determined that it would breach one of the principles.</w:t>
      </w:r>
    </w:p>
    <w:p w14:paraId="6907000A" w14:textId="77777777" w:rsidR="00E12668" w:rsidRPr="00C91D1D" w:rsidRDefault="00E12668" w:rsidP="00A50CCA">
      <w:pPr>
        <w:widowControl w:val="0"/>
        <w:autoSpaceDE w:val="0"/>
        <w:autoSpaceDN w:val="0"/>
        <w:spacing w:after="0" w:line="240" w:lineRule="auto"/>
        <w:jc w:val="both"/>
        <w:rPr>
          <w:rFonts w:eastAsia="Arial" w:cs="Arial"/>
          <w:sz w:val="20"/>
          <w:szCs w:val="20"/>
        </w:rPr>
      </w:pPr>
    </w:p>
    <w:p w14:paraId="4C997891" w14:textId="77777777" w:rsidR="00E12668" w:rsidRPr="00C91D1D" w:rsidRDefault="00E12668" w:rsidP="00A50CCA">
      <w:pPr>
        <w:widowControl w:val="0"/>
        <w:autoSpaceDE w:val="0"/>
        <w:autoSpaceDN w:val="0"/>
        <w:spacing w:after="0" w:line="240" w:lineRule="auto"/>
        <w:jc w:val="both"/>
        <w:rPr>
          <w:rFonts w:eastAsia="Arial" w:cs="Arial"/>
          <w:sz w:val="20"/>
          <w:szCs w:val="20"/>
        </w:rPr>
      </w:pPr>
      <w:r w:rsidRPr="00C91D1D">
        <w:rPr>
          <w:rFonts w:eastAsia="Arial" w:cs="Arial"/>
          <w:sz w:val="20"/>
          <w:szCs w:val="20"/>
        </w:rPr>
        <w:t>If approved, Managers must monitor the situation regularly to ensure that the employee is performing to expectations and that the other employment does not impinge on the employee’s performance or contravene any of the assessment principles.</w:t>
      </w:r>
    </w:p>
    <w:p w14:paraId="36B332F6" w14:textId="77777777" w:rsidR="00E12668" w:rsidRPr="00C91D1D" w:rsidRDefault="00E12668" w:rsidP="00A50CCA">
      <w:pPr>
        <w:widowControl w:val="0"/>
        <w:autoSpaceDE w:val="0"/>
        <w:autoSpaceDN w:val="0"/>
        <w:spacing w:after="0" w:line="240" w:lineRule="auto"/>
        <w:jc w:val="both"/>
        <w:rPr>
          <w:rFonts w:eastAsia="Arial" w:cs="Arial"/>
          <w:sz w:val="20"/>
          <w:szCs w:val="20"/>
        </w:rPr>
      </w:pPr>
    </w:p>
    <w:p w14:paraId="13B6CA82" w14:textId="4413FD87" w:rsidR="00E12668" w:rsidRPr="00C91D1D" w:rsidRDefault="00E12668" w:rsidP="00A50CCA">
      <w:pPr>
        <w:widowControl w:val="0"/>
        <w:autoSpaceDE w:val="0"/>
        <w:autoSpaceDN w:val="0"/>
        <w:spacing w:after="0" w:line="240" w:lineRule="auto"/>
        <w:jc w:val="both"/>
        <w:rPr>
          <w:rFonts w:eastAsia="Arial" w:cs="Arial"/>
          <w:sz w:val="20"/>
          <w:szCs w:val="20"/>
        </w:rPr>
      </w:pPr>
      <w:r w:rsidRPr="00C91D1D">
        <w:rPr>
          <w:rFonts w:eastAsia="Arial" w:cs="Arial"/>
          <w:sz w:val="20"/>
          <w:szCs w:val="20"/>
        </w:rPr>
        <w:t>Any approval provided will be for the specific employment being undertaken by the employee. If there is any material change (for example, to the nature of other employment or public sector role undertaken) a new application must be submitted.</w:t>
      </w:r>
    </w:p>
    <w:p w14:paraId="6683871C" w14:textId="77777777" w:rsidR="00E12668" w:rsidRPr="00C91D1D" w:rsidRDefault="00E12668" w:rsidP="00A50CCA">
      <w:pPr>
        <w:widowControl w:val="0"/>
        <w:autoSpaceDE w:val="0"/>
        <w:autoSpaceDN w:val="0"/>
        <w:spacing w:after="0" w:line="240" w:lineRule="auto"/>
        <w:jc w:val="both"/>
        <w:rPr>
          <w:rFonts w:eastAsia="Arial" w:cs="Arial"/>
          <w:sz w:val="20"/>
          <w:szCs w:val="20"/>
        </w:rPr>
      </w:pPr>
    </w:p>
    <w:p w14:paraId="5EE32B9D" w14:textId="2EB2A2D4" w:rsidR="00E12668" w:rsidRPr="00C91D1D" w:rsidRDefault="00E12668" w:rsidP="00A50CCA">
      <w:pPr>
        <w:widowControl w:val="0"/>
        <w:autoSpaceDE w:val="0"/>
        <w:autoSpaceDN w:val="0"/>
        <w:spacing w:after="0" w:line="240" w:lineRule="auto"/>
        <w:jc w:val="both"/>
        <w:rPr>
          <w:rFonts w:eastAsia="Arial" w:cs="Arial"/>
          <w:sz w:val="20"/>
          <w:szCs w:val="20"/>
        </w:rPr>
      </w:pPr>
      <w:r w:rsidRPr="00C91D1D">
        <w:rPr>
          <w:rFonts w:eastAsia="Arial" w:cs="Arial"/>
          <w:sz w:val="20"/>
          <w:szCs w:val="20"/>
        </w:rPr>
        <w:t xml:space="preserve">A copy of the completed processed application (approved or non-approved) should be forwarded to the </w:t>
      </w:r>
      <w:r w:rsidR="008B6A3A">
        <w:rPr>
          <w:rFonts w:eastAsia="Arial" w:cs="Arial"/>
          <w:sz w:val="20"/>
          <w:szCs w:val="20"/>
        </w:rPr>
        <w:lastRenderedPageBreak/>
        <w:t xml:space="preserve">Queensland </w:t>
      </w:r>
      <w:r w:rsidRPr="00C91D1D">
        <w:rPr>
          <w:rFonts w:eastAsia="Arial" w:cs="Arial"/>
          <w:sz w:val="20"/>
          <w:szCs w:val="20"/>
        </w:rPr>
        <w:t>Shared Services Agency for placement on the employee’s personal file.</w:t>
      </w:r>
    </w:p>
    <w:p w14:paraId="4C0D1C32" w14:textId="77777777" w:rsidR="00E12668" w:rsidRPr="00C91D1D" w:rsidRDefault="00E12668" w:rsidP="00A50CCA">
      <w:pPr>
        <w:widowControl w:val="0"/>
        <w:autoSpaceDE w:val="0"/>
        <w:autoSpaceDN w:val="0"/>
        <w:spacing w:after="0" w:line="240" w:lineRule="auto"/>
        <w:jc w:val="both"/>
        <w:rPr>
          <w:rFonts w:eastAsia="Arial" w:cs="Arial"/>
          <w:sz w:val="20"/>
          <w:szCs w:val="20"/>
        </w:rPr>
      </w:pPr>
    </w:p>
    <w:p w14:paraId="2DFF952A" w14:textId="77777777" w:rsidR="00E12668" w:rsidRPr="00C91D1D" w:rsidRDefault="00E12668" w:rsidP="00A50CCA">
      <w:pPr>
        <w:widowControl w:val="0"/>
        <w:autoSpaceDE w:val="0"/>
        <w:autoSpaceDN w:val="0"/>
        <w:spacing w:after="0" w:line="240" w:lineRule="auto"/>
        <w:jc w:val="both"/>
        <w:rPr>
          <w:rFonts w:eastAsia="Arial" w:cs="Arial"/>
          <w:sz w:val="20"/>
          <w:szCs w:val="20"/>
        </w:rPr>
      </w:pPr>
      <w:r w:rsidRPr="00C91D1D">
        <w:rPr>
          <w:rFonts w:eastAsia="Arial" w:cs="Arial"/>
          <w:sz w:val="20"/>
          <w:szCs w:val="20"/>
        </w:rPr>
        <w:t xml:space="preserve">Any approved other employment is to be reviewed by the employee’s Manager and Executive Director should the employee receive a promotion, transfer, temporary </w:t>
      </w:r>
      <w:proofErr w:type="gramStart"/>
      <w:r w:rsidRPr="00C91D1D">
        <w:rPr>
          <w:rFonts w:eastAsia="Arial" w:cs="Arial"/>
          <w:sz w:val="20"/>
          <w:szCs w:val="20"/>
        </w:rPr>
        <w:t>assignment</w:t>
      </w:r>
      <w:proofErr w:type="gramEnd"/>
      <w:r w:rsidRPr="00C91D1D">
        <w:rPr>
          <w:rFonts w:eastAsia="Arial" w:cs="Arial"/>
          <w:sz w:val="20"/>
          <w:szCs w:val="20"/>
        </w:rPr>
        <w:t xml:space="preserve"> or secondment to other duties within the</w:t>
      </w:r>
      <w:r w:rsidRPr="00C91D1D">
        <w:rPr>
          <w:rFonts w:eastAsia="Arial" w:cs="Arial"/>
          <w:spacing w:val="-6"/>
          <w:sz w:val="20"/>
          <w:szCs w:val="20"/>
        </w:rPr>
        <w:t xml:space="preserve"> </w:t>
      </w:r>
      <w:r w:rsidRPr="00C91D1D">
        <w:rPr>
          <w:rFonts w:eastAsia="Arial" w:cs="Arial"/>
          <w:sz w:val="20"/>
          <w:szCs w:val="20"/>
        </w:rPr>
        <w:t>department.</w:t>
      </w:r>
    </w:p>
    <w:p w14:paraId="410A2E6B" w14:textId="77777777" w:rsidR="00E12668" w:rsidRPr="006F233F" w:rsidRDefault="00E12668" w:rsidP="00A50CCA">
      <w:pPr>
        <w:widowControl w:val="0"/>
        <w:autoSpaceDE w:val="0"/>
        <w:autoSpaceDN w:val="0"/>
        <w:spacing w:after="0" w:line="240" w:lineRule="auto"/>
        <w:jc w:val="both"/>
        <w:rPr>
          <w:rFonts w:eastAsia="Arial" w:cs="Arial"/>
          <w:szCs w:val="22"/>
        </w:rPr>
      </w:pPr>
    </w:p>
    <w:p w14:paraId="3EA3A79F" w14:textId="77777777" w:rsidR="00E12668" w:rsidRPr="0037652D" w:rsidRDefault="00E12668" w:rsidP="00A50CCA">
      <w:pPr>
        <w:widowControl w:val="0"/>
        <w:autoSpaceDE w:val="0"/>
        <w:autoSpaceDN w:val="0"/>
        <w:spacing w:after="0" w:line="240" w:lineRule="auto"/>
        <w:jc w:val="both"/>
        <w:outlineLvl w:val="0"/>
        <w:rPr>
          <w:rFonts w:eastAsia="Arial" w:cs="Arial"/>
          <w:b/>
          <w:bCs/>
          <w:color w:val="0F8187" w:themeColor="accent3"/>
          <w:sz w:val="28"/>
          <w:szCs w:val="28"/>
        </w:rPr>
      </w:pPr>
      <w:r w:rsidRPr="0037652D">
        <w:rPr>
          <w:rFonts w:eastAsia="Arial" w:cs="Arial"/>
          <w:b/>
          <w:bCs/>
          <w:color w:val="0F8187" w:themeColor="accent3"/>
          <w:sz w:val="28"/>
          <w:szCs w:val="28"/>
        </w:rPr>
        <w:t>References</w:t>
      </w:r>
    </w:p>
    <w:p w14:paraId="2762560E" w14:textId="77777777" w:rsidR="00E12668" w:rsidRPr="006567DC" w:rsidRDefault="00E12668" w:rsidP="00A50CCA">
      <w:pPr>
        <w:widowControl w:val="0"/>
        <w:autoSpaceDE w:val="0"/>
        <w:autoSpaceDN w:val="0"/>
        <w:spacing w:after="0" w:line="240" w:lineRule="auto"/>
        <w:ind w:left="567" w:hanging="567"/>
        <w:jc w:val="both"/>
        <w:outlineLvl w:val="0"/>
        <w:rPr>
          <w:rFonts w:eastAsia="Arial" w:cs="Arial"/>
          <w:b/>
          <w:bCs/>
          <w:color w:val="0070C0"/>
          <w:sz w:val="20"/>
          <w:szCs w:val="20"/>
        </w:rPr>
      </w:pPr>
    </w:p>
    <w:p w14:paraId="028C2205" w14:textId="77777777" w:rsidR="00E12668" w:rsidRPr="00576A90" w:rsidRDefault="00923E62" w:rsidP="00A50CCA">
      <w:pPr>
        <w:widowControl w:val="0"/>
        <w:numPr>
          <w:ilvl w:val="0"/>
          <w:numId w:val="12"/>
        </w:numPr>
        <w:autoSpaceDE w:val="0"/>
        <w:autoSpaceDN w:val="0"/>
        <w:spacing w:after="0" w:line="240" w:lineRule="auto"/>
        <w:ind w:left="567"/>
        <w:jc w:val="both"/>
        <w:rPr>
          <w:rFonts w:eastAsia="Arial" w:cs="Arial"/>
          <w:i/>
          <w:color w:val="0070C0"/>
          <w:sz w:val="20"/>
          <w:szCs w:val="20"/>
        </w:rPr>
      </w:pPr>
      <w:hyperlink r:id="rId13">
        <w:r w:rsidR="00E12668" w:rsidRPr="00576A90">
          <w:rPr>
            <w:rFonts w:eastAsia="Arial" w:cs="Arial"/>
            <w:i/>
            <w:color w:val="0070C0"/>
            <w:sz w:val="20"/>
            <w:szCs w:val="20"/>
            <w:u w:val="single" w:color="0000FF"/>
          </w:rPr>
          <w:t>Public Sector Act 2022</w:t>
        </w:r>
      </w:hyperlink>
    </w:p>
    <w:p w14:paraId="5501BF81" w14:textId="77777777" w:rsidR="00E12668" w:rsidRPr="00576A90" w:rsidRDefault="00E12668" w:rsidP="00A50CCA">
      <w:pPr>
        <w:widowControl w:val="0"/>
        <w:autoSpaceDE w:val="0"/>
        <w:autoSpaceDN w:val="0"/>
        <w:spacing w:after="0" w:line="240" w:lineRule="auto"/>
        <w:ind w:left="567" w:hanging="567"/>
        <w:jc w:val="both"/>
        <w:rPr>
          <w:rFonts w:eastAsia="Arial" w:cs="Arial"/>
          <w:i/>
          <w:color w:val="0070C0"/>
          <w:sz w:val="20"/>
          <w:szCs w:val="20"/>
        </w:rPr>
      </w:pPr>
    </w:p>
    <w:p w14:paraId="3F1C9FB7" w14:textId="77777777" w:rsidR="00E12668" w:rsidRPr="00576A90" w:rsidRDefault="00E12668" w:rsidP="00A50CCA">
      <w:pPr>
        <w:widowControl w:val="0"/>
        <w:numPr>
          <w:ilvl w:val="0"/>
          <w:numId w:val="12"/>
        </w:numPr>
        <w:autoSpaceDE w:val="0"/>
        <w:autoSpaceDN w:val="0"/>
        <w:spacing w:after="0" w:line="240" w:lineRule="auto"/>
        <w:ind w:left="567"/>
        <w:jc w:val="both"/>
        <w:rPr>
          <w:rStyle w:val="Hyperlink"/>
          <w:rFonts w:eastAsia="Arial" w:cs="Arial"/>
          <w:iCs/>
          <w:color w:val="0070C0"/>
          <w:sz w:val="20"/>
          <w:szCs w:val="20"/>
        </w:rPr>
      </w:pPr>
      <w:r w:rsidRPr="00576A90">
        <w:rPr>
          <w:rFonts w:eastAsia="Arial" w:cs="Arial"/>
          <w:iCs/>
          <w:color w:val="0070C0"/>
          <w:sz w:val="20"/>
          <w:szCs w:val="20"/>
          <w:u w:val="single" w:color="0000FF"/>
        </w:rPr>
        <w:fldChar w:fldCharType="begin"/>
      </w:r>
      <w:r w:rsidRPr="00576A90">
        <w:rPr>
          <w:rFonts w:eastAsia="Arial" w:cs="Arial"/>
          <w:iCs/>
          <w:color w:val="0070C0"/>
          <w:sz w:val="20"/>
          <w:szCs w:val="20"/>
          <w:u w:val="single" w:color="0000FF"/>
        </w:rPr>
        <w:instrText xml:space="preserve"> HYPERLINK "https://www.forgov.qld.gov.au/__data/assets/pdf_file/0024/182292/code-of-conduct.pdf" </w:instrText>
      </w:r>
      <w:r w:rsidRPr="00576A90">
        <w:rPr>
          <w:rFonts w:eastAsia="Arial" w:cs="Arial"/>
          <w:iCs/>
          <w:color w:val="0070C0"/>
          <w:sz w:val="20"/>
          <w:szCs w:val="20"/>
          <w:u w:val="single" w:color="0000FF"/>
        </w:rPr>
      </w:r>
      <w:r w:rsidRPr="00576A90">
        <w:rPr>
          <w:rFonts w:eastAsia="Arial" w:cs="Arial"/>
          <w:iCs/>
          <w:color w:val="0070C0"/>
          <w:sz w:val="20"/>
          <w:szCs w:val="20"/>
          <w:u w:val="single" w:color="0000FF"/>
        </w:rPr>
        <w:fldChar w:fldCharType="separate"/>
      </w:r>
      <w:r w:rsidRPr="00576A90">
        <w:rPr>
          <w:rStyle w:val="Hyperlink"/>
          <w:rFonts w:eastAsia="Arial" w:cs="Arial"/>
          <w:iCs/>
          <w:color w:val="0070C0"/>
          <w:sz w:val="20"/>
          <w:szCs w:val="20"/>
        </w:rPr>
        <w:t>Code of Conduct for Queensl</w:t>
      </w:r>
      <w:r w:rsidRPr="00576A90">
        <w:rPr>
          <w:rStyle w:val="Hyperlink"/>
          <w:rFonts w:eastAsia="Arial" w:cs="Arial"/>
          <w:iCs/>
          <w:color w:val="0070C0"/>
          <w:sz w:val="20"/>
          <w:szCs w:val="20"/>
        </w:rPr>
        <w:t>a</w:t>
      </w:r>
      <w:r w:rsidRPr="00576A90">
        <w:rPr>
          <w:rStyle w:val="Hyperlink"/>
          <w:rFonts w:eastAsia="Arial" w:cs="Arial"/>
          <w:iCs/>
          <w:color w:val="0070C0"/>
          <w:sz w:val="20"/>
          <w:szCs w:val="20"/>
        </w:rPr>
        <w:t>nd Public</w:t>
      </w:r>
      <w:r w:rsidRPr="00576A90">
        <w:rPr>
          <w:rStyle w:val="Hyperlink"/>
          <w:rFonts w:eastAsia="Arial" w:cs="Arial"/>
          <w:iCs/>
          <w:color w:val="0070C0"/>
          <w:spacing w:val="-1"/>
          <w:sz w:val="20"/>
          <w:szCs w:val="20"/>
        </w:rPr>
        <w:t xml:space="preserve"> </w:t>
      </w:r>
      <w:r w:rsidRPr="00576A90">
        <w:rPr>
          <w:rStyle w:val="Hyperlink"/>
          <w:rFonts w:eastAsia="Arial" w:cs="Arial"/>
          <w:iCs/>
          <w:color w:val="0070C0"/>
          <w:sz w:val="20"/>
          <w:szCs w:val="20"/>
        </w:rPr>
        <w:t>Service</w:t>
      </w:r>
    </w:p>
    <w:p w14:paraId="482816E2" w14:textId="77777777" w:rsidR="00E12668" w:rsidRPr="00576A90" w:rsidRDefault="00E12668" w:rsidP="00A50CCA">
      <w:pPr>
        <w:widowControl w:val="0"/>
        <w:autoSpaceDE w:val="0"/>
        <w:autoSpaceDN w:val="0"/>
        <w:spacing w:after="0" w:line="240" w:lineRule="auto"/>
        <w:ind w:left="567" w:hanging="567"/>
        <w:jc w:val="both"/>
        <w:rPr>
          <w:rFonts w:eastAsia="Arial" w:cs="Arial"/>
          <w:iCs/>
          <w:color w:val="0070C0"/>
          <w:sz w:val="20"/>
          <w:szCs w:val="20"/>
        </w:rPr>
      </w:pPr>
      <w:r w:rsidRPr="00576A90">
        <w:rPr>
          <w:rFonts w:eastAsia="Arial" w:cs="Arial"/>
          <w:iCs/>
          <w:color w:val="0070C0"/>
          <w:sz w:val="20"/>
          <w:szCs w:val="20"/>
          <w:u w:val="single" w:color="0000FF"/>
        </w:rPr>
        <w:fldChar w:fldCharType="end"/>
      </w:r>
    </w:p>
    <w:p w14:paraId="4502A90E" w14:textId="77777777" w:rsidR="00E12668" w:rsidRPr="00576A90" w:rsidRDefault="00E12668" w:rsidP="00A50CCA">
      <w:pPr>
        <w:widowControl w:val="0"/>
        <w:numPr>
          <w:ilvl w:val="0"/>
          <w:numId w:val="12"/>
        </w:numPr>
        <w:autoSpaceDE w:val="0"/>
        <w:autoSpaceDN w:val="0"/>
        <w:spacing w:after="0" w:line="240" w:lineRule="auto"/>
        <w:ind w:left="567"/>
        <w:jc w:val="both"/>
        <w:rPr>
          <w:rStyle w:val="Hyperlink"/>
          <w:rFonts w:eastAsia="Arial" w:cs="Arial"/>
          <w:iCs/>
          <w:color w:val="0070C0"/>
          <w:sz w:val="20"/>
          <w:szCs w:val="20"/>
        </w:rPr>
      </w:pPr>
      <w:r w:rsidRPr="00576A90">
        <w:rPr>
          <w:rFonts w:eastAsia="Arial" w:cs="Arial"/>
          <w:iCs/>
          <w:color w:val="0070C0"/>
          <w:sz w:val="20"/>
          <w:szCs w:val="20"/>
          <w:u w:val="single" w:color="0000FF"/>
        </w:rPr>
        <w:fldChar w:fldCharType="begin"/>
      </w:r>
      <w:r w:rsidRPr="00576A90">
        <w:rPr>
          <w:rFonts w:eastAsia="Arial" w:cs="Arial"/>
          <w:iCs/>
          <w:color w:val="0070C0"/>
          <w:sz w:val="20"/>
          <w:szCs w:val="20"/>
          <w:u w:val="single" w:color="0000FF"/>
        </w:rPr>
        <w:instrText xml:space="preserve"> HYPERLINK "https://www.publications.qld.gov.au/dataset/djag-ethical-standards-unit-policies/resource/ba568589-cf46-4bb9-87d1-8b51ec40495d" </w:instrText>
      </w:r>
      <w:r w:rsidRPr="00576A90">
        <w:rPr>
          <w:rFonts w:eastAsia="Arial" w:cs="Arial"/>
          <w:iCs/>
          <w:color w:val="0070C0"/>
          <w:sz w:val="20"/>
          <w:szCs w:val="20"/>
          <w:u w:val="single" w:color="0000FF"/>
        </w:rPr>
      </w:r>
      <w:r w:rsidRPr="00576A90">
        <w:rPr>
          <w:rFonts w:eastAsia="Arial" w:cs="Arial"/>
          <w:iCs/>
          <w:color w:val="0070C0"/>
          <w:sz w:val="20"/>
          <w:szCs w:val="20"/>
          <w:u w:val="single" w:color="0000FF"/>
        </w:rPr>
        <w:fldChar w:fldCharType="separate"/>
      </w:r>
      <w:r w:rsidRPr="00576A90">
        <w:rPr>
          <w:rStyle w:val="Hyperlink"/>
          <w:rFonts w:eastAsia="Arial" w:cs="Arial"/>
          <w:iCs/>
          <w:color w:val="0070C0"/>
          <w:sz w:val="20"/>
          <w:szCs w:val="20"/>
        </w:rPr>
        <w:t>Workplace Policy for the Depart</w:t>
      </w:r>
      <w:r w:rsidRPr="00576A90">
        <w:rPr>
          <w:rStyle w:val="Hyperlink"/>
          <w:rFonts w:eastAsia="Arial" w:cs="Arial"/>
          <w:iCs/>
          <w:color w:val="0070C0"/>
          <w:sz w:val="20"/>
          <w:szCs w:val="20"/>
        </w:rPr>
        <w:t>m</w:t>
      </w:r>
      <w:r w:rsidRPr="00576A90">
        <w:rPr>
          <w:rStyle w:val="Hyperlink"/>
          <w:rFonts w:eastAsia="Arial" w:cs="Arial"/>
          <w:iCs/>
          <w:color w:val="0070C0"/>
          <w:sz w:val="20"/>
          <w:szCs w:val="20"/>
        </w:rPr>
        <w:t>ent of Justice and</w:t>
      </w:r>
      <w:r w:rsidRPr="00576A90">
        <w:rPr>
          <w:rStyle w:val="Hyperlink"/>
          <w:rFonts w:eastAsia="Arial" w:cs="Arial"/>
          <w:iCs/>
          <w:color w:val="0070C0"/>
          <w:spacing w:val="-11"/>
          <w:sz w:val="20"/>
          <w:szCs w:val="20"/>
        </w:rPr>
        <w:t xml:space="preserve"> </w:t>
      </w:r>
      <w:r w:rsidRPr="00576A90">
        <w:rPr>
          <w:rStyle w:val="Hyperlink"/>
          <w:rFonts w:eastAsia="Arial" w:cs="Arial"/>
          <w:iCs/>
          <w:color w:val="0070C0"/>
          <w:sz w:val="20"/>
          <w:szCs w:val="20"/>
        </w:rPr>
        <w:t>Attorney-General</w:t>
      </w:r>
    </w:p>
    <w:p w14:paraId="121C4678" w14:textId="77777777" w:rsidR="00E12668" w:rsidRPr="00576A90" w:rsidRDefault="00E12668" w:rsidP="00A50CCA">
      <w:pPr>
        <w:widowControl w:val="0"/>
        <w:autoSpaceDE w:val="0"/>
        <w:autoSpaceDN w:val="0"/>
        <w:spacing w:after="0" w:line="240" w:lineRule="auto"/>
        <w:ind w:left="567" w:hanging="567"/>
        <w:jc w:val="both"/>
        <w:rPr>
          <w:rFonts w:eastAsia="Arial" w:cs="Arial"/>
          <w:i/>
          <w:color w:val="0070C0"/>
          <w:sz w:val="20"/>
          <w:szCs w:val="20"/>
        </w:rPr>
      </w:pPr>
      <w:r w:rsidRPr="00576A90">
        <w:rPr>
          <w:rFonts w:eastAsia="Arial" w:cs="Arial"/>
          <w:iCs/>
          <w:color w:val="0070C0"/>
          <w:sz w:val="20"/>
          <w:szCs w:val="20"/>
          <w:u w:val="single" w:color="0000FF"/>
        </w:rPr>
        <w:fldChar w:fldCharType="end"/>
      </w:r>
    </w:p>
    <w:p w14:paraId="61C82EE7" w14:textId="77777777" w:rsidR="00E12668" w:rsidRPr="00576A90" w:rsidRDefault="00923E62" w:rsidP="00A50CCA">
      <w:pPr>
        <w:widowControl w:val="0"/>
        <w:numPr>
          <w:ilvl w:val="0"/>
          <w:numId w:val="12"/>
        </w:numPr>
        <w:autoSpaceDE w:val="0"/>
        <w:autoSpaceDN w:val="0"/>
        <w:spacing w:after="0" w:line="240" w:lineRule="auto"/>
        <w:ind w:left="567"/>
        <w:jc w:val="both"/>
        <w:rPr>
          <w:rFonts w:eastAsia="Arial" w:cs="Arial"/>
          <w:color w:val="0070C0"/>
          <w:sz w:val="20"/>
          <w:szCs w:val="20"/>
        </w:rPr>
      </w:pPr>
      <w:hyperlink r:id="rId14">
        <w:r w:rsidR="00E12668" w:rsidRPr="00576A90">
          <w:rPr>
            <w:rFonts w:eastAsia="Arial" w:cs="Arial"/>
            <w:color w:val="0070C0"/>
            <w:sz w:val="20"/>
            <w:szCs w:val="20"/>
            <w:u w:val="single" w:color="0000FF"/>
          </w:rPr>
          <w:t>Conflict of Interests Policy - Departm</w:t>
        </w:r>
        <w:r w:rsidR="00E12668" w:rsidRPr="00576A90">
          <w:rPr>
            <w:rFonts w:eastAsia="Arial" w:cs="Arial"/>
            <w:color w:val="0070C0"/>
            <w:sz w:val="20"/>
            <w:szCs w:val="20"/>
            <w:u w:val="single" w:color="0000FF"/>
          </w:rPr>
          <w:t>e</w:t>
        </w:r>
        <w:r w:rsidR="00E12668" w:rsidRPr="00576A90">
          <w:rPr>
            <w:rFonts w:eastAsia="Arial" w:cs="Arial"/>
            <w:color w:val="0070C0"/>
            <w:sz w:val="20"/>
            <w:szCs w:val="20"/>
            <w:u w:val="single" w:color="0000FF"/>
          </w:rPr>
          <w:t>n</w:t>
        </w:r>
        <w:r w:rsidR="00E12668" w:rsidRPr="00576A90">
          <w:rPr>
            <w:rFonts w:eastAsia="Arial" w:cs="Arial"/>
            <w:color w:val="0070C0"/>
            <w:sz w:val="20"/>
            <w:szCs w:val="20"/>
            <w:u w:val="single" w:color="0000FF"/>
          </w:rPr>
          <w:t>t of Justice and</w:t>
        </w:r>
        <w:r w:rsidR="00E12668" w:rsidRPr="00576A90">
          <w:rPr>
            <w:rFonts w:eastAsia="Arial" w:cs="Arial"/>
            <w:color w:val="0070C0"/>
            <w:spacing w:val="-7"/>
            <w:sz w:val="20"/>
            <w:szCs w:val="20"/>
            <w:u w:val="single" w:color="0000FF"/>
          </w:rPr>
          <w:t xml:space="preserve"> </w:t>
        </w:r>
        <w:r w:rsidR="00E12668" w:rsidRPr="00576A90">
          <w:rPr>
            <w:rFonts w:eastAsia="Arial" w:cs="Arial"/>
            <w:color w:val="0070C0"/>
            <w:sz w:val="20"/>
            <w:szCs w:val="20"/>
            <w:u w:val="single" w:color="0000FF"/>
          </w:rPr>
          <w:t>Attorney-General</w:t>
        </w:r>
      </w:hyperlink>
    </w:p>
    <w:p w14:paraId="57BC2E6E" w14:textId="77777777" w:rsidR="00E12668" w:rsidRDefault="00E12668" w:rsidP="00A50CCA">
      <w:pPr>
        <w:widowControl w:val="0"/>
        <w:autoSpaceDE w:val="0"/>
        <w:autoSpaceDN w:val="0"/>
        <w:spacing w:after="0" w:line="240" w:lineRule="auto"/>
        <w:ind w:left="567" w:hanging="567"/>
        <w:jc w:val="both"/>
        <w:rPr>
          <w:rFonts w:eastAsia="Arial" w:cs="Arial"/>
          <w:sz w:val="20"/>
          <w:szCs w:val="22"/>
        </w:rPr>
      </w:pPr>
    </w:p>
    <w:p w14:paraId="694E1BFB" w14:textId="77777777" w:rsidR="00E12668" w:rsidRPr="006F233F" w:rsidRDefault="00E12668" w:rsidP="00A50CCA">
      <w:pPr>
        <w:widowControl w:val="0"/>
        <w:autoSpaceDE w:val="0"/>
        <w:autoSpaceDN w:val="0"/>
        <w:spacing w:after="0" w:line="240" w:lineRule="auto"/>
        <w:ind w:left="567" w:hanging="567"/>
        <w:jc w:val="both"/>
        <w:rPr>
          <w:rFonts w:eastAsia="Arial" w:cs="Arial"/>
          <w:sz w:val="20"/>
          <w:szCs w:val="22"/>
        </w:rPr>
      </w:pPr>
    </w:p>
    <w:p w14:paraId="74946D35" w14:textId="77777777" w:rsidR="00E12668" w:rsidRPr="00C91D1D" w:rsidRDefault="00E12668" w:rsidP="00A50CCA">
      <w:pPr>
        <w:widowControl w:val="0"/>
        <w:autoSpaceDE w:val="0"/>
        <w:autoSpaceDN w:val="0"/>
        <w:spacing w:after="0" w:line="240" w:lineRule="auto"/>
        <w:ind w:left="567" w:hanging="567"/>
        <w:jc w:val="both"/>
        <w:rPr>
          <w:rFonts w:eastAsia="Arial" w:cs="Arial"/>
          <w:sz w:val="20"/>
          <w:szCs w:val="20"/>
        </w:rPr>
      </w:pPr>
      <w:r w:rsidRPr="00C91D1D">
        <w:rPr>
          <w:rFonts w:eastAsia="Arial" w:cs="Arial"/>
          <w:sz w:val="20"/>
          <w:szCs w:val="20"/>
        </w:rPr>
        <w:t>For advice, assistance or more information please contact:</w:t>
      </w:r>
    </w:p>
    <w:p w14:paraId="7D2E8236" w14:textId="77777777" w:rsidR="00E12668" w:rsidRPr="006F233F" w:rsidRDefault="00E12668" w:rsidP="00A50CCA">
      <w:pPr>
        <w:widowControl w:val="0"/>
        <w:autoSpaceDE w:val="0"/>
        <w:autoSpaceDN w:val="0"/>
        <w:spacing w:after="0" w:line="240" w:lineRule="auto"/>
        <w:ind w:left="567" w:hanging="567"/>
        <w:jc w:val="both"/>
        <w:rPr>
          <w:rFonts w:eastAsia="Arial" w:cs="Arial"/>
          <w:szCs w:val="22"/>
        </w:rPr>
      </w:pPr>
    </w:p>
    <w:p w14:paraId="7C464A79" w14:textId="6AC2C66D" w:rsidR="00E12668" w:rsidRDefault="00E12668" w:rsidP="00A50CCA">
      <w:pPr>
        <w:widowControl w:val="0"/>
        <w:autoSpaceDE w:val="0"/>
        <w:autoSpaceDN w:val="0"/>
        <w:spacing w:after="0" w:line="240" w:lineRule="auto"/>
        <w:jc w:val="both"/>
        <w:outlineLvl w:val="0"/>
        <w:rPr>
          <w:rFonts w:eastAsia="Arial" w:cs="Arial"/>
          <w:b/>
          <w:bCs/>
          <w:color w:val="0F8187" w:themeColor="accent3"/>
          <w:sz w:val="28"/>
          <w:szCs w:val="28"/>
        </w:rPr>
      </w:pPr>
      <w:r w:rsidRPr="0037652D">
        <w:rPr>
          <w:rFonts w:eastAsia="Arial" w:cs="Arial"/>
          <w:b/>
          <w:bCs/>
          <w:color w:val="0F8187" w:themeColor="accent3"/>
          <w:sz w:val="28"/>
          <w:szCs w:val="28"/>
        </w:rPr>
        <w:t>Ethical Standards Unit</w:t>
      </w:r>
    </w:p>
    <w:p w14:paraId="4D4327C7" w14:textId="77777777" w:rsidR="00C91D1D" w:rsidRPr="0037652D" w:rsidRDefault="00C91D1D" w:rsidP="00A50CCA">
      <w:pPr>
        <w:widowControl w:val="0"/>
        <w:autoSpaceDE w:val="0"/>
        <w:autoSpaceDN w:val="0"/>
        <w:spacing w:after="0" w:line="240" w:lineRule="auto"/>
        <w:jc w:val="both"/>
        <w:outlineLvl w:val="0"/>
        <w:rPr>
          <w:rFonts w:eastAsia="Arial" w:cs="Arial"/>
          <w:b/>
          <w:bCs/>
          <w:color w:val="0F8187" w:themeColor="accent3"/>
          <w:sz w:val="28"/>
          <w:szCs w:val="28"/>
        </w:rPr>
      </w:pPr>
    </w:p>
    <w:p w14:paraId="2FA403B6" w14:textId="24C76EBA" w:rsidR="00E12668" w:rsidRDefault="00C91D1D" w:rsidP="00A50CCA">
      <w:pPr>
        <w:widowControl w:val="0"/>
        <w:autoSpaceDE w:val="0"/>
        <w:autoSpaceDN w:val="0"/>
        <w:spacing w:after="0" w:line="240" w:lineRule="auto"/>
        <w:ind w:left="357" w:right="357"/>
        <w:jc w:val="both"/>
        <w:rPr>
          <w:rFonts w:eastAsia="Arial" w:cs="Arial"/>
          <w:sz w:val="20"/>
          <w:szCs w:val="16"/>
        </w:rPr>
      </w:pPr>
      <w:r>
        <w:rPr>
          <w:rFonts w:eastAsia="Arial" w:cs="Arial"/>
          <w:sz w:val="20"/>
          <w:szCs w:val="16"/>
        </w:rPr>
        <w:t xml:space="preserve">Phone: (07) </w:t>
      </w:r>
      <w:r w:rsidR="00E12668" w:rsidRPr="00C91D1D">
        <w:rPr>
          <w:rFonts w:eastAsia="Arial" w:cs="Arial"/>
          <w:sz w:val="20"/>
          <w:szCs w:val="16"/>
        </w:rPr>
        <w:t>3738 9822</w:t>
      </w:r>
    </w:p>
    <w:p w14:paraId="11EF8AC6" w14:textId="77777777" w:rsidR="00C91D1D" w:rsidRPr="00C91D1D" w:rsidRDefault="00C91D1D" w:rsidP="00A50CCA">
      <w:pPr>
        <w:widowControl w:val="0"/>
        <w:autoSpaceDE w:val="0"/>
        <w:autoSpaceDN w:val="0"/>
        <w:spacing w:after="0" w:line="240" w:lineRule="auto"/>
        <w:ind w:left="357" w:right="357"/>
        <w:jc w:val="both"/>
        <w:rPr>
          <w:rFonts w:eastAsia="Arial" w:cs="Arial"/>
          <w:sz w:val="20"/>
          <w:szCs w:val="16"/>
        </w:rPr>
      </w:pPr>
    </w:p>
    <w:p w14:paraId="422F2B6B" w14:textId="3A2B9812" w:rsidR="00E12668" w:rsidRPr="00C91D1D" w:rsidRDefault="00C91D1D" w:rsidP="00A50CCA">
      <w:pPr>
        <w:spacing w:after="0" w:line="240" w:lineRule="auto"/>
        <w:ind w:left="357" w:right="357"/>
        <w:jc w:val="both"/>
        <w:rPr>
          <w:rStyle w:val="Hyperlink"/>
          <w:rFonts w:cs="Arial"/>
          <w:sz w:val="20"/>
          <w:szCs w:val="16"/>
        </w:rPr>
      </w:pPr>
      <w:r w:rsidRPr="00C91D1D">
        <w:rPr>
          <w:rFonts w:eastAsia="Arial" w:cs="Arial"/>
          <w:sz w:val="20"/>
          <w:szCs w:val="16"/>
        </w:rPr>
        <w:t xml:space="preserve">Email: </w:t>
      </w:r>
      <w:hyperlink r:id="rId15" w:history="1">
        <w:r w:rsidRPr="000735FE">
          <w:rPr>
            <w:rStyle w:val="Hyperlink"/>
            <w:rFonts w:eastAsia="Arial" w:cs="Arial"/>
            <w:sz w:val="20"/>
            <w:szCs w:val="16"/>
          </w:rPr>
          <w:t>ethical.standards@justice.qld.gov.au</w:t>
        </w:r>
      </w:hyperlink>
    </w:p>
    <w:p w14:paraId="26A17A98" w14:textId="77777777" w:rsidR="00E12668" w:rsidRPr="00D04D6A" w:rsidRDefault="00E12668" w:rsidP="00A50CCA">
      <w:pPr>
        <w:spacing w:after="0" w:line="240" w:lineRule="auto"/>
        <w:jc w:val="both"/>
        <w:rPr>
          <w:rStyle w:val="Hyperlink"/>
          <w:rFonts w:cs="Arial"/>
          <w:szCs w:val="22"/>
        </w:rPr>
      </w:pPr>
    </w:p>
    <w:p w14:paraId="1BE8E114" w14:textId="77777777" w:rsidR="00E12668" w:rsidRPr="0037652D" w:rsidRDefault="00E12668" w:rsidP="00A50CCA">
      <w:pPr>
        <w:widowControl w:val="0"/>
        <w:autoSpaceDE w:val="0"/>
        <w:autoSpaceDN w:val="0"/>
        <w:spacing w:after="0" w:line="240" w:lineRule="auto"/>
        <w:jc w:val="both"/>
        <w:outlineLvl w:val="0"/>
        <w:rPr>
          <w:rFonts w:eastAsia="Arial" w:cs="Arial"/>
          <w:b/>
          <w:bCs/>
          <w:color w:val="0F8187" w:themeColor="accent3"/>
          <w:sz w:val="28"/>
          <w:szCs w:val="28"/>
        </w:rPr>
      </w:pPr>
      <w:r w:rsidRPr="0037652D">
        <w:rPr>
          <w:rFonts w:eastAsia="Arial" w:cs="Arial"/>
          <w:b/>
          <w:bCs/>
          <w:color w:val="0F8187" w:themeColor="accent3"/>
          <w:sz w:val="28"/>
          <w:szCs w:val="28"/>
        </w:rPr>
        <w:t>Responsibilities for this policy</w:t>
      </w:r>
    </w:p>
    <w:p w14:paraId="500F7729" w14:textId="77777777" w:rsidR="00E12668" w:rsidRPr="00D04D6A" w:rsidRDefault="00E12668" w:rsidP="00A50CCA">
      <w:pPr>
        <w:keepNext/>
        <w:keepLines/>
        <w:spacing w:after="0" w:line="240" w:lineRule="auto"/>
        <w:jc w:val="both"/>
        <w:outlineLvl w:val="0"/>
        <w:rPr>
          <w:rFonts w:cs="Arial"/>
          <w:color w:val="000000"/>
          <w:sz w:val="16"/>
          <w:szCs w:val="16"/>
        </w:rPr>
      </w:pPr>
    </w:p>
    <w:p w14:paraId="7C5B30E3" w14:textId="2459D184" w:rsidR="00E12668" w:rsidRPr="00C91D1D" w:rsidRDefault="00E12668" w:rsidP="00A50CCA">
      <w:pPr>
        <w:keepNext/>
        <w:keepLines/>
        <w:spacing w:after="0" w:line="240" w:lineRule="auto"/>
        <w:jc w:val="both"/>
        <w:rPr>
          <w:rFonts w:cs="Arial"/>
          <w:sz w:val="20"/>
          <w:szCs w:val="20"/>
        </w:rPr>
      </w:pPr>
      <w:r w:rsidRPr="00C91D1D">
        <w:rPr>
          <w:rFonts w:cs="Arial"/>
          <w:sz w:val="20"/>
          <w:szCs w:val="20"/>
        </w:rPr>
        <w:t xml:space="preserve">The Director, </w:t>
      </w:r>
      <w:smartTag w:uri="urn:schemas-microsoft-com:office:smarttags" w:element="PersonName">
        <w:r w:rsidRPr="00C91D1D">
          <w:rPr>
            <w:rFonts w:cs="Arial"/>
            <w:sz w:val="20"/>
            <w:szCs w:val="20"/>
          </w:rPr>
          <w:t>Ethical Standards</w:t>
        </w:r>
      </w:smartTag>
      <w:r w:rsidRPr="00C91D1D">
        <w:rPr>
          <w:rFonts w:cs="Arial"/>
          <w:sz w:val="20"/>
          <w:szCs w:val="20"/>
        </w:rPr>
        <w:t xml:space="preserve"> Unit, is responsible for the preparation, </w:t>
      </w:r>
      <w:proofErr w:type="gramStart"/>
      <w:r w:rsidRPr="00C91D1D">
        <w:rPr>
          <w:rFonts w:cs="Arial"/>
          <w:sz w:val="20"/>
          <w:szCs w:val="20"/>
        </w:rPr>
        <w:t>review</w:t>
      </w:r>
      <w:proofErr w:type="gramEnd"/>
      <w:r w:rsidRPr="00C91D1D">
        <w:rPr>
          <w:rFonts w:cs="Arial"/>
          <w:sz w:val="20"/>
          <w:szCs w:val="20"/>
        </w:rPr>
        <w:t xml:space="preserve"> and maintenance of the policy.</w:t>
      </w:r>
    </w:p>
    <w:p w14:paraId="516F823A" w14:textId="77777777" w:rsidR="00E12668" w:rsidRPr="00C91D1D" w:rsidRDefault="00E12668" w:rsidP="00A50CCA">
      <w:pPr>
        <w:keepNext/>
        <w:keepLines/>
        <w:spacing w:after="0" w:line="240" w:lineRule="auto"/>
        <w:jc w:val="both"/>
        <w:rPr>
          <w:rFonts w:ascii="Calibri" w:hAnsi="Calibri" w:cs="Arial"/>
          <w:b/>
          <w:sz w:val="20"/>
          <w:szCs w:val="20"/>
          <w:u w:val="single"/>
        </w:rPr>
      </w:pPr>
    </w:p>
    <w:p w14:paraId="3DE3DE63" w14:textId="5DAA6DF8" w:rsidR="00E12668" w:rsidRPr="00C91D1D" w:rsidRDefault="00E12668" w:rsidP="00A50CCA">
      <w:pPr>
        <w:keepNext/>
        <w:keepLines/>
        <w:autoSpaceDE w:val="0"/>
        <w:autoSpaceDN w:val="0"/>
        <w:adjustRightInd w:val="0"/>
        <w:spacing w:after="0" w:line="240" w:lineRule="auto"/>
        <w:jc w:val="both"/>
        <w:rPr>
          <w:rFonts w:cs="Arial"/>
          <w:color w:val="000000"/>
          <w:sz w:val="20"/>
          <w:szCs w:val="20"/>
        </w:rPr>
      </w:pPr>
      <w:r w:rsidRPr="00C91D1D">
        <w:rPr>
          <w:rFonts w:cs="Arial"/>
          <w:color w:val="000000"/>
          <w:sz w:val="20"/>
          <w:szCs w:val="20"/>
        </w:rPr>
        <w:t xml:space="preserve">This policy will be reviewed </w:t>
      </w:r>
      <w:r w:rsidR="00C91D1D" w:rsidRPr="00C91D1D">
        <w:rPr>
          <w:rFonts w:cs="Arial"/>
          <w:color w:val="000000"/>
          <w:sz w:val="20"/>
          <w:szCs w:val="20"/>
        </w:rPr>
        <w:t>three</w:t>
      </w:r>
      <w:r w:rsidRPr="00C91D1D">
        <w:rPr>
          <w:rFonts w:cs="Arial"/>
          <w:color w:val="000000"/>
          <w:sz w:val="20"/>
          <w:szCs w:val="20"/>
        </w:rPr>
        <w:t xml:space="preserve"> years from date of approval.</w:t>
      </w:r>
    </w:p>
    <w:p w14:paraId="69D74458" w14:textId="77777777" w:rsidR="00E12668" w:rsidRPr="00D04D6A" w:rsidRDefault="00E12668" w:rsidP="00A50CCA">
      <w:pPr>
        <w:keepNext/>
        <w:keepLines/>
        <w:autoSpaceDE w:val="0"/>
        <w:autoSpaceDN w:val="0"/>
        <w:adjustRightInd w:val="0"/>
        <w:spacing w:after="0" w:line="240" w:lineRule="auto"/>
        <w:jc w:val="both"/>
        <w:rPr>
          <w:rFonts w:cs="Arial"/>
          <w:color w:val="000000"/>
          <w:szCs w:val="22"/>
        </w:rPr>
      </w:pPr>
    </w:p>
    <w:p w14:paraId="0265CFA5" w14:textId="77777777" w:rsidR="00E12668" w:rsidRPr="0037652D" w:rsidRDefault="00E12668" w:rsidP="00A50CCA">
      <w:pPr>
        <w:widowControl w:val="0"/>
        <w:autoSpaceDE w:val="0"/>
        <w:autoSpaceDN w:val="0"/>
        <w:spacing w:after="0" w:line="240" w:lineRule="auto"/>
        <w:jc w:val="both"/>
        <w:outlineLvl w:val="0"/>
        <w:rPr>
          <w:rFonts w:eastAsia="Arial" w:cs="Arial"/>
          <w:b/>
          <w:bCs/>
          <w:color w:val="0F8187" w:themeColor="accent3"/>
          <w:sz w:val="28"/>
          <w:szCs w:val="28"/>
        </w:rPr>
      </w:pPr>
      <w:r w:rsidRPr="0037652D">
        <w:rPr>
          <w:rFonts w:eastAsia="Arial" w:cs="Arial"/>
          <w:b/>
          <w:bCs/>
          <w:color w:val="0F8187" w:themeColor="accent3"/>
          <w:sz w:val="28"/>
          <w:szCs w:val="28"/>
        </w:rPr>
        <w:t>Version History</w:t>
      </w:r>
    </w:p>
    <w:p w14:paraId="16DBA118" w14:textId="77777777" w:rsidR="00E12668" w:rsidRDefault="00E12668" w:rsidP="00A50CCA">
      <w:pPr>
        <w:keepNext/>
        <w:keepLines/>
        <w:autoSpaceDE w:val="0"/>
        <w:autoSpaceDN w:val="0"/>
        <w:adjustRightInd w:val="0"/>
        <w:spacing w:after="0" w:line="240" w:lineRule="auto"/>
        <w:jc w:val="both"/>
        <w:rPr>
          <w:rFonts w:cs="Arial"/>
          <w:color w:val="000000"/>
          <w:szCs w:val="22"/>
        </w:rPr>
      </w:pPr>
    </w:p>
    <w:tbl>
      <w:tblPr>
        <w:tblW w:w="0" w:type="auto"/>
        <w:tblLook w:val="04A0" w:firstRow="1" w:lastRow="0" w:firstColumn="1" w:lastColumn="0" w:noHBand="0" w:noVBand="1"/>
      </w:tblPr>
      <w:tblGrid>
        <w:gridCol w:w="1361"/>
        <w:gridCol w:w="3132"/>
        <w:gridCol w:w="2736"/>
        <w:gridCol w:w="2409"/>
      </w:tblGrid>
      <w:tr w:rsidR="00E12668" w:rsidRPr="009E01C7" w14:paraId="07C70CC5" w14:textId="77777777" w:rsidTr="00CD759F">
        <w:tc>
          <w:tcPr>
            <w:tcW w:w="1384" w:type="dxa"/>
            <w:shd w:val="clear" w:color="auto" w:fill="auto"/>
          </w:tcPr>
          <w:p w14:paraId="02BFD963" w14:textId="77777777" w:rsidR="00E12668" w:rsidRPr="009E01C7" w:rsidRDefault="00E12668" w:rsidP="00A50CCA">
            <w:pPr>
              <w:keepNext/>
              <w:keepLines/>
              <w:autoSpaceDE w:val="0"/>
              <w:autoSpaceDN w:val="0"/>
              <w:adjustRightInd w:val="0"/>
              <w:spacing w:after="0" w:line="240" w:lineRule="auto"/>
              <w:jc w:val="both"/>
              <w:rPr>
                <w:rFonts w:cs="Arial"/>
                <w:color w:val="000000"/>
                <w:szCs w:val="22"/>
              </w:rPr>
            </w:pPr>
            <w:r w:rsidRPr="009E01C7">
              <w:rPr>
                <w:rFonts w:cs="Arial"/>
                <w:b/>
                <w:bCs/>
                <w:color w:val="000000"/>
                <w:szCs w:val="22"/>
              </w:rPr>
              <w:t>Version</w:t>
            </w:r>
          </w:p>
        </w:tc>
        <w:tc>
          <w:tcPr>
            <w:tcW w:w="3260" w:type="dxa"/>
            <w:shd w:val="clear" w:color="auto" w:fill="auto"/>
          </w:tcPr>
          <w:p w14:paraId="15034FE8" w14:textId="77777777" w:rsidR="00E12668" w:rsidRPr="009E01C7" w:rsidRDefault="00E12668" w:rsidP="00A50CCA">
            <w:pPr>
              <w:keepNext/>
              <w:keepLines/>
              <w:autoSpaceDE w:val="0"/>
              <w:autoSpaceDN w:val="0"/>
              <w:adjustRightInd w:val="0"/>
              <w:spacing w:after="0" w:line="240" w:lineRule="auto"/>
              <w:jc w:val="both"/>
              <w:rPr>
                <w:rFonts w:cs="Arial"/>
                <w:color w:val="000000"/>
                <w:szCs w:val="22"/>
              </w:rPr>
            </w:pPr>
            <w:r w:rsidRPr="009E01C7">
              <w:rPr>
                <w:rFonts w:cs="Arial"/>
                <w:b/>
                <w:bCs/>
                <w:color w:val="000000"/>
                <w:szCs w:val="22"/>
              </w:rPr>
              <w:t>Notes</w:t>
            </w:r>
          </w:p>
        </w:tc>
        <w:tc>
          <w:tcPr>
            <w:tcW w:w="2835" w:type="dxa"/>
            <w:shd w:val="clear" w:color="auto" w:fill="auto"/>
          </w:tcPr>
          <w:p w14:paraId="3B1D3FD1" w14:textId="77777777" w:rsidR="00E12668" w:rsidRPr="009E01C7" w:rsidRDefault="00E12668" w:rsidP="00A50CCA">
            <w:pPr>
              <w:keepNext/>
              <w:keepLines/>
              <w:autoSpaceDE w:val="0"/>
              <w:autoSpaceDN w:val="0"/>
              <w:adjustRightInd w:val="0"/>
              <w:spacing w:after="0" w:line="240" w:lineRule="auto"/>
              <w:jc w:val="both"/>
              <w:rPr>
                <w:rFonts w:cs="Arial"/>
                <w:color w:val="000000"/>
                <w:szCs w:val="22"/>
              </w:rPr>
            </w:pPr>
            <w:r w:rsidRPr="009E01C7">
              <w:rPr>
                <w:rFonts w:cs="Arial"/>
                <w:b/>
                <w:bCs/>
                <w:color w:val="000000"/>
                <w:szCs w:val="22"/>
              </w:rPr>
              <w:t>Change Officer(s)</w:t>
            </w:r>
          </w:p>
        </w:tc>
        <w:tc>
          <w:tcPr>
            <w:tcW w:w="2485" w:type="dxa"/>
            <w:shd w:val="clear" w:color="auto" w:fill="auto"/>
          </w:tcPr>
          <w:p w14:paraId="6C25F8CF" w14:textId="77777777" w:rsidR="00E12668" w:rsidRPr="009E01C7" w:rsidRDefault="00E12668" w:rsidP="00A50CCA">
            <w:pPr>
              <w:keepNext/>
              <w:keepLines/>
              <w:autoSpaceDE w:val="0"/>
              <w:autoSpaceDN w:val="0"/>
              <w:adjustRightInd w:val="0"/>
              <w:spacing w:after="0" w:line="240" w:lineRule="auto"/>
              <w:jc w:val="both"/>
              <w:rPr>
                <w:rFonts w:cs="Arial"/>
                <w:color w:val="000000"/>
                <w:szCs w:val="22"/>
              </w:rPr>
            </w:pPr>
            <w:r w:rsidRPr="009E01C7">
              <w:rPr>
                <w:rFonts w:cs="Arial"/>
                <w:b/>
                <w:bCs/>
                <w:color w:val="000000"/>
                <w:szCs w:val="22"/>
              </w:rPr>
              <w:t>Date of Change</w:t>
            </w:r>
          </w:p>
        </w:tc>
      </w:tr>
      <w:tr w:rsidR="00E12668" w:rsidRPr="00C91D1D" w14:paraId="2B3EA380" w14:textId="77777777" w:rsidTr="00CD759F">
        <w:tc>
          <w:tcPr>
            <w:tcW w:w="1384" w:type="dxa"/>
            <w:shd w:val="clear" w:color="auto" w:fill="auto"/>
          </w:tcPr>
          <w:p w14:paraId="7A41A6DF"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1.0</w:t>
            </w:r>
          </w:p>
        </w:tc>
        <w:tc>
          <w:tcPr>
            <w:tcW w:w="3260" w:type="dxa"/>
            <w:shd w:val="clear" w:color="auto" w:fill="auto"/>
          </w:tcPr>
          <w:p w14:paraId="43ABB9E3"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Approved</w:t>
            </w:r>
          </w:p>
        </w:tc>
        <w:tc>
          <w:tcPr>
            <w:tcW w:w="2835" w:type="dxa"/>
            <w:shd w:val="clear" w:color="auto" w:fill="auto"/>
          </w:tcPr>
          <w:p w14:paraId="2E07237D"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Director-General</w:t>
            </w:r>
          </w:p>
        </w:tc>
        <w:tc>
          <w:tcPr>
            <w:tcW w:w="2485" w:type="dxa"/>
            <w:shd w:val="clear" w:color="auto" w:fill="auto"/>
          </w:tcPr>
          <w:p w14:paraId="62E94D12"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01 January 2011</w:t>
            </w:r>
          </w:p>
        </w:tc>
      </w:tr>
      <w:tr w:rsidR="00E12668" w:rsidRPr="00C91D1D" w14:paraId="49B3BC32" w14:textId="77777777" w:rsidTr="00CD759F">
        <w:tc>
          <w:tcPr>
            <w:tcW w:w="1384" w:type="dxa"/>
            <w:shd w:val="clear" w:color="auto" w:fill="auto"/>
          </w:tcPr>
          <w:p w14:paraId="1D1337EC"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2.0</w:t>
            </w:r>
          </w:p>
        </w:tc>
        <w:tc>
          <w:tcPr>
            <w:tcW w:w="3260" w:type="dxa"/>
            <w:shd w:val="clear" w:color="auto" w:fill="auto"/>
          </w:tcPr>
          <w:p w14:paraId="05552B16"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Approved</w:t>
            </w:r>
          </w:p>
        </w:tc>
        <w:tc>
          <w:tcPr>
            <w:tcW w:w="2835" w:type="dxa"/>
            <w:shd w:val="clear" w:color="auto" w:fill="auto"/>
          </w:tcPr>
          <w:p w14:paraId="2F629002"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Director-General</w:t>
            </w:r>
          </w:p>
        </w:tc>
        <w:tc>
          <w:tcPr>
            <w:tcW w:w="2485" w:type="dxa"/>
            <w:shd w:val="clear" w:color="auto" w:fill="auto"/>
          </w:tcPr>
          <w:p w14:paraId="733B6C39"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30 March 2012</w:t>
            </w:r>
          </w:p>
        </w:tc>
      </w:tr>
      <w:tr w:rsidR="00E12668" w:rsidRPr="00C91D1D" w14:paraId="091CD718" w14:textId="77777777" w:rsidTr="00CD759F">
        <w:tc>
          <w:tcPr>
            <w:tcW w:w="1384" w:type="dxa"/>
            <w:shd w:val="clear" w:color="auto" w:fill="auto"/>
          </w:tcPr>
          <w:p w14:paraId="0F479CD0"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3.0</w:t>
            </w:r>
          </w:p>
        </w:tc>
        <w:tc>
          <w:tcPr>
            <w:tcW w:w="3260" w:type="dxa"/>
            <w:shd w:val="clear" w:color="auto" w:fill="auto"/>
          </w:tcPr>
          <w:p w14:paraId="49579873"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Approved</w:t>
            </w:r>
          </w:p>
        </w:tc>
        <w:tc>
          <w:tcPr>
            <w:tcW w:w="2835" w:type="dxa"/>
            <w:shd w:val="clear" w:color="auto" w:fill="auto"/>
          </w:tcPr>
          <w:p w14:paraId="40805928"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Director-General</w:t>
            </w:r>
          </w:p>
        </w:tc>
        <w:tc>
          <w:tcPr>
            <w:tcW w:w="2485" w:type="dxa"/>
            <w:shd w:val="clear" w:color="auto" w:fill="auto"/>
          </w:tcPr>
          <w:p w14:paraId="16E92428"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21 March 2013</w:t>
            </w:r>
          </w:p>
        </w:tc>
      </w:tr>
      <w:tr w:rsidR="00E12668" w:rsidRPr="00C91D1D" w14:paraId="00D85387" w14:textId="77777777" w:rsidTr="00CD759F">
        <w:tc>
          <w:tcPr>
            <w:tcW w:w="1384" w:type="dxa"/>
            <w:shd w:val="clear" w:color="auto" w:fill="auto"/>
          </w:tcPr>
          <w:p w14:paraId="32746EEA"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4.0</w:t>
            </w:r>
          </w:p>
        </w:tc>
        <w:tc>
          <w:tcPr>
            <w:tcW w:w="3260" w:type="dxa"/>
            <w:shd w:val="clear" w:color="auto" w:fill="auto"/>
          </w:tcPr>
          <w:p w14:paraId="37CFCD84"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Approved</w:t>
            </w:r>
          </w:p>
        </w:tc>
        <w:tc>
          <w:tcPr>
            <w:tcW w:w="2835" w:type="dxa"/>
            <w:shd w:val="clear" w:color="auto" w:fill="auto"/>
          </w:tcPr>
          <w:p w14:paraId="3A0C17DF"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Director-General</w:t>
            </w:r>
          </w:p>
        </w:tc>
        <w:tc>
          <w:tcPr>
            <w:tcW w:w="2485" w:type="dxa"/>
            <w:shd w:val="clear" w:color="auto" w:fill="auto"/>
          </w:tcPr>
          <w:p w14:paraId="7CFC9475"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13 August 2013</w:t>
            </w:r>
          </w:p>
        </w:tc>
      </w:tr>
      <w:tr w:rsidR="00E12668" w:rsidRPr="00C91D1D" w14:paraId="77E4E96A" w14:textId="77777777" w:rsidTr="00CD759F">
        <w:tc>
          <w:tcPr>
            <w:tcW w:w="1384" w:type="dxa"/>
            <w:shd w:val="clear" w:color="auto" w:fill="auto"/>
          </w:tcPr>
          <w:p w14:paraId="060921D0"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5.0</w:t>
            </w:r>
          </w:p>
        </w:tc>
        <w:tc>
          <w:tcPr>
            <w:tcW w:w="3260" w:type="dxa"/>
            <w:shd w:val="clear" w:color="auto" w:fill="auto"/>
          </w:tcPr>
          <w:p w14:paraId="2762CBC8"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Approved</w:t>
            </w:r>
          </w:p>
        </w:tc>
        <w:tc>
          <w:tcPr>
            <w:tcW w:w="2835" w:type="dxa"/>
            <w:shd w:val="clear" w:color="auto" w:fill="auto"/>
          </w:tcPr>
          <w:p w14:paraId="143084DE"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Director-General</w:t>
            </w:r>
          </w:p>
        </w:tc>
        <w:tc>
          <w:tcPr>
            <w:tcW w:w="2485" w:type="dxa"/>
            <w:shd w:val="clear" w:color="auto" w:fill="auto"/>
          </w:tcPr>
          <w:p w14:paraId="2465FE99"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08 December 2014</w:t>
            </w:r>
          </w:p>
        </w:tc>
      </w:tr>
      <w:tr w:rsidR="00E12668" w:rsidRPr="00C91D1D" w14:paraId="7B62458B" w14:textId="77777777" w:rsidTr="00CD759F">
        <w:tc>
          <w:tcPr>
            <w:tcW w:w="1384" w:type="dxa"/>
            <w:shd w:val="clear" w:color="auto" w:fill="auto"/>
          </w:tcPr>
          <w:p w14:paraId="23DB880D"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5.1</w:t>
            </w:r>
          </w:p>
        </w:tc>
        <w:tc>
          <w:tcPr>
            <w:tcW w:w="3260" w:type="dxa"/>
            <w:shd w:val="clear" w:color="auto" w:fill="auto"/>
          </w:tcPr>
          <w:p w14:paraId="37FF123F"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Minor Change</w:t>
            </w:r>
          </w:p>
        </w:tc>
        <w:tc>
          <w:tcPr>
            <w:tcW w:w="2835" w:type="dxa"/>
            <w:shd w:val="clear" w:color="auto" w:fill="auto"/>
          </w:tcPr>
          <w:p w14:paraId="4F6BC537"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Executive Director, ESU</w:t>
            </w:r>
          </w:p>
        </w:tc>
        <w:tc>
          <w:tcPr>
            <w:tcW w:w="2485" w:type="dxa"/>
            <w:shd w:val="clear" w:color="auto" w:fill="auto"/>
          </w:tcPr>
          <w:p w14:paraId="7479B002"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08 December 2014</w:t>
            </w:r>
          </w:p>
        </w:tc>
      </w:tr>
      <w:tr w:rsidR="00E12668" w:rsidRPr="00C91D1D" w14:paraId="2A4F3286" w14:textId="77777777" w:rsidTr="00CD759F">
        <w:tc>
          <w:tcPr>
            <w:tcW w:w="1384" w:type="dxa"/>
            <w:shd w:val="clear" w:color="auto" w:fill="auto"/>
          </w:tcPr>
          <w:p w14:paraId="0412D96A"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5.2</w:t>
            </w:r>
          </w:p>
        </w:tc>
        <w:tc>
          <w:tcPr>
            <w:tcW w:w="3260" w:type="dxa"/>
            <w:shd w:val="clear" w:color="auto" w:fill="auto"/>
          </w:tcPr>
          <w:p w14:paraId="622B6AFB"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Minor Change</w:t>
            </w:r>
          </w:p>
        </w:tc>
        <w:tc>
          <w:tcPr>
            <w:tcW w:w="2835" w:type="dxa"/>
            <w:shd w:val="clear" w:color="auto" w:fill="auto"/>
          </w:tcPr>
          <w:p w14:paraId="36B41738"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Executive Director, ESU</w:t>
            </w:r>
          </w:p>
        </w:tc>
        <w:tc>
          <w:tcPr>
            <w:tcW w:w="2485" w:type="dxa"/>
            <w:shd w:val="clear" w:color="auto" w:fill="auto"/>
          </w:tcPr>
          <w:p w14:paraId="35EB98BC"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02 November 2015</w:t>
            </w:r>
          </w:p>
        </w:tc>
      </w:tr>
      <w:tr w:rsidR="00E12668" w:rsidRPr="00C91D1D" w14:paraId="0339ACEA" w14:textId="77777777" w:rsidTr="00CD759F">
        <w:tc>
          <w:tcPr>
            <w:tcW w:w="1384" w:type="dxa"/>
            <w:shd w:val="clear" w:color="auto" w:fill="auto"/>
          </w:tcPr>
          <w:p w14:paraId="3B520A6F"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5.3</w:t>
            </w:r>
          </w:p>
        </w:tc>
        <w:tc>
          <w:tcPr>
            <w:tcW w:w="3260" w:type="dxa"/>
            <w:shd w:val="clear" w:color="auto" w:fill="auto"/>
          </w:tcPr>
          <w:p w14:paraId="5567104D"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Minor Change</w:t>
            </w:r>
          </w:p>
        </w:tc>
        <w:tc>
          <w:tcPr>
            <w:tcW w:w="2835" w:type="dxa"/>
            <w:shd w:val="clear" w:color="auto" w:fill="auto"/>
          </w:tcPr>
          <w:p w14:paraId="6DE93ADA"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Executive Director, ESU</w:t>
            </w:r>
          </w:p>
        </w:tc>
        <w:tc>
          <w:tcPr>
            <w:tcW w:w="2485" w:type="dxa"/>
            <w:shd w:val="clear" w:color="auto" w:fill="auto"/>
          </w:tcPr>
          <w:p w14:paraId="2783B814"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10 February 2016</w:t>
            </w:r>
          </w:p>
        </w:tc>
      </w:tr>
      <w:tr w:rsidR="00E12668" w:rsidRPr="00C91D1D" w14:paraId="5B412436" w14:textId="77777777" w:rsidTr="00CD759F">
        <w:tc>
          <w:tcPr>
            <w:tcW w:w="1384" w:type="dxa"/>
            <w:shd w:val="clear" w:color="auto" w:fill="auto"/>
          </w:tcPr>
          <w:p w14:paraId="56AB31B9"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5.4</w:t>
            </w:r>
          </w:p>
        </w:tc>
        <w:tc>
          <w:tcPr>
            <w:tcW w:w="3260" w:type="dxa"/>
            <w:shd w:val="clear" w:color="auto" w:fill="auto"/>
          </w:tcPr>
          <w:p w14:paraId="009F6034"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Minor Change</w:t>
            </w:r>
          </w:p>
        </w:tc>
        <w:tc>
          <w:tcPr>
            <w:tcW w:w="2835" w:type="dxa"/>
            <w:shd w:val="clear" w:color="auto" w:fill="auto"/>
          </w:tcPr>
          <w:p w14:paraId="7D3A54C6"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Executive Director, ESU</w:t>
            </w:r>
          </w:p>
        </w:tc>
        <w:tc>
          <w:tcPr>
            <w:tcW w:w="2485" w:type="dxa"/>
            <w:shd w:val="clear" w:color="auto" w:fill="auto"/>
          </w:tcPr>
          <w:p w14:paraId="41D31E60"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31 August 2016</w:t>
            </w:r>
          </w:p>
        </w:tc>
      </w:tr>
      <w:tr w:rsidR="00E12668" w:rsidRPr="00C91D1D" w14:paraId="53CD2071" w14:textId="77777777" w:rsidTr="00CD759F">
        <w:tc>
          <w:tcPr>
            <w:tcW w:w="1384" w:type="dxa"/>
            <w:shd w:val="clear" w:color="auto" w:fill="auto"/>
          </w:tcPr>
          <w:p w14:paraId="6D171590"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5.5</w:t>
            </w:r>
          </w:p>
        </w:tc>
        <w:tc>
          <w:tcPr>
            <w:tcW w:w="3260" w:type="dxa"/>
            <w:shd w:val="clear" w:color="auto" w:fill="auto"/>
          </w:tcPr>
          <w:p w14:paraId="29A32F5F"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Minor Changes</w:t>
            </w:r>
          </w:p>
        </w:tc>
        <w:tc>
          <w:tcPr>
            <w:tcW w:w="2835" w:type="dxa"/>
            <w:shd w:val="clear" w:color="auto" w:fill="auto"/>
          </w:tcPr>
          <w:p w14:paraId="745D254D"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Executive Director, ESU</w:t>
            </w:r>
          </w:p>
        </w:tc>
        <w:tc>
          <w:tcPr>
            <w:tcW w:w="2485" w:type="dxa"/>
            <w:shd w:val="clear" w:color="auto" w:fill="auto"/>
          </w:tcPr>
          <w:p w14:paraId="346CFA5A"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04 September 2020</w:t>
            </w:r>
          </w:p>
        </w:tc>
      </w:tr>
      <w:tr w:rsidR="00E12668" w:rsidRPr="00C91D1D" w14:paraId="555227B4" w14:textId="77777777" w:rsidTr="00CD759F">
        <w:tc>
          <w:tcPr>
            <w:tcW w:w="1384" w:type="dxa"/>
            <w:shd w:val="clear" w:color="auto" w:fill="auto"/>
          </w:tcPr>
          <w:p w14:paraId="7F626F68"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6.0</w:t>
            </w:r>
          </w:p>
        </w:tc>
        <w:tc>
          <w:tcPr>
            <w:tcW w:w="3260" w:type="dxa"/>
            <w:shd w:val="clear" w:color="auto" w:fill="auto"/>
          </w:tcPr>
          <w:p w14:paraId="7E58D93F"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Public Sector Act 2022 Changes</w:t>
            </w:r>
          </w:p>
        </w:tc>
        <w:tc>
          <w:tcPr>
            <w:tcW w:w="2835" w:type="dxa"/>
            <w:shd w:val="clear" w:color="auto" w:fill="auto"/>
          </w:tcPr>
          <w:p w14:paraId="31933874"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Executive Director, ESU</w:t>
            </w:r>
          </w:p>
        </w:tc>
        <w:tc>
          <w:tcPr>
            <w:tcW w:w="2485" w:type="dxa"/>
            <w:shd w:val="clear" w:color="auto" w:fill="auto"/>
          </w:tcPr>
          <w:p w14:paraId="77E989A3"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07 March 2023</w:t>
            </w:r>
          </w:p>
        </w:tc>
      </w:tr>
      <w:tr w:rsidR="00E12668" w:rsidRPr="00C91D1D" w14:paraId="3615D671" w14:textId="77777777" w:rsidTr="00CD759F">
        <w:tc>
          <w:tcPr>
            <w:tcW w:w="1384" w:type="dxa"/>
            <w:shd w:val="clear" w:color="auto" w:fill="auto"/>
          </w:tcPr>
          <w:p w14:paraId="4BC9F709"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6.1</w:t>
            </w:r>
          </w:p>
        </w:tc>
        <w:tc>
          <w:tcPr>
            <w:tcW w:w="3260" w:type="dxa"/>
            <w:shd w:val="clear" w:color="auto" w:fill="auto"/>
          </w:tcPr>
          <w:p w14:paraId="1E16FB86"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Minor Changes</w:t>
            </w:r>
          </w:p>
        </w:tc>
        <w:tc>
          <w:tcPr>
            <w:tcW w:w="2835" w:type="dxa"/>
            <w:shd w:val="clear" w:color="auto" w:fill="auto"/>
          </w:tcPr>
          <w:p w14:paraId="72BC02B1"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Executive Director, ESU</w:t>
            </w:r>
          </w:p>
        </w:tc>
        <w:tc>
          <w:tcPr>
            <w:tcW w:w="2485" w:type="dxa"/>
            <w:shd w:val="clear" w:color="auto" w:fill="auto"/>
          </w:tcPr>
          <w:p w14:paraId="31C0374A" w14:textId="77777777" w:rsidR="00E12668" w:rsidRPr="00C91D1D" w:rsidRDefault="00E12668"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13 December 2023</w:t>
            </w:r>
          </w:p>
        </w:tc>
      </w:tr>
      <w:tr w:rsidR="008B6A3A" w:rsidRPr="00C91D1D" w14:paraId="250D3B09" w14:textId="77777777" w:rsidTr="00CD759F">
        <w:tc>
          <w:tcPr>
            <w:tcW w:w="1384" w:type="dxa"/>
            <w:shd w:val="clear" w:color="auto" w:fill="auto"/>
          </w:tcPr>
          <w:p w14:paraId="0E601501" w14:textId="7406845E" w:rsidR="008B6A3A" w:rsidRPr="00C91D1D" w:rsidRDefault="008B6A3A" w:rsidP="00A50CCA">
            <w:pPr>
              <w:pStyle w:val="Heading3"/>
              <w:tabs>
                <w:tab w:val="left" w:pos="1440"/>
                <w:tab w:val="left" w:pos="4320"/>
                <w:tab w:val="left" w:pos="7200"/>
              </w:tabs>
              <w:spacing w:before="0" w:after="0" w:line="240" w:lineRule="auto"/>
              <w:jc w:val="both"/>
              <w:rPr>
                <w:bCs/>
                <w:color w:val="000000"/>
                <w:sz w:val="20"/>
                <w:szCs w:val="20"/>
              </w:rPr>
            </w:pPr>
            <w:r>
              <w:rPr>
                <w:bCs/>
                <w:color w:val="000000"/>
                <w:sz w:val="20"/>
                <w:szCs w:val="20"/>
              </w:rPr>
              <w:t>6.2</w:t>
            </w:r>
          </w:p>
        </w:tc>
        <w:tc>
          <w:tcPr>
            <w:tcW w:w="3260" w:type="dxa"/>
            <w:shd w:val="clear" w:color="auto" w:fill="auto"/>
          </w:tcPr>
          <w:p w14:paraId="17128136" w14:textId="5CE6BA87" w:rsidR="008B6A3A" w:rsidRPr="00C91D1D" w:rsidRDefault="008B6A3A"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Minor Changes</w:t>
            </w:r>
          </w:p>
        </w:tc>
        <w:tc>
          <w:tcPr>
            <w:tcW w:w="2835" w:type="dxa"/>
            <w:shd w:val="clear" w:color="auto" w:fill="auto"/>
          </w:tcPr>
          <w:p w14:paraId="3BF3B0C9" w14:textId="78F2A998" w:rsidR="008B6A3A" w:rsidRPr="00C91D1D" w:rsidRDefault="008B6A3A" w:rsidP="00A50CCA">
            <w:pPr>
              <w:pStyle w:val="Heading3"/>
              <w:tabs>
                <w:tab w:val="left" w:pos="1440"/>
                <w:tab w:val="left" w:pos="4320"/>
                <w:tab w:val="left" w:pos="7200"/>
              </w:tabs>
              <w:spacing w:before="0" w:after="0" w:line="240" w:lineRule="auto"/>
              <w:jc w:val="both"/>
              <w:rPr>
                <w:bCs/>
                <w:color w:val="000000"/>
                <w:sz w:val="20"/>
                <w:szCs w:val="20"/>
              </w:rPr>
            </w:pPr>
            <w:r w:rsidRPr="00C91D1D">
              <w:rPr>
                <w:bCs/>
                <w:color w:val="000000"/>
                <w:sz w:val="20"/>
                <w:szCs w:val="20"/>
              </w:rPr>
              <w:t>Director, ESU</w:t>
            </w:r>
          </w:p>
        </w:tc>
        <w:tc>
          <w:tcPr>
            <w:tcW w:w="2485" w:type="dxa"/>
            <w:shd w:val="clear" w:color="auto" w:fill="auto"/>
          </w:tcPr>
          <w:p w14:paraId="0ED1E364" w14:textId="28169BB5" w:rsidR="008B6A3A" w:rsidRPr="00C91D1D" w:rsidRDefault="00673126" w:rsidP="00A50CCA">
            <w:pPr>
              <w:pStyle w:val="Heading3"/>
              <w:tabs>
                <w:tab w:val="left" w:pos="1440"/>
                <w:tab w:val="left" w:pos="4320"/>
                <w:tab w:val="left" w:pos="7200"/>
              </w:tabs>
              <w:spacing w:before="0" w:after="0" w:line="240" w:lineRule="auto"/>
              <w:jc w:val="both"/>
              <w:rPr>
                <w:bCs/>
                <w:color w:val="000000"/>
                <w:sz w:val="20"/>
                <w:szCs w:val="20"/>
              </w:rPr>
            </w:pPr>
            <w:r>
              <w:rPr>
                <w:bCs/>
                <w:color w:val="000000"/>
                <w:sz w:val="20"/>
                <w:szCs w:val="20"/>
              </w:rPr>
              <w:t>20</w:t>
            </w:r>
            <w:r w:rsidR="0037216C">
              <w:rPr>
                <w:bCs/>
                <w:color w:val="000000"/>
                <w:sz w:val="20"/>
                <w:szCs w:val="20"/>
              </w:rPr>
              <w:t xml:space="preserve"> </w:t>
            </w:r>
            <w:r w:rsidR="008B6A3A">
              <w:rPr>
                <w:bCs/>
                <w:color w:val="000000"/>
                <w:sz w:val="20"/>
                <w:szCs w:val="20"/>
              </w:rPr>
              <w:t>February 2024</w:t>
            </w:r>
          </w:p>
        </w:tc>
      </w:tr>
    </w:tbl>
    <w:p w14:paraId="7ED08E9B" w14:textId="77777777" w:rsidR="00E12668" w:rsidRPr="00C91D1D" w:rsidRDefault="00E12668" w:rsidP="00A50CCA">
      <w:pPr>
        <w:spacing w:after="0" w:line="240" w:lineRule="auto"/>
        <w:jc w:val="both"/>
        <w:rPr>
          <w:rFonts w:cs="Arial"/>
          <w:bCs/>
          <w:szCs w:val="22"/>
        </w:rPr>
      </w:pPr>
    </w:p>
    <w:p w14:paraId="21FBBD2E" w14:textId="77777777" w:rsidR="00E12668" w:rsidRDefault="00E12668" w:rsidP="00A50CCA">
      <w:pPr>
        <w:spacing w:after="0" w:line="240" w:lineRule="auto"/>
        <w:jc w:val="both"/>
        <w:rPr>
          <w:rFonts w:cs="Arial"/>
          <w:b/>
          <w:szCs w:val="22"/>
        </w:rPr>
      </w:pPr>
    </w:p>
    <w:p w14:paraId="57088505" w14:textId="77777777" w:rsidR="00E12668" w:rsidRPr="0037652D" w:rsidRDefault="00E12668" w:rsidP="00A50CCA">
      <w:pPr>
        <w:spacing w:after="0" w:line="240" w:lineRule="auto"/>
        <w:jc w:val="both"/>
        <w:rPr>
          <w:rFonts w:eastAsia="Arial" w:cs="Arial"/>
          <w:b/>
          <w:bCs/>
          <w:color w:val="0F8187" w:themeColor="accent3"/>
          <w:sz w:val="28"/>
          <w:szCs w:val="28"/>
        </w:rPr>
      </w:pPr>
      <w:r w:rsidRPr="0037652D">
        <w:rPr>
          <w:rFonts w:eastAsia="Arial" w:cs="Arial"/>
          <w:b/>
          <w:bCs/>
          <w:color w:val="0F8187" w:themeColor="accent3"/>
          <w:sz w:val="28"/>
          <w:szCs w:val="28"/>
        </w:rPr>
        <w:t xml:space="preserve">Privacy Collection Notice </w:t>
      </w:r>
    </w:p>
    <w:p w14:paraId="7CE40421" w14:textId="77777777" w:rsidR="00E12668" w:rsidRPr="004E2744" w:rsidRDefault="00E12668" w:rsidP="00A50CCA">
      <w:pPr>
        <w:spacing w:after="0" w:line="240" w:lineRule="auto"/>
        <w:jc w:val="both"/>
        <w:rPr>
          <w:rFonts w:cs="Arial"/>
          <w:sz w:val="18"/>
          <w:szCs w:val="20"/>
        </w:rPr>
      </w:pPr>
    </w:p>
    <w:p w14:paraId="527F54BB" w14:textId="77777777" w:rsidR="00E12668" w:rsidRPr="008B6A3A" w:rsidRDefault="00E12668" w:rsidP="00A50CCA">
      <w:pPr>
        <w:spacing w:after="0" w:line="240" w:lineRule="auto"/>
        <w:jc w:val="both"/>
        <w:rPr>
          <w:rFonts w:cs="Arial"/>
          <w:sz w:val="20"/>
          <w:szCs w:val="22"/>
        </w:rPr>
      </w:pPr>
      <w:r w:rsidRPr="008B6A3A">
        <w:rPr>
          <w:rFonts w:cs="Arial"/>
          <w:sz w:val="20"/>
          <w:szCs w:val="22"/>
        </w:rPr>
        <w:t xml:space="preserve">The Department of Justice and Attorney-General is collecting personal information on this form for the purpose of managing any potential conflicts under the </w:t>
      </w:r>
      <w:r w:rsidRPr="008B6A3A">
        <w:rPr>
          <w:rFonts w:cs="Arial"/>
          <w:i/>
          <w:iCs/>
          <w:sz w:val="20"/>
          <w:szCs w:val="22"/>
        </w:rPr>
        <w:t xml:space="preserve">Public Sector Act 2022 </w:t>
      </w:r>
      <w:r w:rsidRPr="008B6A3A">
        <w:rPr>
          <w:rFonts w:cs="Arial"/>
          <w:sz w:val="20"/>
          <w:szCs w:val="22"/>
        </w:rPr>
        <w:t>when public sector employees engage in other employment. Only authorised departmental officers have access to this information. Your personal information will not be disclosed to any other party without your consent, unless authorised or required by law.</w:t>
      </w:r>
    </w:p>
    <w:p w14:paraId="79E275C1" w14:textId="77777777" w:rsidR="00E12668" w:rsidRPr="007275BC" w:rsidRDefault="00E12668" w:rsidP="00A50CCA">
      <w:pPr>
        <w:spacing w:after="0" w:line="240" w:lineRule="auto"/>
        <w:jc w:val="both"/>
        <w:rPr>
          <w:rFonts w:cs="Arial"/>
          <w:b/>
          <w:sz w:val="36"/>
          <w:szCs w:val="28"/>
        </w:rPr>
      </w:pPr>
      <w:r w:rsidRPr="00D04D6A">
        <w:rPr>
          <w:rFonts w:cs="Arial"/>
          <w:b/>
          <w:szCs w:val="22"/>
        </w:rPr>
        <w:br w:type="page"/>
      </w:r>
      <w:r w:rsidRPr="0037652D">
        <w:rPr>
          <w:rFonts w:cs="Arial"/>
          <w:b/>
          <w:color w:val="0F8187" w:themeColor="accent3"/>
          <w:sz w:val="36"/>
          <w:szCs w:val="28"/>
        </w:rPr>
        <w:lastRenderedPageBreak/>
        <w:t>OTHER EMPLOYMENT DECLARATION</w:t>
      </w:r>
    </w:p>
    <w:p w14:paraId="7FCC558F" w14:textId="77777777" w:rsidR="00E12668" w:rsidRDefault="00E12668" w:rsidP="00A50CCA">
      <w:pPr>
        <w:spacing w:after="0" w:line="240" w:lineRule="auto"/>
        <w:jc w:val="both"/>
        <w:rPr>
          <w:rFonts w:cs="Arial"/>
          <w:sz w:val="28"/>
          <w:szCs w:val="28"/>
        </w:rPr>
      </w:pPr>
    </w:p>
    <w:tbl>
      <w:tblPr>
        <w:tblW w:w="0" w:type="auto"/>
        <w:shd w:val="clear" w:color="auto" w:fill="E6E6E6"/>
        <w:tblLook w:val="01E0" w:firstRow="1" w:lastRow="1" w:firstColumn="1" w:lastColumn="1" w:noHBand="0" w:noVBand="0"/>
      </w:tblPr>
      <w:tblGrid>
        <w:gridCol w:w="9638"/>
      </w:tblGrid>
      <w:tr w:rsidR="00E12668" w:rsidRPr="00903343" w14:paraId="314ECEF3" w14:textId="77777777" w:rsidTr="00CD759F">
        <w:tc>
          <w:tcPr>
            <w:tcW w:w="9939" w:type="dxa"/>
            <w:shd w:val="clear" w:color="auto" w:fill="E6E6E6"/>
            <w:vAlign w:val="center"/>
          </w:tcPr>
          <w:p w14:paraId="5CFB573E" w14:textId="77777777" w:rsidR="00E12668" w:rsidRPr="00903343" w:rsidRDefault="00E12668" w:rsidP="00A50CCA">
            <w:pPr>
              <w:spacing w:after="0" w:line="240" w:lineRule="auto"/>
              <w:jc w:val="both"/>
              <w:rPr>
                <w:rFonts w:cs="Arial"/>
                <w:b/>
                <w:sz w:val="24"/>
              </w:rPr>
            </w:pPr>
            <w:r w:rsidRPr="00C91D1D">
              <w:rPr>
                <w:rFonts w:cs="Arial"/>
                <w:b/>
                <w:color w:val="0F8187" w:themeColor="accent3"/>
                <w:sz w:val="28"/>
                <w:szCs w:val="28"/>
              </w:rPr>
              <w:t>Section 1 - Employee</w:t>
            </w:r>
          </w:p>
        </w:tc>
      </w:tr>
    </w:tbl>
    <w:p w14:paraId="3766098F" w14:textId="77777777" w:rsidR="00E12668" w:rsidRPr="00B441FE" w:rsidRDefault="00E12668" w:rsidP="00A50CCA">
      <w:pPr>
        <w:spacing w:after="0" w:line="240" w:lineRule="auto"/>
        <w:jc w:val="both"/>
        <w:rPr>
          <w:rFonts w:cs="Arial"/>
          <w:sz w:val="24"/>
        </w:rPr>
      </w:pPr>
    </w:p>
    <w:p w14:paraId="60897F26" w14:textId="77777777" w:rsidR="00E12668" w:rsidRPr="0037652D" w:rsidRDefault="00E12668" w:rsidP="00A50CCA">
      <w:pPr>
        <w:numPr>
          <w:ilvl w:val="0"/>
          <w:numId w:val="10"/>
        </w:numPr>
        <w:spacing w:after="0" w:line="240" w:lineRule="auto"/>
        <w:jc w:val="both"/>
        <w:rPr>
          <w:rFonts w:eastAsia="Arial" w:cs="Arial"/>
          <w:b/>
          <w:bCs/>
          <w:color w:val="0F8187" w:themeColor="accent3"/>
          <w:sz w:val="28"/>
          <w:szCs w:val="28"/>
        </w:rPr>
      </w:pPr>
      <w:r w:rsidRPr="0037652D">
        <w:rPr>
          <w:rFonts w:eastAsia="Arial" w:cs="Arial"/>
          <w:b/>
          <w:bCs/>
          <w:color w:val="0F8187" w:themeColor="accent3"/>
          <w:sz w:val="28"/>
          <w:szCs w:val="28"/>
        </w:rPr>
        <w:t>DETAILS OF THE PERSON MAKING THE DECLARATION</w:t>
      </w:r>
    </w:p>
    <w:p w14:paraId="15DFCA98" w14:textId="77777777" w:rsidR="00E12668" w:rsidRPr="00712A63" w:rsidRDefault="00E12668" w:rsidP="00A50CCA">
      <w:pPr>
        <w:spacing w:after="0" w:line="240" w:lineRule="auto"/>
        <w:jc w:val="both"/>
        <w:rPr>
          <w:rFonts w:cs="Arial"/>
          <w:sz w:val="20"/>
          <w:szCs w:val="20"/>
        </w:rPr>
      </w:pPr>
    </w:p>
    <w:tbl>
      <w:tblPr>
        <w:tblW w:w="91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71"/>
        <w:gridCol w:w="1415"/>
        <w:gridCol w:w="1033"/>
        <w:gridCol w:w="2105"/>
        <w:gridCol w:w="2836"/>
      </w:tblGrid>
      <w:tr w:rsidR="00E12668" w:rsidRPr="00903343" w14:paraId="002C6875" w14:textId="77777777" w:rsidTr="00112C46">
        <w:tc>
          <w:tcPr>
            <w:tcW w:w="1620" w:type="dxa"/>
            <w:shd w:val="clear" w:color="auto" w:fill="auto"/>
          </w:tcPr>
          <w:p w14:paraId="456BF160" w14:textId="77777777" w:rsidR="00E12668" w:rsidRPr="004E2744" w:rsidRDefault="00E12668" w:rsidP="00A50CCA">
            <w:pPr>
              <w:spacing w:after="0" w:line="240" w:lineRule="auto"/>
              <w:jc w:val="both"/>
              <w:rPr>
                <w:rFonts w:cs="Arial"/>
                <w:b/>
                <w:bCs/>
                <w:sz w:val="20"/>
                <w:szCs w:val="20"/>
              </w:rPr>
            </w:pPr>
            <w:r w:rsidRPr="004E2744">
              <w:rPr>
                <w:rFonts w:cs="Arial"/>
                <w:b/>
                <w:bCs/>
                <w:sz w:val="20"/>
                <w:szCs w:val="20"/>
              </w:rPr>
              <w:t>Full Name:</w:t>
            </w:r>
          </w:p>
        </w:tc>
        <w:tc>
          <w:tcPr>
            <w:tcW w:w="7560" w:type="dxa"/>
            <w:gridSpan w:val="5"/>
            <w:shd w:val="clear" w:color="auto" w:fill="auto"/>
          </w:tcPr>
          <w:p w14:paraId="5917C6A4" w14:textId="77777777" w:rsidR="00E12668" w:rsidRPr="00903343" w:rsidRDefault="00E12668" w:rsidP="00A50CCA">
            <w:pPr>
              <w:spacing w:after="0" w:line="240" w:lineRule="auto"/>
              <w:jc w:val="both"/>
              <w:rPr>
                <w:rFonts w:cs="Arial"/>
                <w:color w:val="0000FF"/>
                <w:sz w:val="20"/>
                <w:szCs w:val="20"/>
              </w:rPr>
            </w:pPr>
          </w:p>
        </w:tc>
      </w:tr>
      <w:tr w:rsidR="00E12668" w:rsidRPr="00903343" w14:paraId="4BAD4794" w14:textId="77777777" w:rsidTr="00CD759F">
        <w:tc>
          <w:tcPr>
            <w:tcW w:w="1620" w:type="dxa"/>
            <w:shd w:val="clear" w:color="auto" w:fill="auto"/>
          </w:tcPr>
          <w:p w14:paraId="77D74BDC" w14:textId="77777777" w:rsidR="00E12668" w:rsidRPr="004E2744" w:rsidRDefault="00E12668" w:rsidP="00A50CCA">
            <w:pPr>
              <w:spacing w:after="0" w:line="240" w:lineRule="auto"/>
              <w:jc w:val="both"/>
              <w:rPr>
                <w:rFonts w:cs="Arial"/>
                <w:b/>
                <w:bCs/>
                <w:sz w:val="20"/>
                <w:szCs w:val="20"/>
              </w:rPr>
            </w:pPr>
            <w:r w:rsidRPr="004E2744">
              <w:rPr>
                <w:rFonts w:cs="Arial"/>
                <w:b/>
                <w:bCs/>
                <w:sz w:val="20"/>
                <w:szCs w:val="20"/>
              </w:rPr>
              <w:t>Position Title:</w:t>
            </w:r>
          </w:p>
        </w:tc>
        <w:tc>
          <w:tcPr>
            <w:tcW w:w="7560" w:type="dxa"/>
            <w:gridSpan w:val="5"/>
            <w:shd w:val="clear" w:color="auto" w:fill="auto"/>
          </w:tcPr>
          <w:p w14:paraId="19862E5C" w14:textId="77777777" w:rsidR="00E12668" w:rsidRPr="00903343" w:rsidRDefault="00E12668" w:rsidP="00A50CCA">
            <w:pPr>
              <w:spacing w:after="0" w:line="240" w:lineRule="auto"/>
              <w:jc w:val="both"/>
              <w:rPr>
                <w:rFonts w:cs="Arial"/>
                <w:color w:val="0000FF"/>
                <w:sz w:val="20"/>
                <w:szCs w:val="20"/>
              </w:rPr>
            </w:pPr>
          </w:p>
        </w:tc>
      </w:tr>
      <w:tr w:rsidR="00E12668" w:rsidRPr="00903343" w14:paraId="34F50B56" w14:textId="77777777" w:rsidTr="00CD759F">
        <w:tc>
          <w:tcPr>
            <w:tcW w:w="1620" w:type="dxa"/>
            <w:shd w:val="clear" w:color="auto" w:fill="auto"/>
          </w:tcPr>
          <w:p w14:paraId="7AE97B48" w14:textId="77777777" w:rsidR="00E12668" w:rsidRPr="004E2744" w:rsidRDefault="00E12668" w:rsidP="00A50CCA">
            <w:pPr>
              <w:spacing w:after="0" w:line="240" w:lineRule="auto"/>
              <w:jc w:val="both"/>
              <w:rPr>
                <w:rFonts w:cs="Arial"/>
                <w:b/>
                <w:bCs/>
                <w:sz w:val="20"/>
                <w:szCs w:val="20"/>
              </w:rPr>
            </w:pPr>
            <w:r w:rsidRPr="004E2744">
              <w:rPr>
                <w:rFonts w:cs="Arial"/>
                <w:b/>
                <w:bCs/>
                <w:sz w:val="20"/>
                <w:szCs w:val="20"/>
              </w:rPr>
              <w:t>Description of Duties:</w:t>
            </w:r>
          </w:p>
        </w:tc>
        <w:tc>
          <w:tcPr>
            <w:tcW w:w="7560" w:type="dxa"/>
            <w:gridSpan w:val="5"/>
            <w:shd w:val="clear" w:color="auto" w:fill="auto"/>
          </w:tcPr>
          <w:p w14:paraId="6A2B620E" w14:textId="77777777" w:rsidR="00E12668" w:rsidRPr="00903343" w:rsidRDefault="00E12668" w:rsidP="00A50CCA">
            <w:pPr>
              <w:spacing w:after="0" w:line="240" w:lineRule="auto"/>
              <w:jc w:val="both"/>
              <w:rPr>
                <w:rFonts w:cs="Arial"/>
                <w:color w:val="0000FF"/>
                <w:sz w:val="20"/>
                <w:szCs w:val="20"/>
              </w:rPr>
            </w:pPr>
          </w:p>
          <w:p w14:paraId="1D5D9851" w14:textId="77777777" w:rsidR="00E12668" w:rsidRPr="00903343" w:rsidRDefault="00E12668" w:rsidP="00A50CCA">
            <w:pPr>
              <w:spacing w:after="0" w:line="240" w:lineRule="auto"/>
              <w:jc w:val="both"/>
              <w:rPr>
                <w:rFonts w:cs="Arial"/>
                <w:color w:val="0000FF"/>
                <w:sz w:val="20"/>
                <w:szCs w:val="20"/>
              </w:rPr>
            </w:pPr>
          </w:p>
          <w:p w14:paraId="2AA91E1D" w14:textId="77777777" w:rsidR="00E12668" w:rsidRPr="00903343" w:rsidRDefault="00E12668" w:rsidP="00A50CCA">
            <w:pPr>
              <w:spacing w:after="0" w:line="240" w:lineRule="auto"/>
              <w:jc w:val="both"/>
              <w:rPr>
                <w:rFonts w:cs="Arial"/>
                <w:color w:val="0000FF"/>
                <w:sz w:val="20"/>
                <w:szCs w:val="20"/>
              </w:rPr>
            </w:pPr>
          </w:p>
        </w:tc>
      </w:tr>
      <w:tr w:rsidR="00E12668" w:rsidRPr="00903343" w14:paraId="33E97305" w14:textId="77777777" w:rsidTr="00CD759F">
        <w:tc>
          <w:tcPr>
            <w:tcW w:w="1620" w:type="dxa"/>
            <w:shd w:val="clear" w:color="auto" w:fill="auto"/>
          </w:tcPr>
          <w:p w14:paraId="79079745" w14:textId="77777777" w:rsidR="00E12668" w:rsidRPr="004E2744" w:rsidRDefault="00E12668" w:rsidP="00A50CCA">
            <w:pPr>
              <w:spacing w:after="0" w:line="240" w:lineRule="auto"/>
              <w:jc w:val="both"/>
              <w:rPr>
                <w:rFonts w:cs="Arial"/>
                <w:b/>
                <w:bCs/>
                <w:sz w:val="20"/>
                <w:szCs w:val="20"/>
              </w:rPr>
            </w:pPr>
            <w:r w:rsidRPr="004E2744">
              <w:rPr>
                <w:rFonts w:cs="Arial"/>
                <w:b/>
                <w:bCs/>
                <w:sz w:val="20"/>
                <w:szCs w:val="20"/>
              </w:rPr>
              <w:t>Unit / Division:</w:t>
            </w:r>
          </w:p>
        </w:tc>
        <w:tc>
          <w:tcPr>
            <w:tcW w:w="7560" w:type="dxa"/>
            <w:gridSpan w:val="5"/>
            <w:shd w:val="clear" w:color="auto" w:fill="auto"/>
          </w:tcPr>
          <w:p w14:paraId="33433232" w14:textId="77777777" w:rsidR="00E12668" w:rsidRPr="00903343" w:rsidRDefault="00E12668" w:rsidP="00A50CCA">
            <w:pPr>
              <w:spacing w:after="0" w:line="240" w:lineRule="auto"/>
              <w:jc w:val="both"/>
              <w:rPr>
                <w:rFonts w:cs="Arial"/>
                <w:color w:val="0000FF"/>
                <w:sz w:val="20"/>
                <w:szCs w:val="20"/>
              </w:rPr>
            </w:pPr>
          </w:p>
        </w:tc>
      </w:tr>
      <w:tr w:rsidR="00E12668" w:rsidRPr="00903343" w14:paraId="203D96B8" w14:textId="77777777" w:rsidTr="00112C46">
        <w:tc>
          <w:tcPr>
            <w:tcW w:w="3206" w:type="dxa"/>
            <w:gridSpan w:val="3"/>
            <w:shd w:val="clear" w:color="auto" w:fill="auto"/>
          </w:tcPr>
          <w:p w14:paraId="59E2A286" w14:textId="39805229" w:rsidR="00E12668" w:rsidRPr="004E2744" w:rsidRDefault="00E12668" w:rsidP="00A50CCA">
            <w:pPr>
              <w:spacing w:after="0" w:line="240" w:lineRule="auto"/>
              <w:jc w:val="both"/>
              <w:rPr>
                <w:rFonts w:cs="Arial"/>
                <w:b/>
                <w:bCs/>
                <w:sz w:val="20"/>
                <w:szCs w:val="20"/>
              </w:rPr>
            </w:pPr>
            <w:r w:rsidRPr="004E2744">
              <w:rPr>
                <w:rFonts w:cs="Arial"/>
                <w:b/>
                <w:bCs/>
                <w:sz w:val="20"/>
                <w:szCs w:val="20"/>
              </w:rPr>
              <w:t>Employment</w:t>
            </w:r>
            <w:r w:rsidR="008B6A3A">
              <w:rPr>
                <w:rFonts w:cs="Arial"/>
                <w:b/>
                <w:bCs/>
                <w:sz w:val="20"/>
                <w:szCs w:val="20"/>
              </w:rPr>
              <w:t xml:space="preserve"> </w:t>
            </w:r>
            <w:r w:rsidRPr="004E2744">
              <w:rPr>
                <w:rFonts w:cs="Arial"/>
                <w:b/>
                <w:bCs/>
                <w:sz w:val="20"/>
                <w:szCs w:val="20"/>
              </w:rPr>
              <w:t>Status</w:t>
            </w:r>
            <w:r w:rsidRPr="004E2744">
              <w:rPr>
                <w:rFonts w:cs="Arial"/>
                <w:b/>
                <w:bCs/>
                <w:sz w:val="18"/>
                <w:szCs w:val="18"/>
              </w:rPr>
              <w:t xml:space="preserve"> </w:t>
            </w:r>
            <w:r w:rsidRPr="008B6A3A">
              <w:rPr>
                <w:rFonts w:cs="Arial"/>
                <w:b/>
                <w:bCs/>
                <w:sz w:val="20"/>
                <w:szCs w:val="20"/>
              </w:rPr>
              <w:t>(Full Time / Part</w:t>
            </w:r>
            <w:r w:rsidRPr="008B6A3A">
              <w:rPr>
                <w:rFonts w:cs="Arial"/>
                <w:b/>
                <w:bCs/>
                <w:sz w:val="20"/>
                <w:szCs w:val="20"/>
              </w:rPr>
              <w:noBreakHyphen/>
              <w:t>Time / Casual):</w:t>
            </w:r>
          </w:p>
        </w:tc>
        <w:tc>
          <w:tcPr>
            <w:tcW w:w="5974" w:type="dxa"/>
            <w:gridSpan w:val="3"/>
            <w:shd w:val="clear" w:color="auto" w:fill="auto"/>
          </w:tcPr>
          <w:p w14:paraId="6681E510" w14:textId="77777777" w:rsidR="00E12668" w:rsidRPr="00903343" w:rsidRDefault="00E12668" w:rsidP="00A50CCA">
            <w:pPr>
              <w:spacing w:after="0" w:line="240" w:lineRule="auto"/>
              <w:jc w:val="both"/>
              <w:rPr>
                <w:rFonts w:cs="Arial"/>
                <w:color w:val="0000FF"/>
                <w:sz w:val="20"/>
                <w:szCs w:val="20"/>
              </w:rPr>
            </w:pPr>
          </w:p>
        </w:tc>
      </w:tr>
      <w:tr w:rsidR="00E12668" w:rsidRPr="00903343" w14:paraId="18975739" w14:textId="77777777" w:rsidTr="00112C46">
        <w:tc>
          <w:tcPr>
            <w:tcW w:w="1791" w:type="dxa"/>
            <w:gridSpan w:val="2"/>
            <w:shd w:val="clear" w:color="auto" w:fill="auto"/>
          </w:tcPr>
          <w:p w14:paraId="25906B74" w14:textId="77777777" w:rsidR="00E12668" w:rsidRPr="004E2744" w:rsidRDefault="00E12668" w:rsidP="00A50CCA">
            <w:pPr>
              <w:spacing w:after="0" w:line="240" w:lineRule="auto"/>
              <w:jc w:val="both"/>
              <w:rPr>
                <w:rFonts w:cs="Arial"/>
                <w:b/>
                <w:bCs/>
                <w:sz w:val="20"/>
                <w:szCs w:val="20"/>
              </w:rPr>
            </w:pPr>
            <w:r w:rsidRPr="004E2744">
              <w:rPr>
                <w:rFonts w:cs="Arial"/>
                <w:b/>
                <w:bCs/>
                <w:sz w:val="20"/>
                <w:szCs w:val="20"/>
              </w:rPr>
              <w:t>Contact Telephone Number:</w:t>
            </w:r>
          </w:p>
        </w:tc>
        <w:tc>
          <w:tcPr>
            <w:tcW w:w="2448" w:type="dxa"/>
            <w:gridSpan w:val="2"/>
            <w:shd w:val="clear" w:color="auto" w:fill="auto"/>
          </w:tcPr>
          <w:p w14:paraId="30770DF2" w14:textId="77777777" w:rsidR="00E12668" w:rsidRPr="00903343" w:rsidRDefault="00E12668" w:rsidP="00A50CCA">
            <w:pPr>
              <w:spacing w:after="0" w:line="240" w:lineRule="auto"/>
              <w:jc w:val="both"/>
              <w:rPr>
                <w:rFonts w:cs="Arial"/>
                <w:color w:val="0000FF"/>
                <w:sz w:val="20"/>
                <w:szCs w:val="20"/>
              </w:rPr>
            </w:pPr>
          </w:p>
        </w:tc>
        <w:tc>
          <w:tcPr>
            <w:tcW w:w="2105" w:type="dxa"/>
            <w:shd w:val="clear" w:color="auto" w:fill="auto"/>
          </w:tcPr>
          <w:p w14:paraId="625EB75B" w14:textId="77777777" w:rsidR="00E12668" w:rsidRPr="004E2744" w:rsidRDefault="00E12668" w:rsidP="00A50CCA">
            <w:pPr>
              <w:spacing w:after="0" w:line="240" w:lineRule="auto"/>
              <w:jc w:val="both"/>
              <w:rPr>
                <w:rFonts w:cs="Arial"/>
                <w:b/>
                <w:bCs/>
                <w:sz w:val="20"/>
                <w:szCs w:val="20"/>
              </w:rPr>
            </w:pPr>
            <w:r w:rsidRPr="004E2744">
              <w:rPr>
                <w:rFonts w:cs="Arial"/>
                <w:b/>
                <w:bCs/>
                <w:sz w:val="20"/>
                <w:szCs w:val="20"/>
              </w:rPr>
              <w:t>Employee number:</w:t>
            </w:r>
          </w:p>
        </w:tc>
        <w:tc>
          <w:tcPr>
            <w:tcW w:w="2836" w:type="dxa"/>
            <w:shd w:val="clear" w:color="auto" w:fill="auto"/>
          </w:tcPr>
          <w:p w14:paraId="66AD11F8" w14:textId="77777777" w:rsidR="00E12668" w:rsidRPr="00903343" w:rsidRDefault="00E12668" w:rsidP="00A50CCA">
            <w:pPr>
              <w:spacing w:after="0" w:line="240" w:lineRule="auto"/>
              <w:jc w:val="both"/>
              <w:rPr>
                <w:rFonts w:cs="Arial"/>
                <w:color w:val="0000FF"/>
                <w:sz w:val="20"/>
                <w:szCs w:val="20"/>
              </w:rPr>
            </w:pPr>
          </w:p>
        </w:tc>
      </w:tr>
    </w:tbl>
    <w:p w14:paraId="00F9F06A" w14:textId="77777777" w:rsidR="00E12668" w:rsidRPr="00712A63" w:rsidRDefault="00E12668" w:rsidP="00A50CCA">
      <w:pPr>
        <w:spacing w:after="0" w:line="240" w:lineRule="auto"/>
        <w:jc w:val="both"/>
        <w:rPr>
          <w:rFonts w:cs="Arial"/>
          <w:sz w:val="20"/>
          <w:szCs w:val="20"/>
        </w:rPr>
      </w:pPr>
    </w:p>
    <w:p w14:paraId="0F88C9A9" w14:textId="77777777" w:rsidR="00E12668" w:rsidRPr="00712A63" w:rsidRDefault="00E12668" w:rsidP="00A50CCA">
      <w:pPr>
        <w:spacing w:after="0" w:line="240" w:lineRule="auto"/>
        <w:jc w:val="both"/>
        <w:rPr>
          <w:rFonts w:cs="Arial"/>
          <w:sz w:val="20"/>
          <w:szCs w:val="20"/>
        </w:rPr>
      </w:pPr>
    </w:p>
    <w:p w14:paraId="1C81E92A" w14:textId="77777777" w:rsidR="006567DC" w:rsidRPr="006567DC" w:rsidRDefault="00E12668" w:rsidP="00A50CCA">
      <w:pPr>
        <w:numPr>
          <w:ilvl w:val="0"/>
          <w:numId w:val="10"/>
        </w:numPr>
        <w:spacing w:after="0" w:line="240" w:lineRule="auto"/>
        <w:jc w:val="both"/>
        <w:rPr>
          <w:rFonts w:cs="Arial"/>
          <w:sz w:val="20"/>
          <w:szCs w:val="20"/>
        </w:rPr>
      </w:pPr>
      <w:r w:rsidRPr="0037652D">
        <w:rPr>
          <w:rFonts w:eastAsia="Arial" w:cs="Arial"/>
          <w:b/>
          <w:bCs/>
          <w:color w:val="0F8187" w:themeColor="accent3"/>
          <w:sz w:val="28"/>
          <w:szCs w:val="28"/>
        </w:rPr>
        <w:t>DECLARATION OF OTHER EMPLOYMENT</w:t>
      </w:r>
    </w:p>
    <w:p w14:paraId="0DACFFE3" w14:textId="666BE216" w:rsidR="00E12668" w:rsidRPr="006567DC" w:rsidRDefault="00E12668" w:rsidP="006567DC">
      <w:pPr>
        <w:spacing w:after="0" w:line="240" w:lineRule="auto"/>
        <w:ind w:left="567"/>
        <w:jc w:val="both"/>
        <w:rPr>
          <w:rFonts w:cs="Arial"/>
          <w:i/>
          <w:iCs/>
          <w:sz w:val="20"/>
          <w:szCs w:val="20"/>
        </w:rPr>
      </w:pPr>
      <w:proofErr w:type="spellStart"/>
      <w:r w:rsidRPr="006567DC">
        <w:rPr>
          <w:rFonts w:cs="Arial"/>
          <w:i/>
          <w:iCs/>
          <w:sz w:val="20"/>
          <w:szCs w:val="20"/>
        </w:rPr>
        <w:t>Eg</w:t>
      </w:r>
      <w:r w:rsidR="006567DC">
        <w:rPr>
          <w:rFonts w:cs="Arial"/>
          <w:i/>
          <w:iCs/>
          <w:sz w:val="20"/>
          <w:szCs w:val="20"/>
        </w:rPr>
        <w:t>.</w:t>
      </w:r>
      <w:proofErr w:type="spellEnd"/>
      <w:r w:rsidRPr="006567DC">
        <w:rPr>
          <w:rFonts w:cs="Arial"/>
          <w:i/>
          <w:iCs/>
          <w:sz w:val="20"/>
          <w:szCs w:val="20"/>
        </w:rPr>
        <w:t xml:space="preserve"> Wilson Partners, Surveyors, 8.00am - 12.30pm Saturdays, producing survey maps and reports.</w:t>
      </w:r>
    </w:p>
    <w:p w14:paraId="40E15BE1" w14:textId="77777777" w:rsidR="00E12668" w:rsidRPr="00B441FE" w:rsidRDefault="00E12668" w:rsidP="00A50CCA">
      <w:pPr>
        <w:spacing w:after="0" w:line="240" w:lineRule="auto"/>
        <w:ind w:left="567"/>
        <w:jc w:val="both"/>
        <w:rPr>
          <w:rFonts w:cs="Arial"/>
          <w:sz w:val="16"/>
          <w:szCs w:val="16"/>
        </w:rPr>
      </w:pPr>
    </w:p>
    <w:tbl>
      <w:tblPr>
        <w:tblW w:w="91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680"/>
        <w:gridCol w:w="1980"/>
      </w:tblGrid>
      <w:tr w:rsidR="00E12668" w:rsidRPr="00903343" w14:paraId="537EA4C7" w14:textId="77777777" w:rsidTr="2FA2A5D4">
        <w:tc>
          <w:tcPr>
            <w:tcW w:w="2520" w:type="dxa"/>
            <w:shd w:val="clear" w:color="auto" w:fill="auto"/>
          </w:tcPr>
          <w:p w14:paraId="208E8F9C" w14:textId="77777777" w:rsidR="00E12668" w:rsidRPr="00C91D1D" w:rsidRDefault="00E12668" w:rsidP="00A50CCA">
            <w:pPr>
              <w:spacing w:after="0" w:line="240" w:lineRule="auto"/>
              <w:jc w:val="both"/>
              <w:rPr>
                <w:rFonts w:cs="Arial"/>
                <w:b/>
                <w:sz w:val="20"/>
                <w:szCs w:val="20"/>
              </w:rPr>
            </w:pPr>
            <w:r w:rsidRPr="00C91D1D">
              <w:rPr>
                <w:rFonts w:cs="Arial"/>
                <w:b/>
                <w:sz w:val="20"/>
                <w:szCs w:val="20"/>
              </w:rPr>
              <w:t>Employer’s name:</w:t>
            </w:r>
          </w:p>
        </w:tc>
        <w:tc>
          <w:tcPr>
            <w:tcW w:w="6660" w:type="dxa"/>
            <w:gridSpan w:val="2"/>
            <w:shd w:val="clear" w:color="auto" w:fill="auto"/>
          </w:tcPr>
          <w:p w14:paraId="18280CC5" w14:textId="77777777" w:rsidR="00E12668" w:rsidRPr="00903343" w:rsidRDefault="00E12668" w:rsidP="00A50CCA">
            <w:pPr>
              <w:spacing w:after="0" w:line="240" w:lineRule="auto"/>
              <w:jc w:val="both"/>
              <w:rPr>
                <w:rFonts w:cs="Arial"/>
                <w:color w:val="0000FF"/>
                <w:szCs w:val="22"/>
              </w:rPr>
            </w:pPr>
          </w:p>
        </w:tc>
      </w:tr>
      <w:tr w:rsidR="00E12668" w:rsidRPr="00903343" w14:paraId="6CC18765" w14:textId="77777777" w:rsidTr="2FA2A5D4">
        <w:tc>
          <w:tcPr>
            <w:tcW w:w="2520" w:type="dxa"/>
            <w:shd w:val="clear" w:color="auto" w:fill="auto"/>
          </w:tcPr>
          <w:p w14:paraId="3C843D83" w14:textId="77777777" w:rsidR="00E12668" w:rsidRPr="00C91D1D" w:rsidRDefault="00E12668" w:rsidP="00A50CCA">
            <w:pPr>
              <w:spacing w:after="0" w:line="240" w:lineRule="auto"/>
              <w:jc w:val="both"/>
              <w:rPr>
                <w:rFonts w:cs="Arial"/>
                <w:b/>
                <w:sz w:val="20"/>
                <w:szCs w:val="20"/>
              </w:rPr>
            </w:pPr>
            <w:r w:rsidRPr="00C91D1D">
              <w:rPr>
                <w:rFonts w:cs="Arial"/>
                <w:b/>
                <w:sz w:val="20"/>
                <w:szCs w:val="20"/>
              </w:rPr>
              <w:t>Hours per week:</w:t>
            </w:r>
          </w:p>
        </w:tc>
        <w:tc>
          <w:tcPr>
            <w:tcW w:w="6660" w:type="dxa"/>
            <w:gridSpan w:val="2"/>
            <w:shd w:val="clear" w:color="auto" w:fill="auto"/>
          </w:tcPr>
          <w:p w14:paraId="38388E8D" w14:textId="77777777" w:rsidR="00E12668" w:rsidRPr="00903343" w:rsidRDefault="00E12668" w:rsidP="00A50CCA">
            <w:pPr>
              <w:spacing w:after="0" w:line="240" w:lineRule="auto"/>
              <w:jc w:val="both"/>
              <w:rPr>
                <w:rFonts w:cs="Arial"/>
                <w:color w:val="0000FF"/>
                <w:szCs w:val="22"/>
              </w:rPr>
            </w:pPr>
          </w:p>
        </w:tc>
      </w:tr>
      <w:tr w:rsidR="00E12668" w:rsidRPr="00903343" w14:paraId="63BB9A16" w14:textId="77777777" w:rsidTr="2FA2A5D4">
        <w:tc>
          <w:tcPr>
            <w:tcW w:w="2520" w:type="dxa"/>
            <w:shd w:val="clear" w:color="auto" w:fill="auto"/>
          </w:tcPr>
          <w:p w14:paraId="5774152B" w14:textId="77777777" w:rsidR="00E12668" w:rsidRPr="00C91D1D" w:rsidRDefault="00E12668" w:rsidP="00A50CCA">
            <w:pPr>
              <w:spacing w:after="0" w:line="240" w:lineRule="auto"/>
              <w:jc w:val="both"/>
              <w:rPr>
                <w:rFonts w:cs="Arial"/>
                <w:b/>
                <w:sz w:val="20"/>
                <w:szCs w:val="20"/>
              </w:rPr>
            </w:pPr>
            <w:r w:rsidRPr="00C91D1D">
              <w:rPr>
                <w:rFonts w:cs="Arial"/>
                <w:b/>
                <w:sz w:val="20"/>
                <w:szCs w:val="20"/>
              </w:rPr>
              <w:t>Description of duties to be performed:</w:t>
            </w:r>
          </w:p>
        </w:tc>
        <w:tc>
          <w:tcPr>
            <w:tcW w:w="6660" w:type="dxa"/>
            <w:gridSpan w:val="2"/>
            <w:shd w:val="clear" w:color="auto" w:fill="auto"/>
          </w:tcPr>
          <w:p w14:paraId="1B5CE69E" w14:textId="77777777" w:rsidR="00E12668" w:rsidRPr="00903343" w:rsidRDefault="00E12668" w:rsidP="00A50CCA">
            <w:pPr>
              <w:spacing w:after="0" w:line="240" w:lineRule="auto"/>
              <w:jc w:val="both"/>
              <w:rPr>
                <w:rFonts w:cs="Arial"/>
                <w:color w:val="0000FF"/>
                <w:szCs w:val="22"/>
              </w:rPr>
            </w:pPr>
          </w:p>
          <w:p w14:paraId="560806A0" w14:textId="77777777" w:rsidR="00E12668" w:rsidRPr="00903343" w:rsidRDefault="00E12668" w:rsidP="00A50CCA">
            <w:pPr>
              <w:spacing w:after="0" w:line="240" w:lineRule="auto"/>
              <w:jc w:val="both"/>
              <w:rPr>
                <w:rFonts w:cs="Arial"/>
                <w:color w:val="0000FF"/>
                <w:szCs w:val="22"/>
              </w:rPr>
            </w:pPr>
          </w:p>
          <w:p w14:paraId="0CF3100E" w14:textId="77777777" w:rsidR="00E12668" w:rsidRPr="00903343" w:rsidRDefault="00E12668" w:rsidP="00A50CCA">
            <w:pPr>
              <w:spacing w:after="0" w:line="240" w:lineRule="auto"/>
              <w:jc w:val="both"/>
              <w:rPr>
                <w:rFonts w:cs="Arial"/>
                <w:color w:val="0000FF"/>
                <w:szCs w:val="22"/>
              </w:rPr>
            </w:pPr>
          </w:p>
        </w:tc>
      </w:tr>
      <w:tr w:rsidR="00E12668" w:rsidRPr="00903343" w14:paraId="1DB70668" w14:textId="77777777" w:rsidTr="2FA2A5D4">
        <w:trPr>
          <w:cantSplit/>
        </w:trPr>
        <w:tc>
          <w:tcPr>
            <w:tcW w:w="7200" w:type="dxa"/>
            <w:gridSpan w:val="2"/>
            <w:shd w:val="clear" w:color="auto" w:fill="auto"/>
          </w:tcPr>
          <w:p w14:paraId="390173B9" w14:textId="77777777" w:rsidR="00E12668" w:rsidRPr="0037652D" w:rsidRDefault="00E12668" w:rsidP="00A50CCA">
            <w:pPr>
              <w:spacing w:after="0" w:line="240" w:lineRule="auto"/>
              <w:jc w:val="both"/>
              <w:rPr>
                <w:rFonts w:cs="Arial"/>
                <w:sz w:val="20"/>
                <w:szCs w:val="20"/>
              </w:rPr>
            </w:pPr>
            <w:r w:rsidRPr="0037652D">
              <w:rPr>
                <w:rFonts w:cs="Arial"/>
                <w:sz w:val="20"/>
                <w:szCs w:val="20"/>
              </w:rPr>
              <w:t>Does the proposed other employment share common duties with your departmental role?</w:t>
            </w:r>
          </w:p>
        </w:tc>
        <w:tc>
          <w:tcPr>
            <w:tcW w:w="1980" w:type="dxa"/>
            <w:shd w:val="clear" w:color="auto" w:fill="auto"/>
            <w:vAlign w:val="center"/>
          </w:tcPr>
          <w:p w14:paraId="07C14D16" w14:textId="688D7BC0" w:rsidR="00E12668" w:rsidRPr="0037652D" w:rsidRDefault="00E12668" w:rsidP="00A50CCA">
            <w:pPr>
              <w:spacing w:after="0" w:line="240" w:lineRule="auto"/>
              <w:jc w:val="both"/>
              <w:rPr>
                <w:rFonts w:cs="Arial"/>
                <w:sz w:val="20"/>
                <w:szCs w:val="20"/>
              </w:rPr>
            </w:pPr>
            <w:r w:rsidRPr="2FA2A5D4">
              <w:rPr>
                <w:rFonts w:cs="Arial"/>
                <w:sz w:val="20"/>
                <w:szCs w:val="20"/>
              </w:rPr>
              <w:t xml:space="preserve"> </w:t>
            </w:r>
            <w:sdt>
              <w:sdtPr>
                <w:rPr>
                  <w:rFonts w:cs="Arial"/>
                  <w:sz w:val="20"/>
                  <w:szCs w:val="20"/>
                </w:rPr>
                <w:id w:val="1571075280"/>
                <w14:checkbox>
                  <w14:checked w14:val="0"/>
                  <w14:checkedState w14:val="2612" w14:font="MS Gothic"/>
                  <w14:uncheckedState w14:val="2610" w14:font="MS Gothic"/>
                </w14:checkbox>
              </w:sdtPr>
              <w:sdtEndPr/>
              <w:sdtContent>
                <w:r w:rsidR="00A45AD3">
                  <w:rPr>
                    <w:rFonts w:ascii="MS Gothic" w:eastAsia="MS Gothic" w:hAnsi="MS Gothic" w:cs="Arial" w:hint="eastAsia"/>
                    <w:sz w:val="20"/>
                    <w:szCs w:val="20"/>
                  </w:rPr>
                  <w:t>☐</w:t>
                </w:r>
              </w:sdtContent>
            </w:sdt>
            <w:r w:rsidRPr="2FA2A5D4">
              <w:rPr>
                <w:rFonts w:cs="Arial"/>
                <w:sz w:val="20"/>
                <w:szCs w:val="20"/>
              </w:rPr>
              <w:t xml:space="preserve">   Yes     </w:t>
            </w:r>
            <w:sdt>
              <w:sdtPr>
                <w:rPr>
                  <w:rFonts w:cs="Arial"/>
                  <w:sz w:val="20"/>
                  <w:szCs w:val="20"/>
                </w:rPr>
                <w:id w:val="-406539145"/>
                <w14:checkbox>
                  <w14:checked w14:val="0"/>
                  <w14:checkedState w14:val="2612" w14:font="MS Gothic"/>
                  <w14:uncheckedState w14:val="2610" w14:font="MS Gothic"/>
                </w14:checkbox>
              </w:sdtPr>
              <w:sdtEndPr/>
              <w:sdtContent>
                <w:r w:rsidR="00A45AD3">
                  <w:rPr>
                    <w:rFonts w:ascii="MS Gothic" w:eastAsia="MS Gothic" w:hAnsi="MS Gothic" w:cs="Arial" w:hint="eastAsia"/>
                    <w:sz w:val="20"/>
                    <w:szCs w:val="20"/>
                  </w:rPr>
                  <w:t>☐</w:t>
                </w:r>
              </w:sdtContent>
            </w:sdt>
            <w:r w:rsidRPr="2FA2A5D4">
              <w:rPr>
                <w:rFonts w:cs="Arial"/>
                <w:sz w:val="20"/>
                <w:szCs w:val="20"/>
              </w:rPr>
              <w:t xml:space="preserve">      No</w:t>
            </w:r>
          </w:p>
        </w:tc>
      </w:tr>
      <w:tr w:rsidR="00A45AD3" w:rsidRPr="00903343" w14:paraId="2D381BA9" w14:textId="77777777" w:rsidTr="00CD759F">
        <w:trPr>
          <w:cantSplit/>
        </w:trPr>
        <w:tc>
          <w:tcPr>
            <w:tcW w:w="7200" w:type="dxa"/>
            <w:gridSpan w:val="2"/>
            <w:shd w:val="clear" w:color="auto" w:fill="auto"/>
          </w:tcPr>
          <w:p w14:paraId="117D8D37" w14:textId="77777777" w:rsidR="00A45AD3" w:rsidRPr="0037652D" w:rsidRDefault="00A45AD3" w:rsidP="00A45AD3">
            <w:pPr>
              <w:spacing w:after="0" w:line="240" w:lineRule="auto"/>
              <w:jc w:val="both"/>
              <w:rPr>
                <w:rFonts w:cs="Arial"/>
                <w:sz w:val="20"/>
                <w:szCs w:val="20"/>
              </w:rPr>
            </w:pPr>
            <w:r w:rsidRPr="0037652D">
              <w:rPr>
                <w:rFonts w:cs="Arial"/>
                <w:sz w:val="20"/>
                <w:szCs w:val="20"/>
              </w:rPr>
              <w:t>Will the proposed other employment impact on your ability to safely, effectively and efficiently perform your departmental duties?</w:t>
            </w:r>
          </w:p>
        </w:tc>
        <w:tc>
          <w:tcPr>
            <w:tcW w:w="1980" w:type="dxa"/>
            <w:shd w:val="clear" w:color="auto" w:fill="auto"/>
          </w:tcPr>
          <w:p w14:paraId="189F2AC2" w14:textId="27CF0456" w:rsidR="00A45AD3" w:rsidRPr="0037652D" w:rsidRDefault="00A45AD3" w:rsidP="00A45AD3">
            <w:pPr>
              <w:spacing w:after="0" w:line="240" w:lineRule="auto"/>
              <w:jc w:val="both"/>
              <w:rPr>
                <w:rFonts w:cs="Arial"/>
                <w:sz w:val="20"/>
                <w:szCs w:val="20"/>
              </w:rPr>
            </w:pPr>
            <w:r w:rsidRPr="009435E9">
              <w:rPr>
                <w:rFonts w:cs="Arial"/>
                <w:sz w:val="20"/>
                <w:szCs w:val="20"/>
              </w:rPr>
              <w:t xml:space="preserve"> </w:t>
            </w:r>
            <w:sdt>
              <w:sdtPr>
                <w:rPr>
                  <w:rFonts w:cs="Arial"/>
                  <w:sz w:val="20"/>
                  <w:szCs w:val="20"/>
                </w:rPr>
                <w:id w:val="-1567795849"/>
                <w14:checkbox>
                  <w14:checked w14:val="0"/>
                  <w14:checkedState w14:val="2612" w14:font="MS Gothic"/>
                  <w14:uncheckedState w14:val="2610" w14:font="MS Gothic"/>
                </w14:checkbox>
              </w:sdtPr>
              <w:sdtEndPr/>
              <w:sdtContent>
                <w:r w:rsidRPr="009435E9">
                  <w:rPr>
                    <w:rFonts w:ascii="MS Gothic" w:eastAsia="MS Gothic" w:hAnsi="MS Gothic" w:cs="Arial" w:hint="eastAsia"/>
                    <w:sz w:val="20"/>
                    <w:szCs w:val="20"/>
                  </w:rPr>
                  <w:t>☐</w:t>
                </w:r>
              </w:sdtContent>
            </w:sdt>
            <w:r w:rsidRPr="009435E9">
              <w:rPr>
                <w:rFonts w:cs="Arial"/>
                <w:sz w:val="20"/>
                <w:szCs w:val="20"/>
              </w:rPr>
              <w:t xml:space="preserve">   Yes     </w:t>
            </w:r>
            <w:sdt>
              <w:sdtPr>
                <w:rPr>
                  <w:rFonts w:cs="Arial"/>
                  <w:sz w:val="20"/>
                  <w:szCs w:val="20"/>
                </w:rPr>
                <w:id w:val="314843821"/>
                <w14:checkbox>
                  <w14:checked w14:val="0"/>
                  <w14:checkedState w14:val="2612" w14:font="MS Gothic"/>
                  <w14:uncheckedState w14:val="2610" w14:font="MS Gothic"/>
                </w14:checkbox>
              </w:sdtPr>
              <w:sdtEndPr/>
              <w:sdtContent>
                <w:r w:rsidRPr="009435E9">
                  <w:rPr>
                    <w:rFonts w:ascii="MS Gothic" w:eastAsia="MS Gothic" w:hAnsi="MS Gothic" w:cs="Arial" w:hint="eastAsia"/>
                    <w:sz w:val="20"/>
                    <w:szCs w:val="20"/>
                  </w:rPr>
                  <w:t>☐</w:t>
                </w:r>
              </w:sdtContent>
            </w:sdt>
            <w:r w:rsidRPr="009435E9">
              <w:rPr>
                <w:rFonts w:cs="Arial"/>
                <w:sz w:val="20"/>
                <w:szCs w:val="20"/>
              </w:rPr>
              <w:t xml:space="preserve">      No</w:t>
            </w:r>
          </w:p>
        </w:tc>
      </w:tr>
      <w:tr w:rsidR="00A45AD3" w:rsidRPr="00903343" w14:paraId="5FFE68B1" w14:textId="77777777" w:rsidTr="00CD759F">
        <w:trPr>
          <w:cantSplit/>
        </w:trPr>
        <w:tc>
          <w:tcPr>
            <w:tcW w:w="7200" w:type="dxa"/>
            <w:gridSpan w:val="2"/>
            <w:shd w:val="clear" w:color="auto" w:fill="auto"/>
          </w:tcPr>
          <w:p w14:paraId="5C89EB4C" w14:textId="77777777" w:rsidR="00A45AD3" w:rsidRPr="0037652D" w:rsidRDefault="00A45AD3" w:rsidP="00A45AD3">
            <w:pPr>
              <w:spacing w:after="0" w:line="240" w:lineRule="auto"/>
              <w:jc w:val="both"/>
              <w:rPr>
                <w:rFonts w:cs="Arial"/>
                <w:sz w:val="20"/>
                <w:szCs w:val="20"/>
              </w:rPr>
            </w:pPr>
            <w:r w:rsidRPr="0037652D">
              <w:rPr>
                <w:rFonts w:cs="Arial"/>
                <w:sz w:val="20"/>
                <w:szCs w:val="20"/>
              </w:rPr>
              <w:t>Will the proposed other employment impact on your ability to perform overtime, be on call, or meet shift requirements?</w:t>
            </w:r>
          </w:p>
        </w:tc>
        <w:tc>
          <w:tcPr>
            <w:tcW w:w="1980" w:type="dxa"/>
            <w:shd w:val="clear" w:color="auto" w:fill="auto"/>
          </w:tcPr>
          <w:p w14:paraId="3214B8B3" w14:textId="1A554D6A" w:rsidR="00A45AD3" w:rsidRPr="0037652D" w:rsidRDefault="00A45AD3" w:rsidP="00A45AD3">
            <w:pPr>
              <w:spacing w:after="0" w:line="240" w:lineRule="auto"/>
              <w:jc w:val="both"/>
              <w:rPr>
                <w:rFonts w:cs="Arial"/>
                <w:sz w:val="20"/>
                <w:szCs w:val="20"/>
              </w:rPr>
            </w:pPr>
            <w:r w:rsidRPr="009435E9">
              <w:rPr>
                <w:rFonts w:cs="Arial"/>
                <w:sz w:val="20"/>
                <w:szCs w:val="20"/>
              </w:rPr>
              <w:t xml:space="preserve"> </w:t>
            </w:r>
            <w:sdt>
              <w:sdtPr>
                <w:rPr>
                  <w:rFonts w:cs="Arial"/>
                  <w:sz w:val="20"/>
                  <w:szCs w:val="20"/>
                </w:rPr>
                <w:id w:val="43265253"/>
                <w14:checkbox>
                  <w14:checked w14:val="0"/>
                  <w14:checkedState w14:val="2612" w14:font="MS Gothic"/>
                  <w14:uncheckedState w14:val="2610" w14:font="MS Gothic"/>
                </w14:checkbox>
              </w:sdtPr>
              <w:sdtEndPr/>
              <w:sdtContent>
                <w:r w:rsidRPr="009435E9">
                  <w:rPr>
                    <w:rFonts w:ascii="MS Gothic" w:eastAsia="MS Gothic" w:hAnsi="MS Gothic" w:cs="Arial" w:hint="eastAsia"/>
                    <w:sz w:val="20"/>
                    <w:szCs w:val="20"/>
                  </w:rPr>
                  <w:t>☐</w:t>
                </w:r>
              </w:sdtContent>
            </w:sdt>
            <w:r w:rsidRPr="009435E9">
              <w:rPr>
                <w:rFonts w:cs="Arial"/>
                <w:sz w:val="20"/>
                <w:szCs w:val="20"/>
              </w:rPr>
              <w:t xml:space="preserve">   Yes     </w:t>
            </w:r>
            <w:sdt>
              <w:sdtPr>
                <w:rPr>
                  <w:rFonts w:cs="Arial"/>
                  <w:sz w:val="20"/>
                  <w:szCs w:val="20"/>
                </w:rPr>
                <w:id w:val="-1522626536"/>
                <w14:checkbox>
                  <w14:checked w14:val="0"/>
                  <w14:checkedState w14:val="2612" w14:font="MS Gothic"/>
                  <w14:uncheckedState w14:val="2610" w14:font="MS Gothic"/>
                </w14:checkbox>
              </w:sdtPr>
              <w:sdtEndPr/>
              <w:sdtContent>
                <w:r w:rsidRPr="009435E9">
                  <w:rPr>
                    <w:rFonts w:ascii="MS Gothic" w:eastAsia="MS Gothic" w:hAnsi="MS Gothic" w:cs="Arial" w:hint="eastAsia"/>
                    <w:sz w:val="20"/>
                    <w:szCs w:val="20"/>
                  </w:rPr>
                  <w:t>☐</w:t>
                </w:r>
              </w:sdtContent>
            </w:sdt>
            <w:r w:rsidRPr="009435E9">
              <w:rPr>
                <w:rFonts w:cs="Arial"/>
                <w:sz w:val="20"/>
                <w:szCs w:val="20"/>
              </w:rPr>
              <w:t xml:space="preserve">      No</w:t>
            </w:r>
          </w:p>
        </w:tc>
      </w:tr>
      <w:tr w:rsidR="00A45AD3" w:rsidRPr="00903343" w14:paraId="20D777B3" w14:textId="77777777" w:rsidTr="00CD759F">
        <w:trPr>
          <w:cantSplit/>
        </w:trPr>
        <w:tc>
          <w:tcPr>
            <w:tcW w:w="7200" w:type="dxa"/>
            <w:gridSpan w:val="2"/>
            <w:shd w:val="clear" w:color="auto" w:fill="auto"/>
          </w:tcPr>
          <w:p w14:paraId="3E033AF2" w14:textId="77777777" w:rsidR="00A45AD3" w:rsidRPr="0037652D" w:rsidRDefault="00A45AD3" w:rsidP="00A45AD3">
            <w:pPr>
              <w:spacing w:after="0" w:line="240" w:lineRule="auto"/>
              <w:jc w:val="both"/>
              <w:rPr>
                <w:rFonts w:cs="Arial"/>
                <w:sz w:val="20"/>
                <w:szCs w:val="20"/>
              </w:rPr>
            </w:pPr>
            <w:r w:rsidRPr="0037652D">
              <w:rPr>
                <w:rFonts w:cs="Arial"/>
                <w:sz w:val="20"/>
                <w:szCs w:val="20"/>
              </w:rPr>
              <w:t>Is the proposed other employment relevant to any departmental confidential information or intellectual property that you may have access to?</w:t>
            </w:r>
          </w:p>
        </w:tc>
        <w:tc>
          <w:tcPr>
            <w:tcW w:w="1980" w:type="dxa"/>
            <w:shd w:val="clear" w:color="auto" w:fill="auto"/>
          </w:tcPr>
          <w:p w14:paraId="1CF93E4B" w14:textId="25F7CBD5" w:rsidR="00A45AD3" w:rsidRPr="0037652D" w:rsidRDefault="00A45AD3" w:rsidP="00A45AD3">
            <w:pPr>
              <w:spacing w:after="0" w:line="240" w:lineRule="auto"/>
              <w:jc w:val="both"/>
              <w:rPr>
                <w:rFonts w:cs="Arial"/>
                <w:sz w:val="20"/>
                <w:szCs w:val="20"/>
              </w:rPr>
            </w:pPr>
            <w:r w:rsidRPr="009435E9">
              <w:rPr>
                <w:rFonts w:cs="Arial"/>
                <w:sz w:val="20"/>
                <w:szCs w:val="20"/>
              </w:rPr>
              <w:t xml:space="preserve"> </w:t>
            </w:r>
            <w:sdt>
              <w:sdtPr>
                <w:rPr>
                  <w:rFonts w:cs="Arial"/>
                  <w:sz w:val="20"/>
                  <w:szCs w:val="20"/>
                </w:rPr>
                <w:id w:val="-1243328372"/>
                <w14:checkbox>
                  <w14:checked w14:val="0"/>
                  <w14:checkedState w14:val="2612" w14:font="MS Gothic"/>
                  <w14:uncheckedState w14:val="2610" w14:font="MS Gothic"/>
                </w14:checkbox>
              </w:sdtPr>
              <w:sdtEndPr/>
              <w:sdtContent>
                <w:r w:rsidRPr="009435E9">
                  <w:rPr>
                    <w:rFonts w:ascii="MS Gothic" w:eastAsia="MS Gothic" w:hAnsi="MS Gothic" w:cs="Arial" w:hint="eastAsia"/>
                    <w:sz w:val="20"/>
                    <w:szCs w:val="20"/>
                  </w:rPr>
                  <w:t>☐</w:t>
                </w:r>
              </w:sdtContent>
            </w:sdt>
            <w:r w:rsidRPr="009435E9">
              <w:rPr>
                <w:rFonts w:cs="Arial"/>
                <w:sz w:val="20"/>
                <w:szCs w:val="20"/>
              </w:rPr>
              <w:t xml:space="preserve">   Yes     </w:t>
            </w:r>
            <w:sdt>
              <w:sdtPr>
                <w:rPr>
                  <w:rFonts w:cs="Arial"/>
                  <w:sz w:val="20"/>
                  <w:szCs w:val="20"/>
                </w:rPr>
                <w:id w:val="1369115492"/>
                <w14:checkbox>
                  <w14:checked w14:val="0"/>
                  <w14:checkedState w14:val="2612" w14:font="MS Gothic"/>
                  <w14:uncheckedState w14:val="2610" w14:font="MS Gothic"/>
                </w14:checkbox>
              </w:sdtPr>
              <w:sdtEndPr/>
              <w:sdtContent>
                <w:r w:rsidRPr="009435E9">
                  <w:rPr>
                    <w:rFonts w:ascii="MS Gothic" w:eastAsia="MS Gothic" w:hAnsi="MS Gothic" w:cs="Arial" w:hint="eastAsia"/>
                    <w:sz w:val="20"/>
                    <w:szCs w:val="20"/>
                  </w:rPr>
                  <w:t>☐</w:t>
                </w:r>
              </w:sdtContent>
            </w:sdt>
            <w:r w:rsidRPr="009435E9">
              <w:rPr>
                <w:rFonts w:cs="Arial"/>
                <w:sz w:val="20"/>
                <w:szCs w:val="20"/>
              </w:rPr>
              <w:t xml:space="preserve">      No</w:t>
            </w:r>
          </w:p>
        </w:tc>
      </w:tr>
      <w:tr w:rsidR="00A45AD3" w:rsidRPr="00903343" w14:paraId="007E27DB" w14:textId="77777777" w:rsidTr="00CD759F">
        <w:trPr>
          <w:cantSplit/>
        </w:trPr>
        <w:tc>
          <w:tcPr>
            <w:tcW w:w="7200" w:type="dxa"/>
            <w:gridSpan w:val="2"/>
            <w:shd w:val="clear" w:color="auto" w:fill="auto"/>
          </w:tcPr>
          <w:p w14:paraId="0517C734" w14:textId="77777777" w:rsidR="00A45AD3" w:rsidRPr="0037652D" w:rsidRDefault="00A45AD3" w:rsidP="00A45AD3">
            <w:pPr>
              <w:spacing w:after="0" w:line="240" w:lineRule="auto"/>
              <w:jc w:val="both"/>
              <w:rPr>
                <w:rFonts w:cs="Arial"/>
                <w:sz w:val="20"/>
                <w:szCs w:val="20"/>
              </w:rPr>
            </w:pPr>
            <w:r w:rsidRPr="0037652D">
              <w:rPr>
                <w:rFonts w:cs="Arial"/>
                <w:sz w:val="20"/>
                <w:szCs w:val="20"/>
              </w:rPr>
              <w:t>Do you have any regulatory or other decision-making responsibilities that in any way relate to your other employment?</w:t>
            </w:r>
          </w:p>
        </w:tc>
        <w:tc>
          <w:tcPr>
            <w:tcW w:w="1980" w:type="dxa"/>
            <w:shd w:val="clear" w:color="auto" w:fill="auto"/>
          </w:tcPr>
          <w:p w14:paraId="7C41B9B4" w14:textId="30B9FAE2" w:rsidR="00A45AD3" w:rsidRPr="0037652D" w:rsidRDefault="00A45AD3" w:rsidP="00A45AD3">
            <w:pPr>
              <w:spacing w:after="0" w:line="240" w:lineRule="auto"/>
              <w:jc w:val="both"/>
              <w:rPr>
                <w:rFonts w:cs="Arial"/>
                <w:sz w:val="20"/>
                <w:szCs w:val="20"/>
              </w:rPr>
            </w:pPr>
            <w:r w:rsidRPr="009435E9">
              <w:rPr>
                <w:rFonts w:cs="Arial"/>
                <w:sz w:val="20"/>
                <w:szCs w:val="20"/>
              </w:rPr>
              <w:t xml:space="preserve"> </w:t>
            </w:r>
            <w:sdt>
              <w:sdtPr>
                <w:rPr>
                  <w:rFonts w:cs="Arial"/>
                  <w:sz w:val="20"/>
                  <w:szCs w:val="20"/>
                </w:rPr>
                <w:id w:val="1615792350"/>
                <w14:checkbox>
                  <w14:checked w14:val="0"/>
                  <w14:checkedState w14:val="2612" w14:font="MS Gothic"/>
                  <w14:uncheckedState w14:val="2610" w14:font="MS Gothic"/>
                </w14:checkbox>
              </w:sdtPr>
              <w:sdtEndPr/>
              <w:sdtContent>
                <w:r w:rsidRPr="009435E9">
                  <w:rPr>
                    <w:rFonts w:ascii="MS Gothic" w:eastAsia="MS Gothic" w:hAnsi="MS Gothic" w:cs="Arial" w:hint="eastAsia"/>
                    <w:sz w:val="20"/>
                    <w:szCs w:val="20"/>
                  </w:rPr>
                  <w:t>☐</w:t>
                </w:r>
              </w:sdtContent>
            </w:sdt>
            <w:r w:rsidRPr="009435E9">
              <w:rPr>
                <w:rFonts w:cs="Arial"/>
                <w:sz w:val="20"/>
                <w:szCs w:val="20"/>
              </w:rPr>
              <w:t xml:space="preserve">   Yes     </w:t>
            </w:r>
            <w:sdt>
              <w:sdtPr>
                <w:rPr>
                  <w:rFonts w:cs="Arial"/>
                  <w:sz w:val="20"/>
                  <w:szCs w:val="20"/>
                </w:rPr>
                <w:id w:val="2102758414"/>
                <w14:checkbox>
                  <w14:checked w14:val="0"/>
                  <w14:checkedState w14:val="2612" w14:font="MS Gothic"/>
                  <w14:uncheckedState w14:val="2610" w14:font="MS Gothic"/>
                </w14:checkbox>
              </w:sdtPr>
              <w:sdtEndPr/>
              <w:sdtContent>
                <w:r w:rsidRPr="009435E9">
                  <w:rPr>
                    <w:rFonts w:ascii="MS Gothic" w:eastAsia="MS Gothic" w:hAnsi="MS Gothic" w:cs="Arial" w:hint="eastAsia"/>
                    <w:sz w:val="20"/>
                    <w:szCs w:val="20"/>
                  </w:rPr>
                  <w:t>☐</w:t>
                </w:r>
              </w:sdtContent>
            </w:sdt>
            <w:r w:rsidRPr="009435E9">
              <w:rPr>
                <w:rFonts w:cs="Arial"/>
                <w:sz w:val="20"/>
                <w:szCs w:val="20"/>
              </w:rPr>
              <w:t xml:space="preserve">      No</w:t>
            </w:r>
          </w:p>
        </w:tc>
      </w:tr>
      <w:tr w:rsidR="00A45AD3" w:rsidRPr="00903343" w14:paraId="39C527B6" w14:textId="77777777" w:rsidTr="00CD759F">
        <w:trPr>
          <w:cantSplit/>
        </w:trPr>
        <w:tc>
          <w:tcPr>
            <w:tcW w:w="7200" w:type="dxa"/>
            <w:gridSpan w:val="2"/>
            <w:shd w:val="clear" w:color="auto" w:fill="auto"/>
          </w:tcPr>
          <w:p w14:paraId="02CB9A9C" w14:textId="77777777" w:rsidR="00A45AD3" w:rsidRPr="0037652D" w:rsidRDefault="00A45AD3" w:rsidP="00A45AD3">
            <w:pPr>
              <w:spacing w:after="0" w:line="240" w:lineRule="auto"/>
              <w:jc w:val="both"/>
              <w:rPr>
                <w:rFonts w:cs="Arial"/>
                <w:sz w:val="20"/>
                <w:szCs w:val="20"/>
              </w:rPr>
            </w:pPr>
            <w:r w:rsidRPr="0037652D">
              <w:rPr>
                <w:rFonts w:cs="Arial"/>
                <w:sz w:val="20"/>
                <w:szCs w:val="20"/>
              </w:rPr>
              <w:t xml:space="preserve">Does the other </w:t>
            </w:r>
            <w:proofErr w:type="spellStart"/>
            <w:r w:rsidRPr="0037652D">
              <w:rPr>
                <w:rFonts w:cs="Arial"/>
                <w:sz w:val="20"/>
                <w:szCs w:val="20"/>
              </w:rPr>
              <w:t>organisation</w:t>
            </w:r>
            <w:proofErr w:type="spellEnd"/>
            <w:r w:rsidRPr="0037652D">
              <w:rPr>
                <w:rFonts w:cs="Arial"/>
                <w:sz w:val="20"/>
                <w:szCs w:val="20"/>
              </w:rPr>
              <w:t xml:space="preserve"> have any contractual or regulatory relationship with the department?</w:t>
            </w:r>
          </w:p>
        </w:tc>
        <w:tc>
          <w:tcPr>
            <w:tcW w:w="1980" w:type="dxa"/>
            <w:shd w:val="clear" w:color="auto" w:fill="auto"/>
          </w:tcPr>
          <w:p w14:paraId="57F6FFEE" w14:textId="2FC17B1F" w:rsidR="00A45AD3" w:rsidRPr="0037652D" w:rsidRDefault="00A45AD3" w:rsidP="00A45AD3">
            <w:pPr>
              <w:spacing w:after="0" w:line="240" w:lineRule="auto"/>
              <w:jc w:val="both"/>
              <w:rPr>
                <w:rFonts w:cs="Arial"/>
                <w:sz w:val="20"/>
                <w:szCs w:val="20"/>
              </w:rPr>
            </w:pPr>
            <w:r w:rsidRPr="009435E9">
              <w:rPr>
                <w:rFonts w:cs="Arial"/>
                <w:sz w:val="20"/>
                <w:szCs w:val="20"/>
              </w:rPr>
              <w:t xml:space="preserve"> </w:t>
            </w:r>
            <w:sdt>
              <w:sdtPr>
                <w:rPr>
                  <w:rFonts w:cs="Arial"/>
                  <w:sz w:val="20"/>
                  <w:szCs w:val="20"/>
                </w:rPr>
                <w:id w:val="-201023263"/>
                <w14:checkbox>
                  <w14:checked w14:val="0"/>
                  <w14:checkedState w14:val="2612" w14:font="MS Gothic"/>
                  <w14:uncheckedState w14:val="2610" w14:font="MS Gothic"/>
                </w14:checkbox>
              </w:sdtPr>
              <w:sdtEndPr/>
              <w:sdtContent>
                <w:r w:rsidRPr="009435E9">
                  <w:rPr>
                    <w:rFonts w:ascii="MS Gothic" w:eastAsia="MS Gothic" w:hAnsi="MS Gothic" w:cs="Arial" w:hint="eastAsia"/>
                    <w:sz w:val="20"/>
                    <w:szCs w:val="20"/>
                  </w:rPr>
                  <w:t>☐</w:t>
                </w:r>
              </w:sdtContent>
            </w:sdt>
            <w:r w:rsidRPr="009435E9">
              <w:rPr>
                <w:rFonts w:cs="Arial"/>
                <w:sz w:val="20"/>
                <w:szCs w:val="20"/>
              </w:rPr>
              <w:t xml:space="preserve">   Yes     </w:t>
            </w:r>
            <w:sdt>
              <w:sdtPr>
                <w:rPr>
                  <w:rFonts w:cs="Arial"/>
                  <w:sz w:val="20"/>
                  <w:szCs w:val="20"/>
                </w:rPr>
                <w:id w:val="1201128613"/>
                <w14:checkbox>
                  <w14:checked w14:val="0"/>
                  <w14:checkedState w14:val="2612" w14:font="MS Gothic"/>
                  <w14:uncheckedState w14:val="2610" w14:font="MS Gothic"/>
                </w14:checkbox>
              </w:sdtPr>
              <w:sdtEndPr/>
              <w:sdtContent>
                <w:r w:rsidRPr="009435E9">
                  <w:rPr>
                    <w:rFonts w:ascii="MS Gothic" w:eastAsia="MS Gothic" w:hAnsi="MS Gothic" w:cs="Arial" w:hint="eastAsia"/>
                    <w:sz w:val="20"/>
                    <w:szCs w:val="20"/>
                  </w:rPr>
                  <w:t>☐</w:t>
                </w:r>
              </w:sdtContent>
            </w:sdt>
            <w:r w:rsidRPr="009435E9">
              <w:rPr>
                <w:rFonts w:cs="Arial"/>
                <w:sz w:val="20"/>
                <w:szCs w:val="20"/>
              </w:rPr>
              <w:t xml:space="preserve">      No</w:t>
            </w:r>
          </w:p>
        </w:tc>
      </w:tr>
      <w:tr w:rsidR="00A45AD3" w:rsidRPr="00903343" w14:paraId="490819BB" w14:textId="77777777" w:rsidTr="00CD759F">
        <w:trPr>
          <w:cantSplit/>
        </w:trPr>
        <w:tc>
          <w:tcPr>
            <w:tcW w:w="7200" w:type="dxa"/>
            <w:gridSpan w:val="2"/>
            <w:shd w:val="clear" w:color="auto" w:fill="auto"/>
          </w:tcPr>
          <w:p w14:paraId="5B913EF7" w14:textId="77777777" w:rsidR="00A45AD3" w:rsidRPr="0037652D" w:rsidRDefault="00A45AD3" w:rsidP="00A45AD3">
            <w:pPr>
              <w:spacing w:after="0" w:line="240" w:lineRule="auto"/>
              <w:jc w:val="both"/>
              <w:rPr>
                <w:rFonts w:cs="Arial"/>
                <w:sz w:val="20"/>
                <w:szCs w:val="20"/>
              </w:rPr>
            </w:pPr>
            <w:r w:rsidRPr="0037652D">
              <w:rPr>
                <w:rFonts w:cs="Arial"/>
                <w:sz w:val="20"/>
                <w:szCs w:val="20"/>
              </w:rPr>
              <w:t xml:space="preserve">Does the other </w:t>
            </w:r>
            <w:proofErr w:type="spellStart"/>
            <w:r w:rsidRPr="0037652D">
              <w:rPr>
                <w:rFonts w:cs="Arial"/>
                <w:sz w:val="20"/>
                <w:szCs w:val="20"/>
              </w:rPr>
              <w:t>organisation</w:t>
            </w:r>
            <w:proofErr w:type="spellEnd"/>
            <w:r w:rsidRPr="0037652D">
              <w:rPr>
                <w:rFonts w:cs="Arial"/>
                <w:sz w:val="20"/>
                <w:szCs w:val="20"/>
              </w:rPr>
              <w:t xml:space="preserve"> provide any services / assistance to the department or its clients?</w:t>
            </w:r>
          </w:p>
        </w:tc>
        <w:tc>
          <w:tcPr>
            <w:tcW w:w="1980" w:type="dxa"/>
            <w:shd w:val="clear" w:color="auto" w:fill="auto"/>
          </w:tcPr>
          <w:p w14:paraId="6E297F5E" w14:textId="625C48CF" w:rsidR="00A45AD3" w:rsidRPr="0037652D" w:rsidRDefault="00A45AD3" w:rsidP="00A45AD3">
            <w:pPr>
              <w:spacing w:after="0" w:line="240" w:lineRule="auto"/>
              <w:jc w:val="both"/>
              <w:rPr>
                <w:rFonts w:cs="Arial"/>
                <w:sz w:val="20"/>
                <w:szCs w:val="20"/>
              </w:rPr>
            </w:pPr>
            <w:r w:rsidRPr="009435E9">
              <w:rPr>
                <w:rFonts w:cs="Arial"/>
                <w:sz w:val="20"/>
                <w:szCs w:val="20"/>
              </w:rPr>
              <w:t xml:space="preserve"> </w:t>
            </w:r>
            <w:sdt>
              <w:sdtPr>
                <w:rPr>
                  <w:rFonts w:cs="Arial"/>
                  <w:sz w:val="20"/>
                  <w:szCs w:val="20"/>
                </w:rPr>
                <w:id w:val="1232739321"/>
                <w14:checkbox>
                  <w14:checked w14:val="0"/>
                  <w14:checkedState w14:val="2612" w14:font="MS Gothic"/>
                  <w14:uncheckedState w14:val="2610" w14:font="MS Gothic"/>
                </w14:checkbox>
              </w:sdtPr>
              <w:sdtEndPr/>
              <w:sdtContent>
                <w:r w:rsidRPr="009435E9">
                  <w:rPr>
                    <w:rFonts w:ascii="MS Gothic" w:eastAsia="MS Gothic" w:hAnsi="MS Gothic" w:cs="Arial" w:hint="eastAsia"/>
                    <w:sz w:val="20"/>
                    <w:szCs w:val="20"/>
                  </w:rPr>
                  <w:t>☐</w:t>
                </w:r>
              </w:sdtContent>
            </w:sdt>
            <w:r w:rsidRPr="009435E9">
              <w:rPr>
                <w:rFonts w:cs="Arial"/>
                <w:sz w:val="20"/>
                <w:szCs w:val="20"/>
              </w:rPr>
              <w:t xml:space="preserve">   Yes     </w:t>
            </w:r>
            <w:sdt>
              <w:sdtPr>
                <w:rPr>
                  <w:rFonts w:cs="Arial"/>
                  <w:sz w:val="20"/>
                  <w:szCs w:val="20"/>
                </w:rPr>
                <w:id w:val="1556806508"/>
                <w14:checkbox>
                  <w14:checked w14:val="0"/>
                  <w14:checkedState w14:val="2612" w14:font="MS Gothic"/>
                  <w14:uncheckedState w14:val="2610" w14:font="MS Gothic"/>
                </w14:checkbox>
              </w:sdtPr>
              <w:sdtEndPr/>
              <w:sdtContent>
                <w:r w:rsidRPr="009435E9">
                  <w:rPr>
                    <w:rFonts w:ascii="MS Gothic" w:eastAsia="MS Gothic" w:hAnsi="MS Gothic" w:cs="Arial" w:hint="eastAsia"/>
                    <w:sz w:val="20"/>
                    <w:szCs w:val="20"/>
                  </w:rPr>
                  <w:t>☐</w:t>
                </w:r>
              </w:sdtContent>
            </w:sdt>
            <w:r w:rsidRPr="009435E9">
              <w:rPr>
                <w:rFonts w:cs="Arial"/>
                <w:sz w:val="20"/>
                <w:szCs w:val="20"/>
              </w:rPr>
              <w:t xml:space="preserve">      No</w:t>
            </w:r>
          </w:p>
        </w:tc>
      </w:tr>
      <w:tr w:rsidR="00A45AD3" w:rsidRPr="00903343" w14:paraId="2BCCDEAF" w14:textId="77777777" w:rsidTr="00CD759F">
        <w:trPr>
          <w:cantSplit/>
        </w:trPr>
        <w:tc>
          <w:tcPr>
            <w:tcW w:w="7200" w:type="dxa"/>
            <w:gridSpan w:val="2"/>
            <w:shd w:val="clear" w:color="auto" w:fill="auto"/>
          </w:tcPr>
          <w:p w14:paraId="56CFFA04" w14:textId="77777777" w:rsidR="00A45AD3" w:rsidRPr="0037652D" w:rsidRDefault="00A45AD3" w:rsidP="00A45AD3">
            <w:pPr>
              <w:spacing w:after="0" w:line="240" w:lineRule="auto"/>
              <w:jc w:val="both"/>
              <w:rPr>
                <w:rFonts w:cs="Arial"/>
                <w:sz w:val="20"/>
                <w:szCs w:val="20"/>
              </w:rPr>
            </w:pPr>
            <w:r w:rsidRPr="0037652D">
              <w:rPr>
                <w:rFonts w:cs="Arial"/>
                <w:sz w:val="20"/>
                <w:szCs w:val="20"/>
              </w:rPr>
              <w:t xml:space="preserve">Does the other </w:t>
            </w:r>
            <w:proofErr w:type="spellStart"/>
            <w:r w:rsidRPr="0037652D">
              <w:rPr>
                <w:rFonts w:cs="Arial"/>
                <w:sz w:val="20"/>
                <w:szCs w:val="20"/>
              </w:rPr>
              <w:t>organisation</w:t>
            </w:r>
            <w:proofErr w:type="spellEnd"/>
            <w:r w:rsidRPr="0037652D">
              <w:rPr>
                <w:rFonts w:cs="Arial"/>
                <w:sz w:val="20"/>
                <w:szCs w:val="20"/>
              </w:rPr>
              <w:t xml:space="preserve"> receive any form of assistance from the department – financial or otherwise?</w:t>
            </w:r>
          </w:p>
        </w:tc>
        <w:tc>
          <w:tcPr>
            <w:tcW w:w="1980" w:type="dxa"/>
            <w:shd w:val="clear" w:color="auto" w:fill="auto"/>
          </w:tcPr>
          <w:p w14:paraId="03B7588D" w14:textId="09E5B549" w:rsidR="00A45AD3" w:rsidRPr="0037652D" w:rsidRDefault="00A45AD3" w:rsidP="00A45AD3">
            <w:pPr>
              <w:spacing w:after="0" w:line="240" w:lineRule="auto"/>
              <w:jc w:val="both"/>
              <w:rPr>
                <w:rFonts w:cs="Arial"/>
                <w:sz w:val="20"/>
                <w:szCs w:val="20"/>
              </w:rPr>
            </w:pPr>
            <w:r w:rsidRPr="009435E9">
              <w:rPr>
                <w:rFonts w:cs="Arial"/>
                <w:sz w:val="20"/>
                <w:szCs w:val="20"/>
              </w:rPr>
              <w:t xml:space="preserve"> </w:t>
            </w:r>
            <w:sdt>
              <w:sdtPr>
                <w:rPr>
                  <w:rFonts w:cs="Arial"/>
                  <w:sz w:val="20"/>
                  <w:szCs w:val="20"/>
                </w:rPr>
                <w:id w:val="22760130"/>
                <w14:checkbox>
                  <w14:checked w14:val="0"/>
                  <w14:checkedState w14:val="2612" w14:font="MS Gothic"/>
                  <w14:uncheckedState w14:val="2610" w14:font="MS Gothic"/>
                </w14:checkbox>
              </w:sdtPr>
              <w:sdtEndPr/>
              <w:sdtContent>
                <w:r w:rsidR="0000039A">
                  <w:rPr>
                    <w:rFonts w:ascii="MS Gothic" w:eastAsia="MS Gothic" w:hAnsi="MS Gothic" w:cs="Arial" w:hint="eastAsia"/>
                    <w:sz w:val="20"/>
                    <w:szCs w:val="20"/>
                  </w:rPr>
                  <w:t>☐</w:t>
                </w:r>
              </w:sdtContent>
            </w:sdt>
            <w:r w:rsidRPr="009435E9">
              <w:rPr>
                <w:rFonts w:cs="Arial"/>
                <w:sz w:val="20"/>
                <w:szCs w:val="20"/>
              </w:rPr>
              <w:t xml:space="preserve">   Yes     </w:t>
            </w:r>
            <w:sdt>
              <w:sdtPr>
                <w:rPr>
                  <w:rFonts w:cs="Arial"/>
                  <w:sz w:val="20"/>
                  <w:szCs w:val="20"/>
                </w:rPr>
                <w:id w:val="1406345233"/>
                <w14:checkbox>
                  <w14:checked w14:val="0"/>
                  <w14:checkedState w14:val="2612" w14:font="MS Gothic"/>
                  <w14:uncheckedState w14:val="2610" w14:font="MS Gothic"/>
                </w14:checkbox>
              </w:sdtPr>
              <w:sdtEndPr/>
              <w:sdtContent>
                <w:r w:rsidRPr="009435E9">
                  <w:rPr>
                    <w:rFonts w:ascii="MS Gothic" w:eastAsia="MS Gothic" w:hAnsi="MS Gothic" w:cs="Arial" w:hint="eastAsia"/>
                    <w:sz w:val="20"/>
                    <w:szCs w:val="20"/>
                  </w:rPr>
                  <w:t>☐</w:t>
                </w:r>
              </w:sdtContent>
            </w:sdt>
            <w:r w:rsidRPr="009435E9">
              <w:rPr>
                <w:rFonts w:cs="Arial"/>
                <w:sz w:val="20"/>
                <w:szCs w:val="20"/>
              </w:rPr>
              <w:t xml:space="preserve">      No</w:t>
            </w:r>
          </w:p>
        </w:tc>
      </w:tr>
    </w:tbl>
    <w:p w14:paraId="6D87A1A9" w14:textId="77777777" w:rsidR="00E12668" w:rsidRPr="0037652D" w:rsidRDefault="00E12668" w:rsidP="00A50CCA">
      <w:pPr>
        <w:spacing w:after="0" w:line="240" w:lineRule="auto"/>
        <w:ind w:left="567"/>
        <w:jc w:val="both"/>
        <w:rPr>
          <w:rFonts w:cs="Arial"/>
          <w:sz w:val="20"/>
          <w:szCs w:val="22"/>
        </w:rPr>
      </w:pPr>
    </w:p>
    <w:p w14:paraId="0751B22E" w14:textId="5E7E334E" w:rsidR="00E12668" w:rsidRDefault="00E12668" w:rsidP="00A50CCA">
      <w:pPr>
        <w:spacing w:after="0" w:line="240" w:lineRule="auto"/>
        <w:ind w:left="567"/>
        <w:jc w:val="both"/>
        <w:rPr>
          <w:rFonts w:cs="Arial"/>
          <w:sz w:val="20"/>
          <w:szCs w:val="20"/>
        </w:rPr>
      </w:pPr>
      <w:r w:rsidRPr="0037652D">
        <w:rPr>
          <w:rFonts w:cs="Arial"/>
          <w:sz w:val="20"/>
          <w:szCs w:val="22"/>
        </w:rPr>
        <w:t xml:space="preserve">If you answered YES to any of the above questions please provide details and suggest how any issues might be avoided, managed or </w:t>
      </w:r>
      <w:proofErr w:type="spellStart"/>
      <w:r w:rsidRPr="0037652D">
        <w:rPr>
          <w:rFonts w:cs="Arial"/>
          <w:sz w:val="20"/>
          <w:szCs w:val="22"/>
        </w:rPr>
        <w:t>minimised</w:t>
      </w:r>
      <w:proofErr w:type="spellEnd"/>
      <w:r w:rsidRPr="0037652D">
        <w:rPr>
          <w:rFonts w:cs="Arial"/>
          <w:sz w:val="20"/>
          <w:szCs w:val="22"/>
        </w:rPr>
        <w:t xml:space="preserve">, </w:t>
      </w:r>
      <w:r w:rsidRPr="0037652D">
        <w:rPr>
          <w:rFonts w:cs="Arial"/>
          <w:sz w:val="20"/>
          <w:szCs w:val="20"/>
        </w:rPr>
        <w:t>e.g. ‘No business calls will be made to or from you in the course of your duty with the department. You will not allow any connection to be made through your other employment to your role for the department. You will not work more than 10 hours per week on average in the other employment while working full time for the department so as to get sufficient rest.  You will not offer any services to clients which are provided to clients by the department i.e. you will only work in markets in which the department has no role or interest.’</w:t>
      </w:r>
    </w:p>
    <w:p w14:paraId="2A832D5A" w14:textId="056F8C66" w:rsidR="008B6A3A" w:rsidRDefault="008B6A3A" w:rsidP="00A50CCA">
      <w:pPr>
        <w:spacing w:after="0" w:line="240" w:lineRule="auto"/>
        <w:ind w:left="567"/>
        <w:jc w:val="both"/>
        <w:rPr>
          <w:rFonts w:cs="Arial"/>
          <w:sz w:val="20"/>
          <w:szCs w:val="20"/>
        </w:rPr>
      </w:pPr>
    </w:p>
    <w:tbl>
      <w:tblPr>
        <w:tblW w:w="9261" w:type="dxa"/>
        <w:tblInd w:w="56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61"/>
      </w:tblGrid>
      <w:tr w:rsidR="00E12668" w:rsidRPr="0037652D" w14:paraId="407D7A71" w14:textId="77777777" w:rsidTr="00CD759F">
        <w:tc>
          <w:tcPr>
            <w:tcW w:w="9261" w:type="dxa"/>
            <w:shd w:val="clear" w:color="auto" w:fill="auto"/>
          </w:tcPr>
          <w:p w14:paraId="37903A44" w14:textId="77777777" w:rsidR="00E12668" w:rsidRPr="0037652D" w:rsidRDefault="00E12668" w:rsidP="00A50CCA">
            <w:pPr>
              <w:spacing w:after="0" w:line="240" w:lineRule="auto"/>
              <w:jc w:val="both"/>
              <w:rPr>
                <w:rFonts w:cs="Arial"/>
                <w:sz w:val="20"/>
              </w:rPr>
            </w:pPr>
            <w:r w:rsidRPr="0037652D">
              <w:rPr>
                <w:rFonts w:cs="Arial"/>
                <w:sz w:val="20"/>
              </w:rPr>
              <w:t>Details:</w:t>
            </w:r>
          </w:p>
          <w:p w14:paraId="33180E28" w14:textId="77777777" w:rsidR="00E12668" w:rsidRPr="0037652D" w:rsidRDefault="00E12668" w:rsidP="00A50CCA">
            <w:pPr>
              <w:spacing w:after="0" w:line="240" w:lineRule="auto"/>
              <w:jc w:val="both"/>
              <w:rPr>
                <w:rFonts w:cs="Arial"/>
                <w:color w:val="0000FF"/>
                <w:sz w:val="20"/>
              </w:rPr>
            </w:pPr>
          </w:p>
          <w:p w14:paraId="3CE3EB00" w14:textId="77777777" w:rsidR="00E12668" w:rsidRPr="0037652D" w:rsidRDefault="00E12668" w:rsidP="00A50CCA">
            <w:pPr>
              <w:spacing w:after="0" w:line="240" w:lineRule="auto"/>
              <w:jc w:val="both"/>
              <w:rPr>
                <w:rFonts w:cs="Arial"/>
                <w:color w:val="0000FF"/>
                <w:sz w:val="20"/>
              </w:rPr>
            </w:pPr>
          </w:p>
          <w:p w14:paraId="18A1266F" w14:textId="77777777" w:rsidR="00E12668" w:rsidRDefault="00E12668" w:rsidP="00A50CCA">
            <w:pPr>
              <w:spacing w:after="0" w:line="240" w:lineRule="auto"/>
              <w:jc w:val="both"/>
              <w:rPr>
                <w:rFonts w:cs="Arial"/>
                <w:color w:val="0000FF"/>
                <w:sz w:val="20"/>
              </w:rPr>
            </w:pPr>
          </w:p>
          <w:p w14:paraId="387D7851" w14:textId="0E02B331" w:rsidR="00112C46" w:rsidRPr="0037652D" w:rsidRDefault="00112C46" w:rsidP="00A50CCA">
            <w:pPr>
              <w:spacing w:after="0" w:line="240" w:lineRule="auto"/>
              <w:jc w:val="both"/>
              <w:rPr>
                <w:rFonts w:cs="Arial"/>
                <w:color w:val="0000FF"/>
                <w:sz w:val="20"/>
              </w:rPr>
            </w:pPr>
          </w:p>
        </w:tc>
      </w:tr>
    </w:tbl>
    <w:p w14:paraId="28CF11AD" w14:textId="77777777" w:rsidR="00E12668" w:rsidRPr="00D04D6A" w:rsidRDefault="00E12668" w:rsidP="00A50CCA">
      <w:pPr>
        <w:spacing w:after="0" w:line="240" w:lineRule="auto"/>
        <w:ind w:left="567"/>
        <w:jc w:val="both"/>
        <w:rPr>
          <w:rFonts w:cs="Arial"/>
        </w:rPr>
      </w:pPr>
    </w:p>
    <w:tbl>
      <w:tblPr>
        <w:tblW w:w="0" w:type="auto"/>
        <w:shd w:val="clear" w:color="auto" w:fill="E6E6E6"/>
        <w:tblLook w:val="01E0" w:firstRow="1" w:lastRow="1" w:firstColumn="1" w:lastColumn="1" w:noHBand="0" w:noVBand="0"/>
      </w:tblPr>
      <w:tblGrid>
        <w:gridCol w:w="9638"/>
      </w:tblGrid>
      <w:tr w:rsidR="00E12668" w:rsidRPr="00903343" w14:paraId="44738474" w14:textId="77777777" w:rsidTr="00112C46">
        <w:tc>
          <w:tcPr>
            <w:tcW w:w="9638" w:type="dxa"/>
            <w:shd w:val="clear" w:color="auto" w:fill="E6E6E6"/>
            <w:vAlign w:val="center"/>
          </w:tcPr>
          <w:p w14:paraId="337C591D" w14:textId="77777777" w:rsidR="00E12668" w:rsidRPr="00903343" w:rsidRDefault="00E12668" w:rsidP="00A50CCA">
            <w:pPr>
              <w:spacing w:after="0" w:line="240" w:lineRule="auto"/>
              <w:jc w:val="both"/>
              <w:rPr>
                <w:rFonts w:cs="Arial"/>
                <w:b/>
                <w:sz w:val="24"/>
              </w:rPr>
            </w:pPr>
            <w:r w:rsidRPr="006567DC">
              <w:rPr>
                <w:rFonts w:cs="Arial"/>
                <w:b/>
                <w:color w:val="0F8187" w:themeColor="accent3"/>
                <w:sz w:val="22"/>
                <w:szCs w:val="22"/>
              </w:rPr>
              <w:lastRenderedPageBreak/>
              <w:t>Declaration</w:t>
            </w:r>
          </w:p>
        </w:tc>
      </w:tr>
    </w:tbl>
    <w:p w14:paraId="1EAD2498" w14:textId="77777777" w:rsidR="00E12668" w:rsidRPr="00D04D6A" w:rsidRDefault="00E12668" w:rsidP="00A50CCA">
      <w:pPr>
        <w:spacing w:after="0" w:line="240" w:lineRule="auto"/>
        <w:jc w:val="both"/>
        <w:rPr>
          <w:rFonts w:cs="Arial"/>
        </w:rPr>
      </w:pPr>
    </w:p>
    <w:p w14:paraId="73619583" w14:textId="77777777" w:rsidR="00E12668" w:rsidRPr="00C91D1D" w:rsidRDefault="00E12668" w:rsidP="00A50CCA">
      <w:pPr>
        <w:spacing w:after="0" w:line="240" w:lineRule="auto"/>
        <w:jc w:val="both"/>
        <w:rPr>
          <w:rFonts w:cs="Arial"/>
          <w:b/>
          <w:sz w:val="20"/>
          <w:szCs w:val="20"/>
        </w:rPr>
      </w:pPr>
      <w:r w:rsidRPr="00C91D1D">
        <w:rPr>
          <w:rFonts w:cs="Arial"/>
          <w:b/>
          <w:sz w:val="20"/>
          <w:szCs w:val="20"/>
        </w:rPr>
        <w:t>I understand and accept:</w:t>
      </w:r>
    </w:p>
    <w:p w14:paraId="01B1A892" w14:textId="77777777" w:rsidR="00E12668" w:rsidRDefault="00E12668" w:rsidP="00A50CCA">
      <w:pPr>
        <w:widowControl w:val="0"/>
        <w:numPr>
          <w:ilvl w:val="0"/>
          <w:numId w:val="11"/>
        </w:numPr>
        <w:spacing w:after="0" w:line="240" w:lineRule="auto"/>
        <w:jc w:val="both"/>
        <w:rPr>
          <w:rFonts w:cs="Arial"/>
          <w:sz w:val="20"/>
          <w:szCs w:val="20"/>
        </w:rPr>
      </w:pPr>
      <w:r w:rsidRPr="00D04D6A">
        <w:rPr>
          <w:rFonts w:cs="Arial"/>
          <w:sz w:val="20"/>
          <w:szCs w:val="20"/>
        </w:rPr>
        <w:t>the information provided in this form is correct and properly reflects all my engagements in other employment;</w:t>
      </w:r>
    </w:p>
    <w:p w14:paraId="179CA4C2" w14:textId="77777777" w:rsidR="00E12668" w:rsidRDefault="00E12668" w:rsidP="00A50CCA">
      <w:pPr>
        <w:widowControl w:val="0"/>
        <w:numPr>
          <w:ilvl w:val="0"/>
          <w:numId w:val="11"/>
        </w:numPr>
        <w:spacing w:after="0" w:line="240" w:lineRule="auto"/>
        <w:jc w:val="both"/>
        <w:rPr>
          <w:rFonts w:cs="Arial"/>
          <w:sz w:val="20"/>
          <w:szCs w:val="20"/>
        </w:rPr>
      </w:pPr>
      <w:r>
        <w:rPr>
          <w:rFonts w:cs="Arial"/>
          <w:sz w:val="20"/>
          <w:szCs w:val="20"/>
        </w:rPr>
        <w:t>I have recorded all actual, perceived and potential conflicts of interest that may arise in my engaging in the other employment of which I am currently aware.  I also understand and accept that I am required to advise my manager of any changes that may give rise to new areas of conflict.</w:t>
      </w:r>
    </w:p>
    <w:p w14:paraId="6F697766" w14:textId="77777777" w:rsidR="00E12668" w:rsidRDefault="00E12668" w:rsidP="00A50CCA">
      <w:pPr>
        <w:widowControl w:val="0"/>
        <w:numPr>
          <w:ilvl w:val="0"/>
          <w:numId w:val="11"/>
        </w:numPr>
        <w:spacing w:after="0" w:line="240" w:lineRule="auto"/>
        <w:jc w:val="both"/>
        <w:rPr>
          <w:rFonts w:cs="Arial"/>
          <w:sz w:val="20"/>
          <w:szCs w:val="20"/>
        </w:rPr>
      </w:pPr>
      <w:r>
        <w:rPr>
          <w:rFonts w:cs="Arial"/>
          <w:sz w:val="20"/>
          <w:szCs w:val="20"/>
        </w:rPr>
        <w:t>if approved, my proposed other employment is not to impact my ability to present myself for duty in a fit and healthy state and perform all the necessary duties in my position within the Department of Justice and Attorney-General in accordance with agreed standards;</w:t>
      </w:r>
    </w:p>
    <w:p w14:paraId="3C167B7E" w14:textId="77777777" w:rsidR="00E12668" w:rsidRPr="00D04D6A" w:rsidRDefault="00E12668" w:rsidP="00A50CCA">
      <w:pPr>
        <w:widowControl w:val="0"/>
        <w:numPr>
          <w:ilvl w:val="0"/>
          <w:numId w:val="11"/>
        </w:numPr>
        <w:spacing w:after="0" w:line="240" w:lineRule="auto"/>
        <w:jc w:val="both"/>
        <w:rPr>
          <w:rFonts w:cs="Arial"/>
          <w:sz w:val="20"/>
          <w:szCs w:val="20"/>
        </w:rPr>
      </w:pPr>
      <w:r>
        <w:rPr>
          <w:rFonts w:cs="Arial"/>
          <w:sz w:val="20"/>
          <w:szCs w:val="20"/>
        </w:rPr>
        <w:t>my other employment is not to be performed during official hours of business and I am not to use public resources, including time, information, intellectual property, or physical resources, when engaged in, or to benefit, my other employment;</w:t>
      </w:r>
    </w:p>
    <w:p w14:paraId="458C58EE" w14:textId="77777777" w:rsidR="00E12668" w:rsidRPr="0037652D" w:rsidRDefault="00E12668" w:rsidP="00A50CCA">
      <w:pPr>
        <w:widowControl w:val="0"/>
        <w:numPr>
          <w:ilvl w:val="0"/>
          <w:numId w:val="11"/>
        </w:numPr>
        <w:spacing w:after="0" w:line="240" w:lineRule="auto"/>
        <w:jc w:val="both"/>
        <w:rPr>
          <w:rFonts w:cs="Arial"/>
          <w:sz w:val="20"/>
          <w:szCs w:val="20"/>
        </w:rPr>
      </w:pPr>
      <w:r w:rsidRPr="0037652D">
        <w:rPr>
          <w:rFonts w:cs="Arial"/>
          <w:sz w:val="20"/>
          <w:szCs w:val="20"/>
        </w:rPr>
        <w:t>the department may withdraw approval of any other employment where it is in the interests of the department to do so after consulting with myself, and that such advice will be provided in writing; and</w:t>
      </w:r>
    </w:p>
    <w:p w14:paraId="343C793B" w14:textId="77777777" w:rsidR="00E12668" w:rsidRPr="0037652D" w:rsidRDefault="00E12668" w:rsidP="00A50CCA">
      <w:pPr>
        <w:widowControl w:val="0"/>
        <w:numPr>
          <w:ilvl w:val="0"/>
          <w:numId w:val="11"/>
        </w:numPr>
        <w:spacing w:after="0" w:line="240" w:lineRule="auto"/>
        <w:jc w:val="both"/>
        <w:rPr>
          <w:rFonts w:cs="Arial"/>
          <w:sz w:val="20"/>
          <w:szCs w:val="20"/>
        </w:rPr>
      </w:pPr>
      <w:r w:rsidRPr="0037652D">
        <w:rPr>
          <w:rFonts w:cs="Arial"/>
          <w:sz w:val="20"/>
          <w:szCs w:val="20"/>
        </w:rPr>
        <w:t xml:space="preserve">the information provided is in accordance with the </w:t>
      </w:r>
      <w:r w:rsidRPr="0037652D">
        <w:rPr>
          <w:rFonts w:cs="Arial"/>
          <w:i/>
          <w:sz w:val="20"/>
          <w:szCs w:val="20"/>
        </w:rPr>
        <w:t>Public Sector Act 2022</w:t>
      </w:r>
      <w:r w:rsidRPr="0037652D">
        <w:rPr>
          <w:rFonts w:cs="Arial"/>
          <w:sz w:val="20"/>
          <w:szCs w:val="20"/>
        </w:rPr>
        <w:t xml:space="preserve">, the </w:t>
      </w:r>
      <w:r w:rsidRPr="0037652D">
        <w:rPr>
          <w:rFonts w:cs="Arial"/>
          <w:i/>
          <w:sz w:val="20"/>
          <w:szCs w:val="20"/>
        </w:rPr>
        <w:t>Code of Conduct for the Queensland Public Service</w:t>
      </w:r>
      <w:r w:rsidRPr="0037652D">
        <w:rPr>
          <w:rFonts w:cs="Arial"/>
          <w:sz w:val="20"/>
          <w:szCs w:val="20"/>
        </w:rPr>
        <w:t xml:space="preserve">, and department’s Other Employment Policy. </w:t>
      </w:r>
    </w:p>
    <w:p w14:paraId="0F038CF3" w14:textId="77777777" w:rsidR="00E12668" w:rsidRPr="0037652D" w:rsidRDefault="00E12668" w:rsidP="00A50CCA">
      <w:pPr>
        <w:keepNext/>
        <w:keepLines/>
        <w:tabs>
          <w:tab w:val="center" w:pos="4320"/>
          <w:tab w:val="center" w:pos="7020"/>
          <w:tab w:val="center" w:pos="9000"/>
        </w:tabs>
        <w:spacing w:after="0" w:line="240" w:lineRule="auto"/>
        <w:jc w:val="both"/>
        <w:rPr>
          <w:rFonts w:cs="Arial"/>
          <w:sz w:val="20"/>
          <w:szCs w:val="20"/>
        </w:rPr>
      </w:pPr>
    </w:p>
    <w:p w14:paraId="164308D1" w14:textId="77777777" w:rsidR="00E12668" w:rsidRPr="0037652D" w:rsidRDefault="00E12668" w:rsidP="00A50CCA">
      <w:pPr>
        <w:keepNext/>
        <w:keepLines/>
        <w:tabs>
          <w:tab w:val="center" w:pos="4320"/>
          <w:tab w:val="center" w:pos="7020"/>
          <w:tab w:val="center" w:pos="9000"/>
        </w:tabs>
        <w:spacing w:after="0" w:line="240" w:lineRule="auto"/>
        <w:jc w:val="both"/>
        <w:rPr>
          <w:rFonts w:cs="Arial"/>
          <w:sz w:val="20"/>
          <w:szCs w:val="20"/>
        </w:rPr>
      </w:pPr>
    </w:p>
    <w:tbl>
      <w:tblPr>
        <w:tblW w:w="8208" w:type="dxa"/>
        <w:tblLook w:val="01E0" w:firstRow="1" w:lastRow="1" w:firstColumn="1" w:lastColumn="1" w:noHBand="0" w:noVBand="0"/>
      </w:tblPr>
      <w:tblGrid>
        <w:gridCol w:w="1450"/>
        <w:gridCol w:w="293"/>
        <w:gridCol w:w="293"/>
        <w:gridCol w:w="3652"/>
        <w:gridCol w:w="293"/>
        <w:gridCol w:w="2227"/>
      </w:tblGrid>
      <w:tr w:rsidR="00E12668" w:rsidRPr="0037652D" w14:paraId="149C4EFD" w14:textId="77777777" w:rsidTr="00CD759F">
        <w:tc>
          <w:tcPr>
            <w:tcW w:w="1450" w:type="dxa"/>
            <w:shd w:val="clear" w:color="auto" w:fill="auto"/>
          </w:tcPr>
          <w:p w14:paraId="24B5F8CB" w14:textId="77777777" w:rsidR="00E12668" w:rsidRPr="0037652D" w:rsidRDefault="00E12668" w:rsidP="00A50CCA">
            <w:pPr>
              <w:spacing w:after="0" w:line="240" w:lineRule="auto"/>
              <w:jc w:val="both"/>
              <w:rPr>
                <w:rFonts w:cs="Arial"/>
                <w:sz w:val="20"/>
                <w:szCs w:val="20"/>
              </w:rPr>
            </w:pPr>
            <w:r w:rsidRPr="0037652D">
              <w:rPr>
                <w:rFonts w:cs="Arial"/>
                <w:sz w:val="20"/>
                <w:szCs w:val="20"/>
              </w:rPr>
              <w:t>Employee:</w:t>
            </w:r>
          </w:p>
        </w:tc>
        <w:tc>
          <w:tcPr>
            <w:tcW w:w="293" w:type="dxa"/>
            <w:shd w:val="clear" w:color="auto" w:fill="auto"/>
          </w:tcPr>
          <w:p w14:paraId="7416466E" w14:textId="77777777" w:rsidR="00E12668" w:rsidRPr="0037652D" w:rsidRDefault="00E12668" w:rsidP="00A50CCA">
            <w:pPr>
              <w:spacing w:after="0" w:line="240" w:lineRule="auto"/>
              <w:jc w:val="both"/>
              <w:rPr>
                <w:rFonts w:cs="Arial"/>
                <w:sz w:val="20"/>
                <w:szCs w:val="20"/>
              </w:rPr>
            </w:pPr>
          </w:p>
        </w:tc>
        <w:tc>
          <w:tcPr>
            <w:tcW w:w="293" w:type="dxa"/>
            <w:shd w:val="clear" w:color="auto" w:fill="auto"/>
            <w:vAlign w:val="center"/>
          </w:tcPr>
          <w:p w14:paraId="1598DD21" w14:textId="77777777" w:rsidR="00E12668" w:rsidRPr="0037652D" w:rsidRDefault="00E12668" w:rsidP="00A50CCA">
            <w:pPr>
              <w:spacing w:after="0" w:line="240" w:lineRule="auto"/>
              <w:jc w:val="both"/>
              <w:rPr>
                <w:rFonts w:cs="Arial"/>
                <w:color w:val="0000FF"/>
                <w:sz w:val="20"/>
                <w:szCs w:val="20"/>
              </w:rPr>
            </w:pPr>
          </w:p>
        </w:tc>
        <w:tc>
          <w:tcPr>
            <w:tcW w:w="3652" w:type="dxa"/>
            <w:tcBorders>
              <w:bottom w:val="single" w:sz="4" w:space="0" w:color="auto"/>
            </w:tcBorders>
            <w:shd w:val="clear" w:color="auto" w:fill="auto"/>
            <w:vAlign w:val="center"/>
          </w:tcPr>
          <w:p w14:paraId="2467F582" w14:textId="77777777" w:rsidR="00E12668" w:rsidRPr="0037652D" w:rsidRDefault="00E12668" w:rsidP="00A50CCA">
            <w:pPr>
              <w:spacing w:after="0" w:line="240" w:lineRule="auto"/>
              <w:jc w:val="both"/>
              <w:rPr>
                <w:rFonts w:cs="Arial"/>
                <w:i/>
                <w:color w:val="0000FF"/>
                <w:sz w:val="20"/>
                <w:szCs w:val="20"/>
              </w:rPr>
            </w:pPr>
          </w:p>
        </w:tc>
        <w:tc>
          <w:tcPr>
            <w:tcW w:w="293" w:type="dxa"/>
            <w:shd w:val="clear" w:color="auto" w:fill="auto"/>
            <w:vAlign w:val="center"/>
          </w:tcPr>
          <w:p w14:paraId="434250BF" w14:textId="77777777" w:rsidR="00E12668" w:rsidRPr="0037652D" w:rsidRDefault="00E12668" w:rsidP="00A50CCA">
            <w:pPr>
              <w:spacing w:after="0" w:line="240" w:lineRule="auto"/>
              <w:jc w:val="both"/>
              <w:rPr>
                <w:rFonts w:cs="Arial"/>
                <w:color w:val="0000FF"/>
                <w:sz w:val="20"/>
                <w:szCs w:val="20"/>
              </w:rPr>
            </w:pPr>
          </w:p>
        </w:tc>
        <w:tc>
          <w:tcPr>
            <w:tcW w:w="2227" w:type="dxa"/>
            <w:tcBorders>
              <w:bottom w:val="single" w:sz="4" w:space="0" w:color="auto"/>
            </w:tcBorders>
            <w:shd w:val="clear" w:color="auto" w:fill="auto"/>
            <w:vAlign w:val="center"/>
          </w:tcPr>
          <w:p w14:paraId="62208507" w14:textId="77777777" w:rsidR="00E12668" w:rsidRPr="0037652D" w:rsidRDefault="00E12668" w:rsidP="00A50CCA">
            <w:pPr>
              <w:spacing w:after="0" w:line="240" w:lineRule="auto"/>
              <w:jc w:val="both"/>
              <w:rPr>
                <w:rFonts w:cs="Arial"/>
                <w:color w:val="0000FF"/>
                <w:sz w:val="20"/>
                <w:szCs w:val="20"/>
              </w:rPr>
            </w:pPr>
          </w:p>
        </w:tc>
      </w:tr>
      <w:tr w:rsidR="00E12668" w:rsidRPr="0037652D" w14:paraId="7F21BD38" w14:textId="77777777" w:rsidTr="00CD759F">
        <w:tc>
          <w:tcPr>
            <w:tcW w:w="1450" w:type="dxa"/>
            <w:shd w:val="clear" w:color="auto" w:fill="auto"/>
            <w:vAlign w:val="center"/>
          </w:tcPr>
          <w:p w14:paraId="4B8EF389" w14:textId="77777777" w:rsidR="00E12668" w:rsidRPr="0037652D" w:rsidRDefault="00E12668" w:rsidP="00A50CCA">
            <w:pPr>
              <w:spacing w:after="0" w:line="240" w:lineRule="auto"/>
              <w:jc w:val="both"/>
              <w:rPr>
                <w:rFonts w:cs="Arial"/>
                <w:sz w:val="20"/>
                <w:szCs w:val="20"/>
              </w:rPr>
            </w:pPr>
          </w:p>
        </w:tc>
        <w:tc>
          <w:tcPr>
            <w:tcW w:w="293" w:type="dxa"/>
            <w:shd w:val="clear" w:color="auto" w:fill="auto"/>
            <w:vAlign w:val="center"/>
          </w:tcPr>
          <w:p w14:paraId="4621AE61" w14:textId="77777777" w:rsidR="00E12668" w:rsidRPr="0037652D" w:rsidRDefault="00E12668" w:rsidP="00A50CCA">
            <w:pPr>
              <w:spacing w:after="0" w:line="240" w:lineRule="auto"/>
              <w:jc w:val="both"/>
              <w:rPr>
                <w:rFonts w:cs="Arial"/>
                <w:sz w:val="20"/>
                <w:szCs w:val="20"/>
              </w:rPr>
            </w:pPr>
          </w:p>
        </w:tc>
        <w:tc>
          <w:tcPr>
            <w:tcW w:w="293" w:type="dxa"/>
            <w:shd w:val="clear" w:color="auto" w:fill="auto"/>
            <w:vAlign w:val="center"/>
          </w:tcPr>
          <w:p w14:paraId="152B9063" w14:textId="77777777" w:rsidR="00E12668" w:rsidRPr="0037652D" w:rsidRDefault="00E12668" w:rsidP="00A50CCA">
            <w:pPr>
              <w:spacing w:after="0" w:line="240" w:lineRule="auto"/>
              <w:jc w:val="both"/>
              <w:rPr>
                <w:rFonts w:cs="Arial"/>
                <w:sz w:val="20"/>
                <w:szCs w:val="20"/>
              </w:rPr>
            </w:pPr>
          </w:p>
        </w:tc>
        <w:tc>
          <w:tcPr>
            <w:tcW w:w="3652" w:type="dxa"/>
            <w:tcBorders>
              <w:top w:val="single" w:sz="4" w:space="0" w:color="auto"/>
            </w:tcBorders>
            <w:shd w:val="clear" w:color="auto" w:fill="auto"/>
            <w:vAlign w:val="center"/>
          </w:tcPr>
          <w:p w14:paraId="434EF4F0" w14:textId="77777777" w:rsidR="00E12668" w:rsidRPr="0037652D" w:rsidRDefault="00E12668" w:rsidP="00A50CCA">
            <w:pPr>
              <w:spacing w:after="0" w:line="240" w:lineRule="auto"/>
              <w:jc w:val="both"/>
              <w:rPr>
                <w:rFonts w:cs="Arial"/>
                <w:sz w:val="20"/>
                <w:szCs w:val="20"/>
              </w:rPr>
            </w:pPr>
            <w:r w:rsidRPr="0037652D">
              <w:rPr>
                <w:rFonts w:cs="Arial"/>
                <w:sz w:val="20"/>
                <w:szCs w:val="20"/>
              </w:rPr>
              <w:t>(Signature)</w:t>
            </w:r>
          </w:p>
        </w:tc>
        <w:tc>
          <w:tcPr>
            <w:tcW w:w="293" w:type="dxa"/>
            <w:shd w:val="clear" w:color="auto" w:fill="auto"/>
            <w:vAlign w:val="center"/>
          </w:tcPr>
          <w:p w14:paraId="47178643" w14:textId="77777777" w:rsidR="00E12668" w:rsidRPr="0037652D" w:rsidRDefault="00E12668" w:rsidP="00A50CCA">
            <w:pPr>
              <w:spacing w:after="0" w:line="240" w:lineRule="auto"/>
              <w:jc w:val="both"/>
              <w:rPr>
                <w:rFonts w:cs="Arial"/>
                <w:sz w:val="20"/>
                <w:szCs w:val="20"/>
              </w:rPr>
            </w:pPr>
          </w:p>
        </w:tc>
        <w:tc>
          <w:tcPr>
            <w:tcW w:w="2227" w:type="dxa"/>
            <w:tcBorders>
              <w:top w:val="single" w:sz="4" w:space="0" w:color="auto"/>
            </w:tcBorders>
            <w:shd w:val="clear" w:color="auto" w:fill="auto"/>
            <w:vAlign w:val="center"/>
          </w:tcPr>
          <w:p w14:paraId="6C868178" w14:textId="77777777" w:rsidR="00E12668" w:rsidRPr="0037652D" w:rsidRDefault="00E12668" w:rsidP="00A50CCA">
            <w:pPr>
              <w:spacing w:after="0" w:line="240" w:lineRule="auto"/>
              <w:jc w:val="both"/>
              <w:rPr>
                <w:rFonts w:cs="Arial"/>
                <w:sz w:val="20"/>
                <w:szCs w:val="20"/>
              </w:rPr>
            </w:pPr>
            <w:r w:rsidRPr="0037652D">
              <w:rPr>
                <w:rFonts w:cs="Arial"/>
                <w:sz w:val="20"/>
                <w:szCs w:val="20"/>
              </w:rPr>
              <w:t>(Date)</w:t>
            </w:r>
          </w:p>
        </w:tc>
      </w:tr>
    </w:tbl>
    <w:p w14:paraId="4C650B73" w14:textId="77777777" w:rsidR="00E12668" w:rsidRPr="00D04D6A" w:rsidRDefault="00E12668" w:rsidP="00A50CCA">
      <w:pPr>
        <w:spacing w:after="0" w:line="240" w:lineRule="auto"/>
        <w:jc w:val="both"/>
        <w:rPr>
          <w:rFonts w:cs="Arial"/>
          <w:b/>
          <w:u w:val="single"/>
        </w:rPr>
      </w:pPr>
    </w:p>
    <w:tbl>
      <w:tblPr>
        <w:tblW w:w="0" w:type="auto"/>
        <w:shd w:val="clear" w:color="auto" w:fill="E6E6E6"/>
        <w:tblLook w:val="01E0" w:firstRow="1" w:lastRow="1" w:firstColumn="1" w:lastColumn="1" w:noHBand="0" w:noVBand="0"/>
      </w:tblPr>
      <w:tblGrid>
        <w:gridCol w:w="9638"/>
      </w:tblGrid>
      <w:tr w:rsidR="00E12668" w:rsidRPr="00903343" w14:paraId="33EFD6BB" w14:textId="77777777" w:rsidTr="00CD759F">
        <w:tc>
          <w:tcPr>
            <w:tcW w:w="9939" w:type="dxa"/>
            <w:shd w:val="clear" w:color="auto" w:fill="E6E6E6"/>
            <w:vAlign w:val="center"/>
          </w:tcPr>
          <w:p w14:paraId="5B75093A" w14:textId="77777777" w:rsidR="00E12668" w:rsidRPr="00903343" w:rsidRDefault="00E12668" w:rsidP="00A50CCA">
            <w:pPr>
              <w:keepNext/>
              <w:keepLines/>
              <w:spacing w:after="0" w:line="240" w:lineRule="auto"/>
              <w:jc w:val="both"/>
              <w:rPr>
                <w:rFonts w:cs="Arial"/>
                <w:b/>
                <w:sz w:val="24"/>
              </w:rPr>
            </w:pPr>
            <w:r w:rsidRPr="00D04D6A">
              <w:br w:type="page"/>
            </w:r>
            <w:r w:rsidRPr="006567DC">
              <w:rPr>
                <w:rFonts w:cs="Arial"/>
                <w:b/>
                <w:color w:val="0F8187" w:themeColor="accent3"/>
                <w:sz w:val="28"/>
                <w:szCs w:val="28"/>
              </w:rPr>
              <w:t>Section 2 - Manager</w:t>
            </w:r>
          </w:p>
        </w:tc>
      </w:tr>
    </w:tbl>
    <w:p w14:paraId="130D838D" w14:textId="77777777" w:rsidR="00E12668" w:rsidRPr="00B441FE" w:rsidRDefault="00E12668" w:rsidP="00A50CCA">
      <w:pPr>
        <w:keepNext/>
        <w:keepLines/>
        <w:spacing w:after="0" w:line="240" w:lineRule="auto"/>
        <w:jc w:val="both"/>
        <w:rPr>
          <w:rFonts w:cs="Arial"/>
          <w:sz w:val="24"/>
        </w:rPr>
      </w:pPr>
    </w:p>
    <w:p w14:paraId="087C73DF" w14:textId="77777777" w:rsidR="00E12668" w:rsidRPr="006567DC" w:rsidRDefault="00E12668" w:rsidP="00A50CCA">
      <w:pPr>
        <w:keepNext/>
        <w:keepLines/>
        <w:spacing w:after="0" w:line="240" w:lineRule="auto"/>
        <w:jc w:val="both"/>
        <w:rPr>
          <w:rFonts w:cs="Arial"/>
          <w:b/>
          <w:sz w:val="20"/>
        </w:rPr>
      </w:pPr>
      <w:r w:rsidRPr="006567DC">
        <w:rPr>
          <w:rFonts w:cs="Arial"/>
          <w:b/>
          <w:sz w:val="20"/>
        </w:rPr>
        <w:t>Manager’s Comments:</w:t>
      </w:r>
    </w:p>
    <w:p w14:paraId="2975D59B" w14:textId="77777777" w:rsidR="00E12668" w:rsidRDefault="00E12668" w:rsidP="00A50CCA">
      <w:pPr>
        <w:keepNext/>
        <w:keepLines/>
        <w:spacing w:after="0" w:line="240" w:lineRule="auto"/>
        <w:jc w:val="both"/>
        <w:rPr>
          <w:rFonts w:cs="Arial"/>
          <w:b/>
        </w:rPr>
      </w:pPr>
    </w:p>
    <w:p w14:paraId="28905980" w14:textId="2C5485B9" w:rsidR="00E12668" w:rsidRPr="00D04D6A" w:rsidRDefault="00E12668" w:rsidP="00A50CCA">
      <w:pPr>
        <w:keepNext/>
        <w:keepLines/>
        <w:spacing w:after="0" w:line="240" w:lineRule="auto"/>
        <w:jc w:val="both"/>
        <w:rPr>
          <w:rFonts w:cs="Arial"/>
          <w:sz w:val="20"/>
          <w:szCs w:val="20"/>
        </w:rPr>
      </w:pPr>
      <w:r w:rsidRPr="00D04D6A">
        <w:rPr>
          <w:rFonts w:cs="Arial"/>
          <w:sz w:val="20"/>
          <w:szCs w:val="20"/>
        </w:rPr>
        <w:t>Outline your response to the questions below for the consideration of the decision maker and discuss them with the employee.  Include whether the employee agrees with your assessment. If you consider the other employment to be unacceptable regardless of the suggestions, outline your reasons clearly for the benefit of the decision-maker.</w:t>
      </w:r>
    </w:p>
    <w:p w14:paraId="44C65433" w14:textId="77777777" w:rsidR="00E12668" w:rsidRPr="00404A17" w:rsidRDefault="00E12668" w:rsidP="00A50CCA">
      <w:pPr>
        <w:keepNext/>
        <w:keepLines/>
        <w:spacing w:after="0" w:line="240" w:lineRule="auto"/>
        <w:jc w:val="both"/>
        <w:rPr>
          <w:rFonts w:cs="Arial"/>
          <w:sz w:val="20"/>
          <w:szCs w:val="20"/>
        </w:rPr>
      </w:pPr>
    </w:p>
    <w:p w14:paraId="0798F40F" w14:textId="419AC22E" w:rsidR="00E12668" w:rsidRPr="0037652D" w:rsidRDefault="00E12668" w:rsidP="00A50CCA">
      <w:pPr>
        <w:keepNext/>
        <w:keepLines/>
        <w:spacing w:after="0" w:line="240" w:lineRule="auto"/>
        <w:jc w:val="both"/>
        <w:rPr>
          <w:rFonts w:cs="Arial"/>
          <w:sz w:val="20"/>
          <w:szCs w:val="20"/>
        </w:rPr>
      </w:pPr>
      <w:r w:rsidRPr="0037652D">
        <w:rPr>
          <w:rFonts w:cs="Arial"/>
          <w:sz w:val="20"/>
          <w:szCs w:val="20"/>
        </w:rPr>
        <w:t>Consider carefully the employee’s position. The suitability of the other employment has to be resolved in the public interest.  The request for approval to engage in other employment should be declined if there is a likelihood of a conflict of interests, impairment to an employee’s ability, health or well-being to safely and effectively carry out their public duty, or of bringing the department (or sector) into disrepute or misusing public resources.</w:t>
      </w:r>
    </w:p>
    <w:p w14:paraId="11D79A86" w14:textId="77777777" w:rsidR="00E12668" w:rsidRPr="0037652D" w:rsidRDefault="00E12668" w:rsidP="00A50CCA">
      <w:pPr>
        <w:spacing w:after="0" w:line="240" w:lineRule="auto"/>
        <w:jc w:val="both"/>
        <w:rPr>
          <w:rFonts w:cs="Arial"/>
          <w:sz w:val="20"/>
          <w:szCs w:val="20"/>
        </w:rPr>
      </w:pPr>
    </w:p>
    <w:tbl>
      <w:tblPr>
        <w:tblW w:w="9720" w:type="dxa"/>
        <w:tblInd w:w="108" w:type="dxa"/>
        <w:tblLook w:val="01E0" w:firstRow="1" w:lastRow="1" w:firstColumn="1" w:lastColumn="1" w:noHBand="0" w:noVBand="0"/>
      </w:tblPr>
      <w:tblGrid>
        <w:gridCol w:w="9720"/>
      </w:tblGrid>
      <w:tr w:rsidR="00E12668" w:rsidRPr="0037652D" w14:paraId="6D865CCD" w14:textId="77777777" w:rsidTr="00CD759F">
        <w:tc>
          <w:tcPr>
            <w:tcW w:w="9720" w:type="dxa"/>
            <w:shd w:val="clear" w:color="auto" w:fill="auto"/>
          </w:tcPr>
          <w:p w14:paraId="174FCD91" w14:textId="77777777" w:rsidR="00E12668" w:rsidRPr="0037652D" w:rsidRDefault="00E12668" w:rsidP="00A50CCA">
            <w:pPr>
              <w:spacing w:after="0" w:line="240" w:lineRule="auto"/>
              <w:jc w:val="both"/>
              <w:rPr>
                <w:rFonts w:cs="Arial"/>
                <w:b/>
                <w:sz w:val="20"/>
                <w:szCs w:val="20"/>
              </w:rPr>
            </w:pPr>
            <w:r w:rsidRPr="0037652D">
              <w:rPr>
                <w:rFonts w:cs="Arial"/>
                <w:b/>
                <w:sz w:val="20"/>
                <w:szCs w:val="20"/>
              </w:rPr>
              <w:t>Response:</w:t>
            </w:r>
          </w:p>
          <w:p w14:paraId="6B8DE0B5" w14:textId="77777777" w:rsidR="00E12668" w:rsidRPr="0037652D" w:rsidRDefault="00E12668" w:rsidP="00A50CCA">
            <w:pPr>
              <w:spacing w:after="0" w:line="240" w:lineRule="auto"/>
              <w:jc w:val="both"/>
              <w:rPr>
                <w:rFonts w:cs="Arial"/>
                <w:color w:val="0000FF"/>
                <w:sz w:val="20"/>
                <w:szCs w:val="20"/>
              </w:rPr>
            </w:pPr>
          </w:p>
          <w:p w14:paraId="3CF25FF6" w14:textId="77777777" w:rsidR="00E12668" w:rsidRPr="0037652D" w:rsidRDefault="00E12668" w:rsidP="00A50CCA">
            <w:pPr>
              <w:spacing w:after="0" w:line="240" w:lineRule="auto"/>
              <w:jc w:val="both"/>
              <w:rPr>
                <w:rFonts w:cs="Arial"/>
                <w:color w:val="0000FF"/>
                <w:sz w:val="20"/>
                <w:szCs w:val="20"/>
              </w:rPr>
            </w:pPr>
          </w:p>
          <w:p w14:paraId="395842E6" w14:textId="77777777" w:rsidR="00E12668" w:rsidRPr="0037652D" w:rsidRDefault="00E12668" w:rsidP="00A50CCA">
            <w:pPr>
              <w:spacing w:after="0" w:line="240" w:lineRule="auto"/>
              <w:jc w:val="both"/>
              <w:rPr>
                <w:rFonts w:cs="Arial"/>
                <w:color w:val="0000FF"/>
                <w:sz w:val="20"/>
                <w:szCs w:val="20"/>
              </w:rPr>
            </w:pPr>
          </w:p>
          <w:p w14:paraId="0A0B45ED" w14:textId="77777777" w:rsidR="00E12668" w:rsidRPr="0037652D" w:rsidRDefault="00E12668" w:rsidP="00A50CCA">
            <w:pPr>
              <w:spacing w:after="0" w:line="240" w:lineRule="auto"/>
              <w:jc w:val="both"/>
              <w:rPr>
                <w:rFonts w:cs="Arial"/>
                <w:color w:val="0000FF"/>
                <w:sz w:val="20"/>
                <w:szCs w:val="20"/>
              </w:rPr>
            </w:pPr>
          </w:p>
        </w:tc>
      </w:tr>
    </w:tbl>
    <w:p w14:paraId="56A31E28" w14:textId="77777777" w:rsidR="00E12668" w:rsidRPr="0037652D" w:rsidRDefault="00E12668" w:rsidP="00A50CCA">
      <w:pPr>
        <w:spacing w:after="0" w:line="240" w:lineRule="auto"/>
        <w:jc w:val="both"/>
        <w:rPr>
          <w:rFonts w:cs="Arial"/>
          <w:sz w:val="20"/>
          <w:szCs w:val="20"/>
        </w:rPr>
      </w:pPr>
    </w:p>
    <w:p w14:paraId="4AC8BDC5" w14:textId="77777777" w:rsidR="00E12668" w:rsidRPr="0037652D" w:rsidRDefault="00E12668" w:rsidP="00A50CCA">
      <w:pPr>
        <w:spacing w:after="0" w:line="240" w:lineRule="auto"/>
        <w:jc w:val="both"/>
        <w:rPr>
          <w:rFonts w:cs="Arial"/>
          <w:sz w:val="20"/>
          <w:szCs w:val="20"/>
        </w:rPr>
      </w:pPr>
      <w:r w:rsidRPr="0037652D">
        <w:rPr>
          <w:rFonts w:cs="Arial"/>
          <w:sz w:val="20"/>
          <w:szCs w:val="20"/>
        </w:rPr>
        <w:t>Are there additional issues not identified by the employee that need to be documented and considered?</w:t>
      </w:r>
    </w:p>
    <w:p w14:paraId="12251539" w14:textId="77777777" w:rsidR="00E12668" w:rsidRPr="0037652D" w:rsidRDefault="00E12668" w:rsidP="00A50CCA">
      <w:pPr>
        <w:spacing w:after="0" w:line="240" w:lineRule="auto"/>
        <w:jc w:val="both"/>
        <w:rPr>
          <w:rFonts w:cs="Arial"/>
          <w:sz w:val="20"/>
          <w:szCs w:val="20"/>
        </w:rPr>
      </w:pPr>
    </w:p>
    <w:tbl>
      <w:tblPr>
        <w:tblW w:w="9720" w:type="dxa"/>
        <w:tblInd w:w="108" w:type="dxa"/>
        <w:tblLook w:val="01E0" w:firstRow="1" w:lastRow="1" w:firstColumn="1" w:lastColumn="1" w:noHBand="0" w:noVBand="0"/>
      </w:tblPr>
      <w:tblGrid>
        <w:gridCol w:w="9720"/>
      </w:tblGrid>
      <w:tr w:rsidR="00E12668" w:rsidRPr="0037652D" w14:paraId="7D29B4D0" w14:textId="77777777" w:rsidTr="00CD759F">
        <w:tc>
          <w:tcPr>
            <w:tcW w:w="9720" w:type="dxa"/>
            <w:shd w:val="clear" w:color="auto" w:fill="auto"/>
          </w:tcPr>
          <w:p w14:paraId="33ABD957" w14:textId="77777777" w:rsidR="00E12668" w:rsidRPr="0037652D" w:rsidRDefault="00E12668" w:rsidP="00A50CCA">
            <w:pPr>
              <w:spacing w:after="0" w:line="240" w:lineRule="auto"/>
              <w:jc w:val="both"/>
              <w:rPr>
                <w:rFonts w:cs="Arial"/>
                <w:b/>
                <w:sz w:val="20"/>
                <w:szCs w:val="20"/>
              </w:rPr>
            </w:pPr>
            <w:r w:rsidRPr="0037652D">
              <w:rPr>
                <w:rFonts w:cs="Arial"/>
                <w:b/>
                <w:sz w:val="20"/>
                <w:szCs w:val="20"/>
              </w:rPr>
              <w:t>Response:</w:t>
            </w:r>
          </w:p>
          <w:p w14:paraId="2129384F" w14:textId="77777777" w:rsidR="00E12668" w:rsidRPr="0037652D" w:rsidRDefault="00E12668" w:rsidP="00A50CCA">
            <w:pPr>
              <w:spacing w:after="0" w:line="240" w:lineRule="auto"/>
              <w:jc w:val="both"/>
              <w:rPr>
                <w:rFonts w:cs="Arial"/>
                <w:color w:val="0000FF"/>
                <w:sz w:val="20"/>
                <w:szCs w:val="20"/>
              </w:rPr>
            </w:pPr>
          </w:p>
          <w:p w14:paraId="4561DFB4" w14:textId="77777777" w:rsidR="00E12668" w:rsidRPr="0037652D" w:rsidRDefault="00E12668" w:rsidP="00A50CCA">
            <w:pPr>
              <w:spacing w:after="0" w:line="240" w:lineRule="auto"/>
              <w:jc w:val="both"/>
              <w:rPr>
                <w:rFonts w:cs="Arial"/>
                <w:color w:val="0000FF"/>
                <w:sz w:val="20"/>
                <w:szCs w:val="20"/>
              </w:rPr>
            </w:pPr>
          </w:p>
          <w:p w14:paraId="56CFCE49" w14:textId="77777777" w:rsidR="00E12668" w:rsidRPr="0037652D" w:rsidRDefault="00E12668" w:rsidP="00A50CCA">
            <w:pPr>
              <w:spacing w:after="0" w:line="240" w:lineRule="auto"/>
              <w:jc w:val="both"/>
              <w:rPr>
                <w:rFonts w:cs="Arial"/>
                <w:color w:val="0000FF"/>
                <w:sz w:val="20"/>
                <w:szCs w:val="20"/>
              </w:rPr>
            </w:pPr>
          </w:p>
        </w:tc>
      </w:tr>
    </w:tbl>
    <w:p w14:paraId="440A77CA" w14:textId="77777777" w:rsidR="00E12668" w:rsidRPr="0037652D" w:rsidRDefault="00E12668" w:rsidP="00A50CCA">
      <w:pPr>
        <w:spacing w:after="0" w:line="240" w:lineRule="auto"/>
        <w:jc w:val="both"/>
        <w:rPr>
          <w:rFonts w:cs="Arial"/>
          <w:sz w:val="20"/>
          <w:szCs w:val="20"/>
        </w:rPr>
      </w:pPr>
    </w:p>
    <w:p w14:paraId="60A24D55" w14:textId="77777777" w:rsidR="00E12668" w:rsidRPr="0037652D" w:rsidRDefault="00E12668" w:rsidP="00A50CCA">
      <w:pPr>
        <w:spacing w:after="0" w:line="240" w:lineRule="auto"/>
        <w:jc w:val="both"/>
        <w:rPr>
          <w:rFonts w:cs="Arial"/>
          <w:sz w:val="20"/>
          <w:szCs w:val="20"/>
        </w:rPr>
      </w:pPr>
      <w:r w:rsidRPr="0037652D">
        <w:rPr>
          <w:rFonts w:cs="Arial"/>
          <w:sz w:val="20"/>
          <w:szCs w:val="20"/>
        </w:rPr>
        <w:t>Are the suggestions made to avoid, minimise or manage and monitor the impact of the proposed other employment reasonable, appropriate and in the public interest?</w:t>
      </w:r>
    </w:p>
    <w:p w14:paraId="4D7DA49F" w14:textId="77777777" w:rsidR="00E12668" w:rsidRPr="0037652D" w:rsidRDefault="00E12668" w:rsidP="00A50CCA">
      <w:pPr>
        <w:spacing w:after="0" w:line="240" w:lineRule="auto"/>
        <w:jc w:val="both"/>
        <w:rPr>
          <w:rFonts w:cs="Arial"/>
          <w:sz w:val="20"/>
          <w:szCs w:val="20"/>
        </w:rPr>
      </w:pPr>
    </w:p>
    <w:tbl>
      <w:tblPr>
        <w:tblW w:w="9720" w:type="dxa"/>
        <w:tblInd w:w="108" w:type="dxa"/>
        <w:tblLook w:val="01E0" w:firstRow="1" w:lastRow="1" w:firstColumn="1" w:lastColumn="1" w:noHBand="0" w:noVBand="0"/>
      </w:tblPr>
      <w:tblGrid>
        <w:gridCol w:w="9720"/>
      </w:tblGrid>
      <w:tr w:rsidR="00E12668" w:rsidRPr="0037652D" w14:paraId="3010FC4F" w14:textId="77777777" w:rsidTr="00CD759F">
        <w:tc>
          <w:tcPr>
            <w:tcW w:w="9720" w:type="dxa"/>
            <w:shd w:val="clear" w:color="auto" w:fill="auto"/>
          </w:tcPr>
          <w:p w14:paraId="6821536E" w14:textId="77777777" w:rsidR="00E12668" w:rsidRPr="0037652D" w:rsidRDefault="00E12668" w:rsidP="00A50CCA">
            <w:pPr>
              <w:spacing w:after="0" w:line="240" w:lineRule="auto"/>
              <w:jc w:val="both"/>
              <w:rPr>
                <w:rFonts w:cs="Arial"/>
                <w:b/>
                <w:sz w:val="20"/>
                <w:szCs w:val="20"/>
              </w:rPr>
            </w:pPr>
            <w:r w:rsidRPr="0037652D">
              <w:rPr>
                <w:rFonts w:cs="Arial"/>
                <w:b/>
                <w:sz w:val="20"/>
                <w:szCs w:val="20"/>
              </w:rPr>
              <w:t>Response:</w:t>
            </w:r>
          </w:p>
          <w:p w14:paraId="1EBC32C5" w14:textId="77777777" w:rsidR="00E12668" w:rsidRPr="0037652D" w:rsidRDefault="00E12668" w:rsidP="00A50CCA">
            <w:pPr>
              <w:spacing w:after="0" w:line="240" w:lineRule="auto"/>
              <w:jc w:val="both"/>
              <w:rPr>
                <w:rFonts w:cs="Arial"/>
                <w:color w:val="0000FF"/>
                <w:sz w:val="20"/>
                <w:szCs w:val="20"/>
              </w:rPr>
            </w:pPr>
          </w:p>
          <w:p w14:paraId="34F463DE" w14:textId="77777777" w:rsidR="00E12668" w:rsidRPr="0037652D" w:rsidRDefault="00E12668" w:rsidP="00A50CCA">
            <w:pPr>
              <w:spacing w:after="0" w:line="240" w:lineRule="auto"/>
              <w:jc w:val="both"/>
              <w:rPr>
                <w:rFonts w:cs="Arial"/>
                <w:color w:val="0000FF"/>
                <w:sz w:val="20"/>
                <w:szCs w:val="20"/>
              </w:rPr>
            </w:pPr>
          </w:p>
          <w:p w14:paraId="1EA80D3F" w14:textId="77777777" w:rsidR="00E12668" w:rsidRPr="0037652D" w:rsidRDefault="00E12668" w:rsidP="00A50CCA">
            <w:pPr>
              <w:spacing w:after="0" w:line="240" w:lineRule="auto"/>
              <w:jc w:val="both"/>
              <w:rPr>
                <w:rFonts w:cs="Arial"/>
                <w:color w:val="0000FF"/>
                <w:sz w:val="20"/>
                <w:szCs w:val="20"/>
              </w:rPr>
            </w:pPr>
          </w:p>
        </w:tc>
      </w:tr>
    </w:tbl>
    <w:p w14:paraId="16AC350C" w14:textId="77777777" w:rsidR="00E12668" w:rsidRPr="0037652D" w:rsidRDefault="00E12668" w:rsidP="00A50CCA">
      <w:pPr>
        <w:spacing w:after="0" w:line="240" w:lineRule="auto"/>
        <w:jc w:val="both"/>
        <w:rPr>
          <w:rFonts w:cs="Arial"/>
          <w:sz w:val="20"/>
          <w:szCs w:val="20"/>
        </w:rPr>
      </w:pPr>
    </w:p>
    <w:p w14:paraId="677BD8BC" w14:textId="77777777" w:rsidR="00E12668" w:rsidRPr="0037652D" w:rsidRDefault="00E12668" w:rsidP="00A50CCA">
      <w:pPr>
        <w:spacing w:after="0" w:line="240" w:lineRule="auto"/>
        <w:jc w:val="both"/>
        <w:rPr>
          <w:rFonts w:cs="Arial"/>
          <w:sz w:val="20"/>
          <w:szCs w:val="20"/>
        </w:rPr>
      </w:pPr>
      <w:r w:rsidRPr="0037652D">
        <w:rPr>
          <w:rFonts w:cs="Arial"/>
          <w:sz w:val="20"/>
          <w:szCs w:val="20"/>
        </w:rPr>
        <w:lastRenderedPageBreak/>
        <w:t>Do you have other suggestions?</w:t>
      </w:r>
    </w:p>
    <w:p w14:paraId="15369A29" w14:textId="77777777" w:rsidR="00E12668" w:rsidRPr="0037652D" w:rsidRDefault="00E12668" w:rsidP="00A50CCA">
      <w:pPr>
        <w:spacing w:after="0" w:line="240" w:lineRule="auto"/>
        <w:jc w:val="both"/>
        <w:rPr>
          <w:rFonts w:cs="Arial"/>
          <w:sz w:val="20"/>
          <w:szCs w:val="20"/>
        </w:rPr>
      </w:pPr>
    </w:p>
    <w:tbl>
      <w:tblPr>
        <w:tblW w:w="9720" w:type="dxa"/>
        <w:tblInd w:w="108" w:type="dxa"/>
        <w:tblLook w:val="01E0" w:firstRow="1" w:lastRow="1" w:firstColumn="1" w:lastColumn="1" w:noHBand="0" w:noVBand="0"/>
      </w:tblPr>
      <w:tblGrid>
        <w:gridCol w:w="9720"/>
      </w:tblGrid>
      <w:tr w:rsidR="00E12668" w:rsidRPr="0037652D" w14:paraId="446DD3A2" w14:textId="77777777" w:rsidTr="00CD759F">
        <w:tc>
          <w:tcPr>
            <w:tcW w:w="9720" w:type="dxa"/>
            <w:shd w:val="clear" w:color="auto" w:fill="auto"/>
          </w:tcPr>
          <w:p w14:paraId="6AC4E604" w14:textId="77777777" w:rsidR="00E12668" w:rsidRPr="0037652D" w:rsidRDefault="00E12668" w:rsidP="00A50CCA">
            <w:pPr>
              <w:spacing w:after="0" w:line="240" w:lineRule="auto"/>
              <w:jc w:val="both"/>
              <w:rPr>
                <w:rFonts w:cs="Arial"/>
                <w:b/>
                <w:sz w:val="20"/>
                <w:szCs w:val="20"/>
              </w:rPr>
            </w:pPr>
            <w:r w:rsidRPr="0037652D">
              <w:rPr>
                <w:rFonts w:cs="Arial"/>
                <w:b/>
                <w:sz w:val="20"/>
                <w:szCs w:val="20"/>
              </w:rPr>
              <w:t>Response:</w:t>
            </w:r>
          </w:p>
          <w:p w14:paraId="1EB92077" w14:textId="77777777" w:rsidR="00E12668" w:rsidRPr="0037652D" w:rsidRDefault="00E12668" w:rsidP="00A50CCA">
            <w:pPr>
              <w:spacing w:after="0" w:line="240" w:lineRule="auto"/>
              <w:jc w:val="both"/>
              <w:rPr>
                <w:rFonts w:cs="Arial"/>
                <w:color w:val="0000FF"/>
                <w:sz w:val="20"/>
                <w:szCs w:val="20"/>
              </w:rPr>
            </w:pPr>
          </w:p>
          <w:p w14:paraId="3F1F3632" w14:textId="77777777" w:rsidR="00E12668" w:rsidRPr="0037652D" w:rsidRDefault="00E12668" w:rsidP="00A50CCA">
            <w:pPr>
              <w:spacing w:after="0" w:line="240" w:lineRule="auto"/>
              <w:jc w:val="both"/>
              <w:rPr>
                <w:rFonts w:cs="Arial"/>
                <w:color w:val="0000FF"/>
                <w:sz w:val="20"/>
                <w:szCs w:val="20"/>
              </w:rPr>
            </w:pPr>
          </w:p>
          <w:p w14:paraId="2B6EE226" w14:textId="77777777" w:rsidR="00E12668" w:rsidRPr="0037652D" w:rsidRDefault="00E12668" w:rsidP="00A50CCA">
            <w:pPr>
              <w:spacing w:after="0" w:line="240" w:lineRule="auto"/>
              <w:jc w:val="both"/>
              <w:rPr>
                <w:rFonts w:cs="Arial"/>
                <w:color w:val="0000FF"/>
                <w:sz w:val="20"/>
                <w:szCs w:val="20"/>
              </w:rPr>
            </w:pPr>
          </w:p>
          <w:p w14:paraId="57E6984E" w14:textId="77777777" w:rsidR="00E12668" w:rsidRPr="0037652D" w:rsidRDefault="00E12668" w:rsidP="00A50CCA">
            <w:pPr>
              <w:spacing w:after="0" w:line="240" w:lineRule="auto"/>
              <w:jc w:val="both"/>
              <w:rPr>
                <w:rFonts w:cs="Arial"/>
                <w:color w:val="0000FF"/>
                <w:sz w:val="20"/>
                <w:szCs w:val="20"/>
              </w:rPr>
            </w:pPr>
          </w:p>
        </w:tc>
      </w:tr>
    </w:tbl>
    <w:p w14:paraId="445CCBE3" w14:textId="77777777" w:rsidR="00E12668" w:rsidRPr="0037652D" w:rsidRDefault="00E12668" w:rsidP="00A50CCA">
      <w:pPr>
        <w:spacing w:after="0" w:line="240" w:lineRule="auto"/>
        <w:jc w:val="both"/>
        <w:rPr>
          <w:rFonts w:cs="Arial"/>
          <w:sz w:val="20"/>
          <w:szCs w:val="20"/>
        </w:rPr>
      </w:pPr>
    </w:p>
    <w:p w14:paraId="37069BBB" w14:textId="77777777" w:rsidR="00E12668" w:rsidRPr="0037652D" w:rsidRDefault="00E12668" w:rsidP="00A50CCA">
      <w:pPr>
        <w:keepNext/>
        <w:keepLines/>
        <w:tabs>
          <w:tab w:val="center" w:pos="2566"/>
          <w:tab w:val="center" w:pos="4320"/>
          <w:tab w:val="center" w:pos="5446"/>
          <w:tab w:val="center" w:pos="7020"/>
          <w:tab w:val="center" w:pos="7426"/>
          <w:tab w:val="center" w:pos="9000"/>
        </w:tabs>
        <w:spacing w:after="0" w:line="240" w:lineRule="auto"/>
        <w:jc w:val="both"/>
        <w:rPr>
          <w:rFonts w:cs="Arial"/>
          <w:sz w:val="20"/>
          <w:szCs w:val="20"/>
        </w:rPr>
      </w:pPr>
      <w:r w:rsidRPr="0037652D">
        <w:rPr>
          <w:rFonts w:cs="Arial"/>
          <w:sz w:val="20"/>
          <w:szCs w:val="20"/>
        </w:rPr>
        <w:t>The information provided has been discussed with the employee and management issues have been identified for the decision-maker’s consideration.</w:t>
      </w:r>
    </w:p>
    <w:p w14:paraId="13912DBA" w14:textId="77777777" w:rsidR="00E12668" w:rsidRPr="0037652D" w:rsidRDefault="00E12668" w:rsidP="00A50CCA">
      <w:pPr>
        <w:spacing w:after="0" w:line="240" w:lineRule="auto"/>
        <w:jc w:val="both"/>
        <w:rPr>
          <w:rFonts w:cs="Arial"/>
          <w:sz w:val="20"/>
          <w:szCs w:val="20"/>
        </w:rPr>
      </w:pPr>
    </w:p>
    <w:tbl>
      <w:tblPr>
        <w:tblW w:w="9773" w:type="dxa"/>
        <w:tblLook w:val="01E0" w:firstRow="1" w:lastRow="1" w:firstColumn="1" w:lastColumn="1" w:noHBand="0" w:noVBand="0"/>
      </w:tblPr>
      <w:tblGrid>
        <w:gridCol w:w="1450"/>
        <w:gridCol w:w="293"/>
        <w:gridCol w:w="3045"/>
        <w:gridCol w:w="293"/>
        <w:gridCol w:w="2947"/>
        <w:gridCol w:w="293"/>
        <w:gridCol w:w="1452"/>
      </w:tblGrid>
      <w:tr w:rsidR="00E12668" w:rsidRPr="0037652D" w14:paraId="2391ADC8" w14:textId="77777777" w:rsidTr="00CD759F">
        <w:tc>
          <w:tcPr>
            <w:tcW w:w="1450" w:type="dxa"/>
            <w:shd w:val="clear" w:color="auto" w:fill="auto"/>
          </w:tcPr>
          <w:p w14:paraId="4393F56A" w14:textId="77777777" w:rsidR="00E12668" w:rsidRPr="0037652D" w:rsidRDefault="00E12668" w:rsidP="00A50CCA">
            <w:pPr>
              <w:spacing w:after="0" w:line="240" w:lineRule="auto"/>
              <w:jc w:val="both"/>
              <w:rPr>
                <w:rFonts w:cs="Arial"/>
                <w:sz w:val="20"/>
                <w:szCs w:val="20"/>
              </w:rPr>
            </w:pPr>
            <w:r w:rsidRPr="0037652D">
              <w:rPr>
                <w:rFonts w:cs="Arial"/>
                <w:sz w:val="20"/>
                <w:szCs w:val="20"/>
              </w:rPr>
              <w:t>Manager:</w:t>
            </w:r>
          </w:p>
        </w:tc>
        <w:tc>
          <w:tcPr>
            <w:tcW w:w="293" w:type="dxa"/>
            <w:shd w:val="clear" w:color="auto" w:fill="auto"/>
          </w:tcPr>
          <w:p w14:paraId="1E3AA9DE" w14:textId="77777777" w:rsidR="00E12668" w:rsidRPr="0037652D" w:rsidRDefault="00E12668" w:rsidP="00A50CCA">
            <w:pPr>
              <w:spacing w:after="0" w:line="240" w:lineRule="auto"/>
              <w:jc w:val="both"/>
              <w:rPr>
                <w:rFonts w:cs="Arial"/>
                <w:sz w:val="20"/>
                <w:szCs w:val="20"/>
              </w:rPr>
            </w:pPr>
          </w:p>
        </w:tc>
        <w:tc>
          <w:tcPr>
            <w:tcW w:w="3045" w:type="dxa"/>
            <w:tcBorders>
              <w:bottom w:val="single" w:sz="4" w:space="0" w:color="auto"/>
            </w:tcBorders>
            <w:shd w:val="clear" w:color="auto" w:fill="auto"/>
            <w:vAlign w:val="center"/>
          </w:tcPr>
          <w:p w14:paraId="4B9372A1" w14:textId="77777777" w:rsidR="00E12668" w:rsidRPr="0037652D" w:rsidRDefault="00E12668" w:rsidP="00A50CCA">
            <w:pPr>
              <w:spacing w:after="0" w:line="240" w:lineRule="auto"/>
              <w:jc w:val="both"/>
              <w:rPr>
                <w:rFonts w:cs="Arial"/>
                <w:color w:val="0000FF"/>
                <w:sz w:val="20"/>
                <w:szCs w:val="20"/>
              </w:rPr>
            </w:pPr>
          </w:p>
        </w:tc>
        <w:tc>
          <w:tcPr>
            <w:tcW w:w="293" w:type="dxa"/>
            <w:shd w:val="clear" w:color="auto" w:fill="auto"/>
            <w:vAlign w:val="center"/>
          </w:tcPr>
          <w:p w14:paraId="72A1612D" w14:textId="77777777" w:rsidR="00E12668" w:rsidRPr="0037652D" w:rsidRDefault="00E12668" w:rsidP="00A50CCA">
            <w:pPr>
              <w:spacing w:after="0" w:line="240" w:lineRule="auto"/>
              <w:jc w:val="both"/>
              <w:rPr>
                <w:rFonts w:cs="Arial"/>
                <w:color w:val="0000FF"/>
                <w:sz w:val="20"/>
                <w:szCs w:val="20"/>
              </w:rPr>
            </w:pPr>
          </w:p>
        </w:tc>
        <w:tc>
          <w:tcPr>
            <w:tcW w:w="2947" w:type="dxa"/>
            <w:tcBorders>
              <w:bottom w:val="single" w:sz="4" w:space="0" w:color="auto"/>
            </w:tcBorders>
            <w:shd w:val="clear" w:color="auto" w:fill="auto"/>
            <w:vAlign w:val="center"/>
          </w:tcPr>
          <w:p w14:paraId="341A019F" w14:textId="77777777" w:rsidR="00E12668" w:rsidRPr="0037652D" w:rsidRDefault="00E12668" w:rsidP="00A50CCA">
            <w:pPr>
              <w:spacing w:after="0" w:line="240" w:lineRule="auto"/>
              <w:jc w:val="both"/>
              <w:rPr>
                <w:rFonts w:cs="Arial"/>
                <w:color w:val="0000FF"/>
                <w:sz w:val="20"/>
                <w:szCs w:val="20"/>
              </w:rPr>
            </w:pPr>
          </w:p>
        </w:tc>
        <w:tc>
          <w:tcPr>
            <w:tcW w:w="293" w:type="dxa"/>
            <w:shd w:val="clear" w:color="auto" w:fill="auto"/>
            <w:vAlign w:val="center"/>
          </w:tcPr>
          <w:p w14:paraId="64BCF76B" w14:textId="77777777" w:rsidR="00E12668" w:rsidRPr="0037652D" w:rsidRDefault="00E12668" w:rsidP="00A50CCA">
            <w:pPr>
              <w:spacing w:after="0" w:line="240" w:lineRule="auto"/>
              <w:jc w:val="both"/>
              <w:rPr>
                <w:rFonts w:cs="Arial"/>
                <w:color w:val="0000FF"/>
                <w:sz w:val="20"/>
                <w:szCs w:val="20"/>
              </w:rPr>
            </w:pPr>
          </w:p>
        </w:tc>
        <w:tc>
          <w:tcPr>
            <w:tcW w:w="1452" w:type="dxa"/>
            <w:tcBorders>
              <w:bottom w:val="single" w:sz="4" w:space="0" w:color="auto"/>
            </w:tcBorders>
            <w:shd w:val="clear" w:color="auto" w:fill="auto"/>
            <w:vAlign w:val="center"/>
          </w:tcPr>
          <w:p w14:paraId="406CA8BA" w14:textId="77777777" w:rsidR="00E12668" w:rsidRPr="0037652D" w:rsidRDefault="00E12668" w:rsidP="00A50CCA">
            <w:pPr>
              <w:spacing w:after="0" w:line="240" w:lineRule="auto"/>
              <w:jc w:val="both"/>
              <w:rPr>
                <w:rFonts w:cs="Arial"/>
                <w:color w:val="0000FF"/>
                <w:sz w:val="20"/>
                <w:szCs w:val="20"/>
              </w:rPr>
            </w:pPr>
          </w:p>
        </w:tc>
      </w:tr>
      <w:tr w:rsidR="00E12668" w:rsidRPr="0037652D" w14:paraId="4D53D06E" w14:textId="77777777" w:rsidTr="00CD759F">
        <w:tc>
          <w:tcPr>
            <w:tcW w:w="1450" w:type="dxa"/>
            <w:shd w:val="clear" w:color="auto" w:fill="auto"/>
            <w:vAlign w:val="center"/>
          </w:tcPr>
          <w:p w14:paraId="26C48CB4" w14:textId="77777777" w:rsidR="00E12668" w:rsidRPr="0037652D" w:rsidRDefault="00E12668" w:rsidP="00A50CCA">
            <w:pPr>
              <w:spacing w:after="0" w:line="240" w:lineRule="auto"/>
              <w:jc w:val="both"/>
              <w:rPr>
                <w:rFonts w:cs="Arial"/>
                <w:sz w:val="20"/>
                <w:szCs w:val="20"/>
              </w:rPr>
            </w:pPr>
          </w:p>
        </w:tc>
        <w:tc>
          <w:tcPr>
            <w:tcW w:w="293" w:type="dxa"/>
            <w:shd w:val="clear" w:color="auto" w:fill="auto"/>
            <w:vAlign w:val="center"/>
          </w:tcPr>
          <w:p w14:paraId="5D568DF6" w14:textId="77777777" w:rsidR="00E12668" w:rsidRPr="0037652D" w:rsidRDefault="00E12668" w:rsidP="00A50CCA">
            <w:pPr>
              <w:spacing w:after="0" w:line="240" w:lineRule="auto"/>
              <w:jc w:val="both"/>
              <w:rPr>
                <w:rFonts w:cs="Arial"/>
                <w:sz w:val="20"/>
                <w:szCs w:val="20"/>
              </w:rPr>
            </w:pPr>
          </w:p>
        </w:tc>
        <w:tc>
          <w:tcPr>
            <w:tcW w:w="3045" w:type="dxa"/>
            <w:tcBorders>
              <w:top w:val="single" w:sz="4" w:space="0" w:color="auto"/>
            </w:tcBorders>
            <w:shd w:val="clear" w:color="auto" w:fill="auto"/>
            <w:vAlign w:val="center"/>
          </w:tcPr>
          <w:p w14:paraId="5C90F586" w14:textId="77777777" w:rsidR="00E12668" w:rsidRPr="0037652D" w:rsidRDefault="00E12668" w:rsidP="00A50CCA">
            <w:pPr>
              <w:spacing w:after="0" w:line="240" w:lineRule="auto"/>
              <w:jc w:val="both"/>
              <w:rPr>
                <w:rFonts w:cs="Arial"/>
                <w:sz w:val="20"/>
                <w:szCs w:val="20"/>
              </w:rPr>
            </w:pPr>
            <w:r w:rsidRPr="0037652D">
              <w:rPr>
                <w:rFonts w:cs="Arial"/>
                <w:sz w:val="20"/>
                <w:szCs w:val="20"/>
              </w:rPr>
              <w:t>(Full Name)</w:t>
            </w:r>
          </w:p>
        </w:tc>
        <w:tc>
          <w:tcPr>
            <w:tcW w:w="293" w:type="dxa"/>
            <w:shd w:val="clear" w:color="auto" w:fill="auto"/>
            <w:vAlign w:val="center"/>
          </w:tcPr>
          <w:p w14:paraId="402809BE" w14:textId="77777777" w:rsidR="00E12668" w:rsidRPr="0037652D" w:rsidRDefault="00E12668" w:rsidP="00A50CCA">
            <w:pPr>
              <w:spacing w:after="0" w:line="240" w:lineRule="auto"/>
              <w:jc w:val="both"/>
              <w:rPr>
                <w:rFonts w:cs="Arial"/>
                <w:sz w:val="20"/>
                <w:szCs w:val="20"/>
              </w:rPr>
            </w:pPr>
          </w:p>
        </w:tc>
        <w:tc>
          <w:tcPr>
            <w:tcW w:w="2947" w:type="dxa"/>
            <w:tcBorders>
              <w:top w:val="single" w:sz="4" w:space="0" w:color="auto"/>
            </w:tcBorders>
            <w:shd w:val="clear" w:color="auto" w:fill="auto"/>
            <w:vAlign w:val="center"/>
          </w:tcPr>
          <w:p w14:paraId="5B0AA5B9" w14:textId="77777777" w:rsidR="00E12668" w:rsidRPr="0037652D" w:rsidRDefault="00E12668" w:rsidP="00A50CCA">
            <w:pPr>
              <w:spacing w:after="0" w:line="240" w:lineRule="auto"/>
              <w:jc w:val="both"/>
              <w:rPr>
                <w:rFonts w:cs="Arial"/>
                <w:sz w:val="20"/>
                <w:szCs w:val="20"/>
              </w:rPr>
            </w:pPr>
            <w:r w:rsidRPr="0037652D">
              <w:rPr>
                <w:rFonts w:cs="Arial"/>
                <w:sz w:val="20"/>
                <w:szCs w:val="20"/>
              </w:rPr>
              <w:t>(Signature)</w:t>
            </w:r>
          </w:p>
        </w:tc>
        <w:tc>
          <w:tcPr>
            <w:tcW w:w="293" w:type="dxa"/>
            <w:shd w:val="clear" w:color="auto" w:fill="auto"/>
            <w:vAlign w:val="center"/>
          </w:tcPr>
          <w:p w14:paraId="42849308" w14:textId="77777777" w:rsidR="00E12668" w:rsidRPr="0037652D" w:rsidRDefault="00E12668" w:rsidP="00A50CCA">
            <w:pPr>
              <w:spacing w:after="0" w:line="240" w:lineRule="auto"/>
              <w:jc w:val="both"/>
              <w:rPr>
                <w:rFonts w:cs="Arial"/>
                <w:sz w:val="20"/>
                <w:szCs w:val="20"/>
              </w:rPr>
            </w:pPr>
          </w:p>
        </w:tc>
        <w:tc>
          <w:tcPr>
            <w:tcW w:w="1452" w:type="dxa"/>
            <w:tcBorders>
              <w:top w:val="single" w:sz="4" w:space="0" w:color="auto"/>
            </w:tcBorders>
            <w:shd w:val="clear" w:color="auto" w:fill="auto"/>
            <w:vAlign w:val="center"/>
          </w:tcPr>
          <w:p w14:paraId="7309782A" w14:textId="77777777" w:rsidR="00E12668" w:rsidRPr="0037652D" w:rsidRDefault="00E12668" w:rsidP="00A50CCA">
            <w:pPr>
              <w:spacing w:after="0" w:line="240" w:lineRule="auto"/>
              <w:jc w:val="both"/>
              <w:rPr>
                <w:rFonts w:cs="Arial"/>
                <w:sz w:val="20"/>
                <w:szCs w:val="20"/>
              </w:rPr>
            </w:pPr>
            <w:r w:rsidRPr="0037652D">
              <w:rPr>
                <w:rFonts w:cs="Arial"/>
                <w:sz w:val="20"/>
                <w:szCs w:val="20"/>
              </w:rPr>
              <w:t>(Date)</w:t>
            </w:r>
          </w:p>
        </w:tc>
      </w:tr>
      <w:tr w:rsidR="00E12668" w:rsidRPr="0037652D" w14:paraId="54A20DE9" w14:textId="77777777" w:rsidTr="00CD759F">
        <w:tc>
          <w:tcPr>
            <w:tcW w:w="1450" w:type="dxa"/>
            <w:shd w:val="clear" w:color="auto" w:fill="auto"/>
            <w:vAlign w:val="center"/>
          </w:tcPr>
          <w:p w14:paraId="236FD877" w14:textId="77777777" w:rsidR="00E12668" w:rsidRPr="0037652D" w:rsidRDefault="00E12668" w:rsidP="00A50CCA">
            <w:pPr>
              <w:spacing w:after="0" w:line="240" w:lineRule="auto"/>
              <w:jc w:val="both"/>
              <w:rPr>
                <w:rFonts w:cs="Arial"/>
                <w:sz w:val="20"/>
                <w:szCs w:val="20"/>
              </w:rPr>
            </w:pPr>
          </w:p>
        </w:tc>
        <w:tc>
          <w:tcPr>
            <w:tcW w:w="293" w:type="dxa"/>
            <w:shd w:val="clear" w:color="auto" w:fill="auto"/>
            <w:vAlign w:val="center"/>
          </w:tcPr>
          <w:p w14:paraId="14D0122B" w14:textId="77777777" w:rsidR="00E12668" w:rsidRPr="0037652D" w:rsidRDefault="00E12668" w:rsidP="00A50CCA">
            <w:pPr>
              <w:spacing w:after="0" w:line="240" w:lineRule="auto"/>
              <w:jc w:val="both"/>
              <w:rPr>
                <w:rFonts w:cs="Arial"/>
                <w:sz w:val="20"/>
                <w:szCs w:val="20"/>
              </w:rPr>
            </w:pPr>
          </w:p>
        </w:tc>
        <w:tc>
          <w:tcPr>
            <w:tcW w:w="3045" w:type="dxa"/>
            <w:tcBorders>
              <w:bottom w:val="single" w:sz="4" w:space="0" w:color="auto"/>
            </w:tcBorders>
            <w:shd w:val="clear" w:color="auto" w:fill="auto"/>
            <w:vAlign w:val="center"/>
          </w:tcPr>
          <w:p w14:paraId="0D55B34C" w14:textId="77777777" w:rsidR="00E12668" w:rsidRPr="0037652D" w:rsidRDefault="00E12668" w:rsidP="00A50CCA">
            <w:pPr>
              <w:spacing w:after="0" w:line="240" w:lineRule="auto"/>
              <w:jc w:val="both"/>
              <w:rPr>
                <w:rFonts w:cs="Arial"/>
                <w:color w:val="0000FF"/>
                <w:sz w:val="20"/>
                <w:szCs w:val="20"/>
              </w:rPr>
            </w:pPr>
          </w:p>
        </w:tc>
        <w:tc>
          <w:tcPr>
            <w:tcW w:w="293" w:type="dxa"/>
            <w:shd w:val="clear" w:color="auto" w:fill="auto"/>
            <w:vAlign w:val="center"/>
          </w:tcPr>
          <w:p w14:paraId="2BCC1C83" w14:textId="77777777" w:rsidR="00E12668" w:rsidRPr="0037652D" w:rsidRDefault="00E12668" w:rsidP="00A50CCA">
            <w:pPr>
              <w:spacing w:after="0" w:line="240" w:lineRule="auto"/>
              <w:jc w:val="both"/>
              <w:rPr>
                <w:rFonts w:cs="Arial"/>
                <w:color w:val="0000FF"/>
                <w:sz w:val="20"/>
                <w:szCs w:val="20"/>
              </w:rPr>
            </w:pPr>
          </w:p>
        </w:tc>
        <w:tc>
          <w:tcPr>
            <w:tcW w:w="2947" w:type="dxa"/>
            <w:tcBorders>
              <w:bottom w:val="single" w:sz="4" w:space="0" w:color="auto"/>
            </w:tcBorders>
            <w:shd w:val="clear" w:color="auto" w:fill="auto"/>
            <w:vAlign w:val="center"/>
          </w:tcPr>
          <w:p w14:paraId="506EA661" w14:textId="77777777" w:rsidR="00E12668" w:rsidRPr="0037652D" w:rsidRDefault="00E12668" w:rsidP="00A50CCA">
            <w:pPr>
              <w:spacing w:after="0" w:line="240" w:lineRule="auto"/>
              <w:jc w:val="both"/>
              <w:rPr>
                <w:rFonts w:cs="Arial"/>
                <w:color w:val="0000FF"/>
                <w:sz w:val="20"/>
                <w:szCs w:val="20"/>
              </w:rPr>
            </w:pPr>
          </w:p>
        </w:tc>
        <w:tc>
          <w:tcPr>
            <w:tcW w:w="293" w:type="dxa"/>
            <w:shd w:val="clear" w:color="auto" w:fill="auto"/>
            <w:vAlign w:val="center"/>
          </w:tcPr>
          <w:p w14:paraId="3FF1BA72" w14:textId="77777777" w:rsidR="00E12668" w:rsidRPr="0037652D" w:rsidRDefault="00E12668" w:rsidP="00A50CCA">
            <w:pPr>
              <w:spacing w:after="0" w:line="240" w:lineRule="auto"/>
              <w:jc w:val="both"/>
              <w:rPr>
                <w:rFonts w:cs="Arial"/>
                <w:color w:val="0000FF"/>
                <w:sz w:val="20"/>
                <w:szCs w:val="20"/>
              </w:rPr>
            </w:pPr>
          </w:p>
        </w:tc>
        <w:tc>
          <w:tcPr>
            <w:tcW w:w="1452" w:type="dxa"/>
            <w:shd w:val="clear" w:color="auto" w:fill="auto"/>
            <w:vAlign w:val="center"/>
          </w:tcPr>
          <w:p w14:paraId="378A6DC6" w14:textId="77777777" w:rsidR="00E12668" w:rsidRPr="0037652D" w:rsidRDefault="00E12668" w:rsidP="00A50CCA">
            <w:pPr>
              <w:spacing w:after="0" w:line="240" w:lineRule="auto"/>
              <w:jc w:val="both"/>
              <w:rPr>
                <w:rFonts w:cs="Arial"/>
                <w:color w:val="0000FF"/>
                <w:sz w:val="20"/>
                <w:szCs w:val="20"/>
              </w:rPr>
            </w:pPr>
          </w:p>
        </w:tc>
      </w:tr>
      <w:tr w:rsidR="00E12668" w:rsidRPr="0037652D" w14:paraId="15CD5DE3" w14:textId="77777777" w:rsidTr="00CD759F">
        <w:tc>
          <w:tcPr>
            <w:tcW w:w="1450" w:type="dxa"/>
            <w:shd w:val="clear" w:color="auto" w:fill="auto"/>
            <w:vAlign w:val="center"/>
          </w:tcPr>
          <w:p w14:paraId="67FC7A56" w14:textId="77777777" w:rsidR="00E12668" w:rsidRPr="0037652D" w:rsidRDefault="00E12668" w:rsidP="00A50CCA">
            <w:pPr>
              <w:spacing w:after="0" w:line="240" w:lineRule="auto"/>
              <w:jc w:val="both"/>
              <w:rPr>
                <w:rFonts w:cs="Arial"/>
                <w:sz w:val="20"/>
                <w:szCs w:val="20"/>
              </w:rPr>
            </w:pPr>
          </w:p>
        </w:tc>
        <w:tc>
          <w:tcPr>
            <w:tcW w:w="293" w:type="dxa"/>
            <w:shd w:val="clear" w:color="auto" w:fill="auto"/>
            <w:vAlign w:val="center"/>
          </w:tcPr>
          <w:p w14:paraId="5BEE1526" w14:textId="77777777" w:rsidR="00E12668" w:rsidRPr="0037652D" w:rsidRDefault="00E12668" w:rsidP="00A50CCA">
            <w:pPr>
              <w:spacing w:after="0" w:line="240" w:lineRule="auto"/>
              <w:jc w:val="both"/>
              <w:rPr>
                <w:rFonts w:cs="Arial"/>
                <w:sz w:val="20"/>
                <w:szCs w:val="20"/>
              </w:rPr>
            </w:pPr>
          </w:p>
        </w:tc>
        <w:tc>
          <w:tcPr>
            <w:tcW w:w="3045" w:type="dxa"/>
            <w:tcBorders>
              <w:top w:val="single" w:sz="4" w:space="0" w:color="auto"/>
            </w:tcBorders>
            <w:shd w:val="clear" w:color="auto" w:fill="auto"/>
            <w:vAlign w:val="center"/>
          </w:tcPr>
          <w:p w14:paraId="57AE3FD3" w14:textId="77777777" w:rsidR="00E12668" w:rsidRPr="0037652D" w:rsidRDefault="00E12668" w:rsidP="00A50CCA">
            <w:pPr>
              <w:spacing w:after="0" w:line="240" w:lineRule="auto"/>
              <w:jc w:val="both"/>
              <w:rPr>
                <w:rFonts w:cs="Arial"/>
                <w:sz w:val="20"/>
                <w:szCs w:val="20"/>
              </w:rPr>
            </w:pPr>
            <w:r w:rsidRPr="0037652D">
              <w:rPr>
                <w:rFonts w:cs="Arial"/>
                <w:sz w:val="20"/>
                <w:szCs w:val="20"/>
              </w:rPr>
              <w:t>(Position Title)</w:t>
            </w:r>
          </w:p>
        </w:tc>
        <w:tc>
          <w:tcPr>
            <w:tcW w:w="293" w:type="dxa"/>
            <w:shd w:val="clear" w:color="auto" w:fill="auto"/>
            <w:vAlign w:val="center"/>
          </w:tcPr>
          <w:p w14:paraId="52D36681" w14:textId="77777777" w:rsidR="00E12668" w:rsidRPr="0037652D" w:rsidRDefault="00E12668" w:rsidP="00A50CCA">
            <w:pPr>
              <w:spacing w:after="0" w:line="240" w:lineRule="auto"/>
              <w:jc w:val="both"/>
              <w:rPr>
                <w:rFonts w:cs="Arial"/>
                <w:sz w:val="20"/>
                <w:szCs w:val="20"/>
              </w:rPr>
            </w:pPr>
          </w:p>
        </w:tc>
        <w:tc>
          <w:tcPr>
            <w:tcW w:w="2947" w:type="dxa"/>
            <w:tcBorders>
              <w:top w:val="single" w:sz="4" w:space="0" w:color="auto"/>
            </w:tcBorders>
            <w:shd w:val="clear" w:color="auto" w:fill="auto"/>
            <w:vAlign w:val="center"/>
          </w:tcPr>
          <w:p w14:paraId="13104F70" w14:textId="77777777" w:rsidR="00E12668" w:rsidRPr="0037652D" w:rsidRDefault="00E12668" w:rsidP="00A50CCA">
            <w:pPr>
              <w:spacing w:after="0" w:line="240" w:lineRule="auto"/>
              <w:jc w:val="both"/>
              <w:rPr>
                <w:rFonts w:cs="Arial"/>
                <w:sz w:val="20"/>
                <w:szCs w:val="20"/>
              </w:rPr>
            </w:pPr>
            <w:r w:rsidRPr="0037652D">
              <w:rPr>
                <w:rFonts w:cs="Arial"/>
                <w:sz w:val="20"/>
                <w:szCs w:val="20"/>
              </w:rPr>
              <w:t>(Contact number)</w:t>
            </w:r>
          </w:p>
        </w:tc>
        <w:tc>
          <w:tcPr>
            <w:tcW w:w="293" w:type="dxa"/>
            <w:shd w:val="clear" w:color="auto" w:fill="auto"/>
            <w:vAlign w:val="center"/>
          </w:tcPr>
          <w:p w14:paraId="73C436BA" w14:textId="77777777" w:rsidR="00E12668" w:rsidRPr="0037652D" w:rsidRDefault="00E12668" w:rsidP="00A50CCA">
            <w:pPr>
              <w:spacing w:after="0" w:line="240" w:lineRule="auto"/>
              <w:jc w:val="both"/>
              <w:rPr>
                <w:rFonts w:cs="Arial"/>
                <w:sz w:val="20"/>
                <w:szCs w:val="20"/>
              </w:rPr>
            </w:pPr>
          </w:p>
        </w:tc>
        <w:tc>
          <w:tcPr>
            <w:tcW w:w="1452" w:type="dxa"/>
            <w:shd w:val="clear" w:color="auto" w:fill="auto"/>
            <w:vAlign w:val="center"/>
          </w:tcPr>
          <w:p w14:paraId="497482DE" w14:textId="77777777" w:rsidR="00E12668" w:rsidRPr="0037652D" w:rsidRDefault="00E12668" w:rsidP="00A50CCA">
            <w:pPr>
              <w:spacing w:after="0" w:line="240" w:lineRule="auto"/>
              <w:jc w:val="both"/>
              <w:rPr>
                <w:rFonts w:cs="Arial"/>
                <w:sz w:val="20"/>
                <w:szCs w:val="20"/>
              </w:rPr>
            </w:pPr>
          </w:p>
        </w:tc>
      </w:tr>
    </w:tbl>
    <w:p w14:paraId="02977BC6" w14:textId="77777777" w:rsidR="00E12668" w:rsidRDefault="00E12668" w:rsidP="00A50CCA">
      <w:pPr>
        <w:spacing w:after="0" w:line="240" w:lineRule="auto"/>
        <w:jc w:val="both"/>
        <w:rPr>
          <w:rFonts w:cs="Arial"/>
        </w:rPr>
      </w:pPr>
    </w:p>
    <w:tbl>
      <w:tblPr>
        <w:tblW w:w="9692" w:type="dxa"/>
        <w:shd w:val="clear" w:color="auto" w:fill="E6E6E6"/>
        <w:tblLook w:val="01E0" w:firstRow="1" w:lastRow="1" w:firstColumn="1" w:lastColumn="1" w:noHBand="0" w:noVBand="0"/>
      </w:tblPr>
      <w:tblGrid>
        <w:gridCol w:w="9692"/>
      </w:tblGrid>
      <w:tr w:rsidR="00E12668" w:rsidRPr="00903343" w14:paraId="1B9D9A47" w14:textId="77777777" w:rsidTr="00213D4A">
        <w:trPr>
          <w:cantSplit/>
          <w:trHeight w:val="1239"/>
        </w:trPr>
        <w:tc>
          <w:tcPr>
            <w:tcW w:w="9692" w:type="dxa"/>
            <w:shd w:val="clear" w:color="auto" w:fill="E6E6E6"/>
            <w:vAlign w:val="center"/>
          </w:tcPr>
          <w:p w14:paraId="08741826" w14:textId="77777777" w:rsidR="00E12668" w:rsidRPr="0037652D" w:rsidRDefault="00E12668" w:rsidP="00A50CCA">
            <w:pPr>
              <w:keepNext/>
              <w:keepLines/>
              <w:spacing w:after="0" w:line="240" w:lineRule="auto"/>
              <w:jc w:val="both"/>
              <w:rPr>
                <w:rFonts w:cs="Arial"/>
                <w:b/>
                <w:color w:val="0F8187" w:themeColor="accent3"/>
                <w:sz w:val="28"/>
                <w:szCs w:val="28"/>
              </w:rPr>
            </w:pPr>
            <w:r w:rsidRPr="0037652D">
              <w:rPr>
                <w:rFonts w:cs="Arial"/>
                <w:b/>
                <w:color w:val="0F8187" w:themeColor="accent3"/>
                <w:sz w:val="28"/>
                <w:szCs w:val="28"/>
              </w:rPr>
              <w:t>Section 3 – Decision Maker – Executive Director of Division (or equivalent)</w:t>
            </w:r>
          </w:p>
          <w:p w14:paraId="68CF2CA4" w14:textId="77777777" w:rsidR="00E12668" w:rsidRPr="00903343" w:rsidRDefault="00E12668" w:rsidP="00A50CCA">
            <w:pPr>
              <w:keepNext/>
              <w:keepLines/>
              <w:spacing w:after="0" w:line="240" w:lineRule="auto"/>
              <w:jc w:val="both"/>
              <w:rPr>
                <w:rFonts w:cs="Arial"/>
                <w:b/>
                <w:sz w:val="16"/>
                <w:szCs w:val="16"/>
              </w:rPr>
            </w:pPr>
          </w:p>
          <w:p w14:paraId="6EF0814F" w14:textId="2E8A52F3" w:rsidR="00E12668" w:rsidRPr="0037652D" w:rsidRDefault="00E12668" w:rsidP="00A50CCA">
            <w:pPr>
              <w:keepNext/>
              <w:keepLines/>
              <w:spacing w:after="0" w:line="240" w:lineRule="auto"/>
              <w:jc w:val="both"/>
              <w:rPr>
                <w:rFonts w:cs="Arial"/>
                <w:bCs/>
                <w:sz w:val="20"/>
                <w:szCs w:val="20"/>
              </w:rPr>
            </w:pPr>
            <w:r w:rsidRPr="0037652D">
              <w:rPr>
                <w:rFonts w:cs="Arial"/>
                <w:bCs/>
                <w:sz w:val="20"/>
                <w:szCs w:val="20"/>
              </w:rPr>
              <w:t xml:space="preserve">(NOTE:  The Director, </w:t>
            </w:r>
            <w:smartTag w:uri="urn:schemas-microsoft-com:office:smarttags" w:element="PersonName">
              <w:r w:rsidRPr="0037652D">
                <w:rPr>
                  <w:rFonts w:cs="Arial"/>
                  <w:bCs/>
                  <w:sz w:val="20"/>
                  <w:szCs w:val="20"/>
                </w:rPr>
                <w:t>Ethical Standards</w:t>
              </w:r>
            </w:smartTag>
            <w:r w:rsidRPr="0037652D">
              <w:rPr>
                <w:rFonts w:cs="Arial"/>
                <w:bCs/>
                <w:sz w:val="20"/>
                <w:szCs w:val="20"/>
              </w:rPr>
              <w:t xml:space="preserve"> Unit is to be consulted on the proposed decision before it is made)</w:t>
            </w:r>
          </w:p>
        </w:tc>
      </w:tr>
    </w:tbl>
    <w:p w14:paraId="083462E6" w14:textId="77777777" w:rsidR="00E12668" w:rsidRPr="00B441FE" w:rsidRDefault="00E12668" w:rsidP="00A50CCA">
      <w:pPr>
        <w:keepNext/>
        <w:keepLines/>
        <w:spacing w:after="0" w:line="240" w:lineRule="auto"/>
        <w:jc w:val="both"/>
        <w:rPr>
          <w:rFonts w:cs="Arial"/>
          <w:sz w:val="24"/>
        </w:rPr>
      </w:pPr>
    </w:p>
    <w:p w14:paraId="5CC2C182" w14:textId="77777777" w:rsidR="00E12668" w:rsidRPr="00D04D6A" w:rsidRDefault="00E12668" w:rsidP="00A50CCA">
      <w:pPr>
        <w:keepNext/>
        <w:keepLines/>
        <w:spacing w:after="0" w:line="240" w:lineRule="auto"/>
        <w:jc w:val="both"/>
        <w:rPr>
          <w:rFonts w:cs="Arial"/>
        </w:rPr>
      </w:pPr>
    </w:p>
    <w:p w14:paraId="36867BA8" w14:textId="77777777" w:rsidR="00E12668" w:rsidRPr="006567DC" w:rsidRDefault="00E12668" w:rsidP="00A50CCA">
      <w:pPr>
        <w:keepNext/>
        <w:keepLines/>
        <w:spacing w:after="0" w:line="240" w:lineRule="auto"/>
        <w:jc w:val="both"/>
        <w:rPr>
          <w:rFonts w:cs="Arial"/>
          <w:b/>
          <w:color w:val="0F8187" w:themeColor="accent3"/>
          <w:sz w:val="20"/>
          <w:szCs w:val="22"/>
        </w:rPr>
      </w:pPr>
      <w:r w:rsidRPr="006567DC">
        <w:rPr>
          <w:rFonts w:cs="Arial"/>
          <w:b/>
          <w:color w:val="0F8187" w:themeColor="accent3"/>
          <w:sz w:val="20"/>
          <w:szCs w:val="22"/>
        </w:rPr>
        <w:t>DECISION MAKER’S DECISION</w:t>
      </w:r>
    </w:p>
    <w:p w14:paraId="7A7E9B39" w14:textId="10D3C268" w:rsidR="00E12668" w:rsidRDefault="00E12668" w:rsidP="00A50CCA">
      <w:pPr>
        <w:keepNext/>
        <w:keepLines/>
        <w:spacing w:after="0" w:line="240" w:lineRule="auto"/>
        <w:jc w:val="both"/>
        <w:rPr>
          <w:rFonts w:cs="Arial"/>
          <w:sz w:val="20"/>
          <w:szCs w:val="20"/>
        </w:rPr>
      </w:pPr>
      <w:r w:rsidRPr="0037652D">
        <w:rPr>
          <w:rFonts w:cs="Arial"/>
          <w:sz w:val="20"/>
          <w:szCs w:val="20"/>
        </w:rPr>
        <w:t>Consider carefully the employee’s position, the manager’s analysis and the assessment and recommendations of the Director, Ethical Standards Unit. The suitability of the other employment has to be resolved in the public interest. The request for approval to engage in other employment should be declined if there is a likelihood of a conflict of interests, impairment to an employee’s ability, health or well-being to safely and effectively carry out their public duty, or of bringing the department (or sector) into disrepute or misusing public resources.</w:t>
      </w:r>
    </w:p>
    <w:p w14:paraId="1F3D8AED" w14:textId="77777777" w:rsidR="006567DC" w:rsidRPr="0037652D" w:rsidRDefault="006567DC" w:rsidP="00A50CCA">
      <w:pPr>
        <w:keepNext/>
        <w:keepLines/>
        <w:spacing w:after="0" w:line="240" w:lineRule="auto"/>
        <w:jc w:val="both"/>
        <w:rPr>
          <w:rFonts w:cs="Arial"/>
          <w:sz w:val="20"/>
          <w:szCs w:val="20"/>
        </w:rPr>
      </w:pPr>
    </w:p>
    <w:p w14:paraId="6F07F4CE" w14:textId="77777777" w:rsidR="00E12668" w:rsidRPr="0037652D" w:rsidRDefault="00E12668" w:rsidP="00A50CCA">
      <w:pPr>
        <w:keepNext/>
        <w:keepLines/>
        <w:spacing w:after="0" w:line="240" w:lineRule="auto"/>
        <w:jc w:val="both"/>
        <w:rPr>
          <w:rFonts w:cs="Arial"/>
          <w:sz w:val="20"/>
          <w:szCs w:val="20"/>
        </w:rPr>
      </w:pPr>
      <w:r w:rsidRPr="0037652D">
        <w:rPr>
          <w:rFonts w:cs="Arial"/>
          <w:sz w:val="20"/>
          <w:szCs w:val="20"/>
        </w:rPr>
        <w:t>Have all of the relevant issues/factors been identified and considered?</w:t>
      </w:r>
    </w:p>
    <w:p w14:paraId="1F477EC5" w14:textId="77777777" w:rsidR="00E12668" w:rsidRPr="0037652D" w:rsidRDefault="00E12668" w:rsidP="00A50CCA">
      <w:pPr>
        <w:spacing w:after="0" w:line="240" w:lineRule="auto"/>
        <w:jc w:val="both"/>
        <w:rPr>
          <w:rFonts w:cs="Arial"/>
          <w:sz w:val="20"/>
          <w:szCs w:val="20"/>
        </w:rPr>
      </w:pPr>
    </w:p>
    <w:tbl>
      <w:tblPr>
        <w:tblW w:w="9720" w:type="dxa"/>
        <w:tblInd w:w="108" w:type="dxa"/>
        <w:tblLook w:val="01E0" w:firstRow="1" w:lastRow="1" w:firstColumn="1" w:lastColumn="1" w:noHBand="0" w:noVBand="0"/>
      </w:tblPr>
      <w:tblGrid>
        <w:gridCol w:w="9720"/>
      </w:tblGrid>
      <w:tr w:rsidR="00E12668" w:rsidRPr="0037652D" w14:paraId="13934F8B" w14:textId="77777777" w:rsidTr="00CD759F">
        <w:tc>
          <w:tcPr>
            <w:tcW w:w="9720" w:type="dxa"/>
            <w:shd w:val="clear" w:color="auto" w:fill="auto"/>
          </w:tcPr>
          <w:p w14:paraId="14D70FD4" w14:textId="77777777" w:rsidR="00E12668" w:rsidRPr="0037652D" w:rsidRDefault="00E12668" w:rsidP="00A50CCA">
            <w:pPr>
              <w:spacing w:after="0" w:line="240" w:lineRule="auto"/>
              <w:jc w:val="both"/>
              <w:rPr>
                <w:rFonts w:cs="Arial"/>
                <w:b/>
                <w:sz w:val="20"/>
                <w:szCs w:val="20"/>
              </w:rPr>
            </w:pPr>
            <w:r w:rsidRPr="0037652D">
              <w:rPr>
                <w:rFonts w:cs="Arial"/>
                <w:b/>
                <w:sz w:val="20"/>
                <w:szCs w:val="20"/>
              </w:rPr>
              <w:t>Response:</w:t>
            </w:r>
          </w:p>
          <w:p w14:paraId="1986FDB4" w14:textId="77777777" w:rsidR="00E12668" w:rsidRPr="0037652D" w:rsidRDefault="00E12668" w:rsidP="00A50CCA">
            <w:pPr>
              <w:spacing w:after="0" w:line="240" w:lineRule="auto"/>
              <w:jc w:val="both"/>
              <w:rPr>
                <w:rFonts w:cs="Arial"/>
                <w:color w:val="0000FF"/>
                <w:sz w:val="20"/>
                <w:szCs w:val="20"/>
              </w:rPr>
            </w:pPr>
          </w:p>
          <w:p w14:paraId="6ABF9304" w14:textId="77777777" w:rsidR="00E12668" w:rsidRPr="0037652D" w:rsidRDefault="00E12668" w:rsidP="00A50CCA">
            <w:pPr>
              <w:spacing w:after="0" w:line="240" w:lineRule="auto"/>
              <w:jc w:val="both"/>
              <w:rPr>
                <w:rFonts w:cs="Arial"/>
                <w:color w:val="0000FF"/>
                <w:sz w:val="20"/>
                <w:szCs w:val="20"/>
              </w:rPr>
            </w:pPr>
          </w:p>
          <w:p w14:paraId="5277FC3C" w14:textId="77777777" w:rsidR="00E12668" w:rsidRPr="0037652D" w:rsidRDefault="00E12668" w:rsidP="00A50CCA">
            <w:pPr>
              <w:spacing w:after="0" w:line="240" w:lineRule="auto"/>
              <w:jc w:val="both"/>
              <w:rPr>
                <w:rFonts w:cs="Arial"/>
                <w:color w:val="0000FF"/>
                <w:sz w:val="20"/>
                <w:szCs w:val="20"/>
              </w:rPr>
            </w:pPr>
          </w:p>
          <w:p w14:paraId="60146655" w14:textId="77777777" w:rsidR="00E12668" w:rsidRPr="0037652D" w:rsidRDefault="00E12668" w:rsidP="00A50CCA">
            <w:pPr>
              <w:spacing w:after="0" w:line="240" w:lineRule="auto"/>
              <w:jc w:val="both"/>
              <w:rPr>
                <w:rFonts w:cs="Arial"/>
                <w:color w:val="0000FF"/>
                <w:sz w:val="20"/>
                <w:szCs w:val="20"/>
              </w:rPr>
            </w:pPr>
          </w:p>
          <w:p w14:paraId="09A6B13C" w14:textId="77777777" w:rsidR="00E12668" w:rsidRPr="0037652D" w:rsidRDefault="00E12668" w:rsidP="00A50CCA">
            <w:pPr>
              <w:spacing w:after="0" w:line="240" w:lineRule="auto"/>
              <w:jc w:val="both"/>
              <w:rPr>
                <w:rFonts w:cs="Arial"/>
                <w:color w:val="0000FF"/>
                <w:sz w:val="20"/>
                <w:szCs w:val="20"/>
              </w:rPr>
            </w:pPr>
          </w:p>
          <w:p w14:paraId="5AEA02EB" w14:textId="77777777" w:rsidR="00E12668" w:rsidRPr="0037652D" w:rsidRDefault="00E12668" w:rsidP="00A50CCA">
            <w:pPr>
              <w:spacing w:after="0" w:line="240" w:lineRule="auto"/>
              <w:jc w:val="both"/>
              <w:rPr>
                <w:rFonts w:cs="Arial"/>
                <w:color w:val="0000FF"/>
                <w:sz w:val="20"/>
                <w:szCs w:val="20"/>
              </w:rPr>
            </w:pPr>
          </w:p>
          <w:p w14:paraId="5E7ECD15" w14:textId="77777777" w:rsidR="00E12668" w:rsidRPr="0037652D" w:rsidRDefault="00E12668" w:rsidP="00A50CCA">
            <w:pPr>
              <w:spacing w:after="0" w:line="240" w:lineRule="auto"/>
              <w:jc w:val="both"/>
              <w:rPr>
                <w:rFonts w:cs="Arial"/>
                <w:color w:val="0000FF"/>
                <w:sz w:val="20"/>
                <w:szCs w:val="20"/>
              </w:rPr>
            </w:pPr>
          </w:p>
          <w:p w14:paraId="418E850E" w14:textId="77777777" w:rsidR="00E12668" w:rsidRPr="0037652D" w:rsidRDefault="00E12668" w:rsidP="00A50CCA">
            <w:pPr>
              <w:spacing w:after="0" w:line="240" w:lineRule="auto"/>
              <w:jc w:val="both"/>
              <w:rPr>
                <w:rFonts w:cs="Arial"/>
                <w:color w:val="0000FF"/>
                <w:sz w:val="20"/>
                <w:szCs w:val="20"/>
              </w:rPr>
            </w:pPr>
          </w:p>
        </w:tc>
      </w:tr>
    </w:tbl>
    <w:p w14:paraId="155F38BA" w14:textId="77777777" w:rsidR="00E12668" w:rsidRPr="0037652D" w:rsidRDefault="00E12668" w:rsidP="00A50CCA">
      <w:pPr>
        <w:spacing w:after="0" w:line="240" w:lineRule="auto"/>
        <w:jc w:val="both"/>
        <w:rPr>
          <w:rFonts w:cs="Arial"/>
          <w:sz w:val="20"/>
          <w:szCs w:val="20"/>
        </w:rPr>
      </w:pPr>
    </w:p>
    <w:p w14:paraId="010FF803" w14:textId="77777777" w:rsidR="00E12668" w:rsidRPr="0037652D" w:rsidRDefault="00E12668" w:rsidP="00A50CCA">
      <w:pPr>
        <w:spacing w:after="0" w:line="240" w:lineRule="auto"/>
        <w:jc w:val="both"/>
        <w:rPr>
          <w:rFonts w:cs="Arial"/>
          <w:sz w:val="20"/>
          <w:szCs w:val="20"/>
        </w:rPr>
      </w:pPr>
      <w:r w:rsidRPr="0037652D">
        <w:rPr>
          <w:rFonts w:cs="Arial"/>
          <w:sz w:val="20"/>
          <w:szCs w:val="20"/>
        </w:rPr>
        <w:t xml:space="preserve">Is approval of this other employment in the public interest? (if </w:t>
      </w:r>
      <w:r w:rsidRPr="006567DC">
        <w:rPr>
          <w:rFonts w:cs="Arial"/>
          <w:sz w:val="20"/>
          <w:szCs w:val="20"/>
          <w:u w:val="single"/>
        </w:rPr>
        <w:t>NO</w:t>
      </w:r>
      <w:r w:rsidRPr="0037652D">
        <w:rPr>
          <w:rFonts w:cs="Arial"/>
          <w:sz w:val="20"/>
          <w:szCs w:val="20"/>
        </w:rPr>
        <w:t xml:space="preserve"> please outline)</w:t>
      </w:r>
    </w:p>
    <w:p w14:paraId="5CAA46A8" w14:textId="77777777" w:rsidR="00E12668" w:rsidRPr="0037652D" w:rsidRDefault="00E12668" w:rsidP="00A50CCA">
      <w:pPr>
        <w:spacing w:after="0" w:line="240" w:lineRule="auto"/>
        <w:jc w:val="both"/>
        <w:rPr>
          <w:rFonts w:cs="Arial"/>
          <w:sz w:val="20"/>
          <w:szCs w:val="20"/>
        </w:rPr>
      </w:pPr>
    </w:p>
    <w:tbl>
      <w:tblPr>
        <w:tblW w:w="9720" w:type="dxa"/>
        <w:tblInd w:w="108" w:type="dxa"/>
        <w:tblLook w:val="01E0" w:firstRow="1" w:lastRow="1" w:firstColumn="1" w:lastColumn="1" w:noHBand="0" w:noVBand="0"/>
      </w:tblPr>
      <w:tblGrid>
        <w:gridCol w:w="9720"/>
      </w:tblGrid>
      <w:tr w:rsidR="00E12668" w:rsidRPr="0037652D" w14:paraId="4C6AC4E0" w14:textId="77777777" w:rsidTr="00CD759F">
        <w:tc>
          <w:tcPr>
            <w:tcW w:w="9720" w:type="dxa"/>
            <w:shd w:val="clear" w:color="auto" w:fill="auto"/>
          </w:tcPr>
          <w:p w14:paraId="0B658463" w14:textId="77777777" w:rsidR="00E12668" w:rsidRPr="0037652D" w:rsidRDefault="00E12668" w:rsidP="00A50CCA">
            <w:pPr>
              <w:spacing w:after="0" w:line="240" w:lineRule="auto"/>
              <w:jc w:val="both"/>
              <w:rPr>
                <w:rFonts w:cs="Arial"/>
                <w:b/>
                <w:sz w:val="20"/>
                <w:szCs w:val="20"/>
              </w:rPr>
            </w:pPr>
            <w:r w:rsidRPr="0037652D">
              <w:rPr>
                <w:rFonts w:cs="Arial"/>
                <w:b/>
                <w:sz w:val="20"/>
                <w:szCs w:val="20"/>
              </w:rPr>
              <w:t>Response:</w:t>
            </w:r>
          </w:p>
          <w:p w14:paraId="69CE5E8B" w14:textId="77777777" w:rsidR="00E12668" w:rsidRPr="0037652D" w:rsidRDefault="00E12668" w:rsidP="00A50CCA">
            <w:pPr>
              <w:spacing w:after="0" w:line="240" w:lineRule="auto"/>
              <w:jc w:val="both"/>
              <w:rPr>
                <w:rFonts w:cs="Arial"/>
                <w:color w:val="0000FF"/>
                <w:sz w:val="20"/>
                <w:szCs w:val="20"/>
              </w:rPr>
            </w:pPr>
          </w:p>
          <w:p w14:paraId="2D0DDF34" w14:textId="77777777" w:rsidR="00E12668" w:rsidRPr="0037652D" w:rsidRDefault="00E12668" w:rsidP="00A50CCA">
            <w:pPr>
              <w:spacing w:after="0" w:line="240" w:lineRule="auto"/>
              <w:jc w:val="both"/>
              <w:rPr>
                <w:rFonts w:cs="Arial"/>
                <w:color w:val="0000FF"/>
                <w:sz w:val="20"/>
                <w:szCs w:val="20"/>
              </w:rPr>
            </w:pPr>
          </w:p>
          <w:p w14:paraId="0838862A" w14:textId="77777777" w:rsidR="00E12668" w:rsidRPr="0037652D" w:rsidRDefault="00E12668" w:rsidP="00A50CCA">
            <w:pPr>
              <w:spacing w:after="0" w:line="240" w:lineRule="auto"/>
              <w:jc w:val="both"/>
              <w:rPr>
                <w:rFonts w:cs="Arial"/>
                <w:color w:val="0000FF"/>
                <w:sz w:val="20"/>
                <w:szCs w:val="20"/>
              </w:rPr>
            </w:pPr>
          </w:p>
          <w:p w14:paraId="657B7600" w14:textId="77777777" w:rsidR="00E12668" w:rsidRPr="0037652D" w:rsidRDefault="00E12668" w:rsidP="00A50CCA">
            <w:pPr>
              <w:spacing w:after="0" w:line="240" w:lineRule="auto"/>
              <w:jc w:val="both"/>
              <w:rPr>
                <w:rFonts w:cs="Arial"/>
                <w:color w:val="0000FF"/>
                <w:sz w:val="20"/>
                <w:szCs w:val="20"/>
              </w:rPr>
            </w:pPr>
          </w:p>
        </w:tc>
      </w:tr>
    </w:tbl>
    <w:p w14:paraId="6F9D98A8" w14:textId="77777777" w:rsidR="00E12668" w:rsidRPr="0037652D" w:rsidRDefault="00E12668" w:rsidP="00A50CCA">
      <w:pPr>
        <w:spacing w:after="0" w:line="240" w:lineRule="auto"/>
        <w:jc w:val="both"/>
        <w:rPr>
          <w:rFonts w:cs="Arial"/>
          <w:sz w:val="20"/>
          <w:szCs w:val="20"/>
        </w:rPr>
      </w:pPr>
      <w:r w:rsidRPr="0037652D">
        <w:rPr>
          <w:rFonts w:cs="Arial"/>
          <w:sz w:val="20"/>
          <w:szCs w:val="20"/>
        </w:rPr>
        <w:t>Outline the agreed management strategy and monitoring arrangements.</w:t>
      </w:r>
    </w:p>
    <w:p w14:paraId="0BF64E16" w14:textId="77777777" w:rsidR="00E12668" w:rsidRPr="0037652D" w:rsidRDefault="00E12668" w:rsidP="00A50CCA">
      <w:pPr>
        <w:spacing w:after="0" w:line="240" w:lineRule="auto"/>
        <w:jc w:val="both"/>
        <w:rPr>
          <w:rFonts w:cs="Arial"/>
          <w:sz w:val="20"/>
          <w:szCs w:val="20"/>
        </w:rPr>
      </w:pPr>
    </w:p>
    <w:tbl>
      <w:tblPr>
        <w:tblW w:w="9720" w:type="dxa"/>
        <w:tblInd w:w="108" w:type="dxa"/>
        <w:tblLook w:val="01E0" w:firstRow="1" w:lastRow="1" w:firstColumn="1" w:lastColumn="1" w:noHBand="0" w:noVBand="0"/>
      </w:tblPr>
      <w:tblGrid>
        <w:gridCol w:w="9720"/>
      </w:tblGrid>
      <w:tr w:rsidR="00E12668" w:rsidRPr="0037652D" w14:paraId="444C0CA8" w14:textId="77777777" w:rsidTr="00CD759F">
        <w:tc>
          <w:tcPr>
            <w:tcW w:w="9720" w:type="dxa"/>
            <w:shd w:val="clear" w:color="auto" w:fill="auto"/>
          </w:tcPr>
          <w:p w14:paraId="031E4896" w14:textId="77777777" w:rsidR="00E12668" w:rsidRPr="0037652D" w:rsidRDefault="00E12668" w:rsidP="00A50CCA">
            <w:pPr>
              <w:spacing w:after="0" w:line="240" w:lineRule="auto"/>
              <w:jc w:val="both"/>
              <w:rPr>
                <w:rFonts w:cs="Arial"/>
                <w:b/>
                <w:sz w:val="20"/>
                <w:szCs w:val="20"/>
              </w:rPr>
            </w:pPr>
            <w:r w:rsidRPr="0037652D">
              <w:rPr>
                <w:rFonts w:cs="Arial"/>
                <w:b/>
                <w:sz w:val="20"/>
                <w:szCs w:val="20"/>
              </w:rPr>
              <w:t>Response:</w:t>
            </w:r>
          </w:p>
          <w:p w14:paraId="3BD34483" w14:textId="77777777" w:rsidR="00E12668" w:rsidRPr="0037652D" w:rsidRDefault="00E12668" w:rsidP="00A50CCA">
            <w:pPr>
              <w:spacing w:after="0" w:line="240" w:lineRule="auto"/>
              <w:jc w:val="both"/>
              <w:rPr>
                <w:rFonts w:cs="Arial"/>
                <w:color w:val="0000FF"/>
                <w:sz w:val="20"/>
                <w:szCs w:val="20"/>
              </w:rPr>
            </w:pPr>
          </w:p>
          <w:p w14:paraId="32F81AE7" w14:textId="77777777" w:rsidR="00E12668" w:rsidRPr="0037652D" w:rsidRDefault="00E12668" w:rsidP="00A50CCA">
            <w:pPr>
              <w:spacing w:after="0" w:line="240" w:lineRule="auto"/>
              <w:jc w:val="both"/>
              <w:rPr>
                <w:rFonts w:cs="Arial"/>
                <w:color w:val="0000FF"/>
                <w:sz w:val="20"/>
                <w:szCs w:val="20"/>
              </w:rPr>
            </w:pPr>
          </w:p>
          <w:p w14:paraId="30813DC6" w14:textId="77777777" w:rsidR="00E12668" w:rsidRPr="0037652D" w:rsidRDefault="00E12668" w:rsidP="00A50CCA">
            <w:pPr>
              <w:spacing w:after="0" w:line="240" w:lineRule="auto"/>
              <w:jc w:val="both"/>
              <w:rPr>
                <w:rFonts w:cs="Arial"/>
                <w:color w:val="0000FF"/>
                <w:sz w:val="20"/>
                <w:szCs w:val="20"/>
              </w:rPr>
            </w:pPr>
          </w:p>
          <w:p w14:paraId="692BB463" w14:textId="77777777" w:rsidR="00E12668" w:rsidRPr="0037652D" w:rsidRDefault="00E12668" w:rsidP="00A50CCA">
            <w:pPr>
              <w:spacing w:after="0" w:line="240" w:lineRule="auto"/>
              <w:jc w:val="both"/>
              <w:rPr>
                <w:rFonts w:cs="Arial"/>
                <w:color w:val="0000FF"/>
                <w:sz w:val="20"/>
                <w:szCs w:val="20"/>
              </w:rPr>
            </w:pPr>
          </w:p>
          <w:p w14:paraId="4CB4238A" w14:textId="77777777" w:rsidR="00E12668" w:rsidRPr="0037652D" w:rsidRDefault="00E12668" w:rsidP="00A50CCA">
            <w:pPr>
              <w:spacing w:after="0" w:line="240" w:lineRule="auto"/>
              <w:jc w:val="both"/>
              <w:rPr>
                <w:rFonts w:cs="Arial"/>
                <w:color w:val="0000FF"/>
                <w:sz w:val="20"/>
                <w:szCs w:val="20"/>
              </w:rPr>
            </w:pPr>
          </w:p>
          <w:p w14:paraId="35C43C5A" w14:textId="77777777" w:rsidR="00E12668" w:rsidRPr="0037652D" w:rsidRDefault="00E12668" w:rsidP="00A50CCA">
            <w:pPr>
              <w:spacing w:after="0" w:line="240" w:lineRule="auto"/>
              <w:jc w:val="both"/>
              <w:rPr>
                <w:rFonts w:cs="Arial"/>
                <w:color w:val="0000FF"/>
                <w:sz w:val="20"/>
                <w:szCs w:val="20"/>
              </w:rPr>
            </w:pPr>
          </w:p>
        </w:tc>
      </w:tr>
    </w:tbl>
    <w:p w14:paraId="348E5935" w14:textId="77777777" w:rsidR="00E12668" w:rsidRPr="0037652D" w:rsidRDefault="00E12668" w:rsidP="00A50CCA">
      <w:pPr>
        <w:spacing w:after="0" w:line="240" w:lineRule="auto"/>
        <w:jc w:val="both"/>
        <w:rPr>
          <w:rFonts w:cs="Arial"/>
          <w:sz w:val="20"/>
          <w:szCs w:val="20"/>
        </w:rPr>
      </w:pPr>
    </w:p>
    <w:p w14:paraId="46847511" w14:textId="77777777" w:rsidR="00E12668" w:rsidRPr="0037652D" w:rsidRDefault="00E12668" w:rsidP="00A50CCA">
      <w:pPr>
        <w:keepNext/>
        <w:keepLines/>
        <w:spacing w:after="0" w:line="240" w:lineRule="auto"/>
        <w:jc w:val="both"/>
        <w:rPr>
          <w:rFonts w:cs="Arial"/>
          <w:sz w:val="20"/>
          <w:szCs w:val="20"/>
        </w:rPr>
      </w:pPr>
      <w:r w:rsidRPr="0037652D">
        <w:rPr>
          <w:rFonts w:cs="Arial"/>
          <w:sz w:val="20"/>
          <w:szCs w:val="20"/>
        </w:rPr>
        <w:lastRenderedPageBreak/>
        <w:t>I certify that I have familiarised myself with the information contained within the attached disclosure of other employment and;</w:t>
      </w:r>
    </w:p>
    <w:p w14:paraId="628BF7CC" w14:textId="77777777" w:rsidR="00E12668" w:rsidRPr="0049438E" w:rsidRDefault="00E12668" w:rsidP="00A50CCA">
      <w:pPr>
        <w:keepNext/>
        <w:keepLines/>
        <w:spacing w:after="0" w:line="240" w:lineRule="auto"/>
        <w:jc w:val="both"/>
        <w:rPr>
          <w:rFonts w:cs="Arial"/>
          <w:szCs w:val="22"/>
        </w:rPr>
      </w:pPr>
    </w:p>
    <w:p w14:paraId="2EAE3928" w14:textId="77777777" w:rsidR="00E12668" w:rsidRPr="0037652D" w:rsidRDefault="00E12668" w:rsidP="00A50CCA">
      <w:pPr>
        <w:keepNext/>
        <w:keepLines/>
        <w:spacing w:after="0" w:line="240" w:lineRule="auto"/>
        <w:jc w:val="both"/>
        <w:rPr>
          <w:rFonts w:cs="Arial"/>
          <w:b/>
          <w:color w:val="0F8187" w:themeColor="accent3"/>
          <w:sz w:val="28"/>
          <w:szCs w:val="32"/>
        </w:rPr>
      </w:pPr>
      <w:r w:rsidRPr="0037652D">
        <w:rPr>
          <w:rFonts w:cs="Arial"/>
          <w:b/>
          <w:color w:val="0F8187" w:themeColor="accent3"/>
          <w:sz w:val="28"/>
          <w:szCs w:val="32"/>
        </w:rPr>
        <w:t>Mark all that are applicable:</w:t>
      </w:r>
    </w:p>
    <w:p w14:paraId="6CD38A85" w14:textId="77777777" w:rsidR="00E12668" w:rsidRPr="0049438E" w:rsidRDefault="00E12668" w:rsidP="00A50CCA">
      <w:pPr>
        <w:keepNext/>
        <w:keepLines/>
        <w:spacing w:after="0" w:line="240" w:lineRule="auto"/>
        <w:jc w:val="both"/>
        <w:rPr>
          <w:rFonts w:cs="Arial"/>
          <w:szCs w:val="22"/>
        </w:rPr>
      </w:pPr>
    </w:p>
    <w:p w14:paraId="0A760C1A" w14:textId="58620B37" w:rsidR="00E12668" w:rsidRPr="00CD759F" w:rsidRDefault="00923E62" w:rsidP="00CD759F">
      <w:pPr>
        <w:keepNext/>
        <w:keepLines/>
        <w:spacing w:after="0" w:line="240" w:lineRule="auto"/>
        <w:ind w:left="360"/>
        <w:jc w:val="both"/>
        <w:rPr>
          <w:rFonts w:cs="Arial"/>
          <w:sz w:val="20"/>
          <w:szCs w:val="20"/>
        </w:rPr>
      </w:pPr>
      <w:sdt>
        <w:sdtPr>
          <w:rPr>
            <w:rFonts w:cs="Arial"/>
            <w:sz w:val="20"/>
            <w:szCs w:val="20"/>
          </w:rPr>
          <w:id w:val="1497918579"/>
          <w14:checkbox>
            <w14:checked w14:val="0"/>
            <w14:checkedState w14:val="2612" w14:font="MS Gothic"/>
            <w14:uncheckedState w14:val="2610" w14:font="MS Gothic"/>
          </w14:checkbox>
        </w:sdtPr>
        <w:sdtEndPr/>
        <w:sdtContent>
          <w:r w:rsidR="00CD759F">
            <w:rPr>
              <w:rFonts w:ascii="MS Gothic" w:eastAsia="MS Gothic" w:hAnsi="MS Gothic" w:cs="Arial" w:hint="eastAsia"/>
              <w:sz w:val="20"/>
              <w:szCs w:val="20"/>
            </w:rPr>
            <w:t>☐</w:t>
          </w:r>
        </w:sdtContent>
      </w:sdt>
      <w:r w:rsidR="00CD759F">
        <w:rPr>
          <w:rFonts w:cs="Arial"/>
          <w:sz w:val="20"/>
          <w:szCs w:val="20"/>
        </w:rPr>
        <w:t xml:space="preserve"> </w:t>
      </w:r>
      <w:r w:rsidR="00E12668" w:rsidRPr="00CD759F">
        <w:rPr>
          <w:rFonts w:cs="Arial"/>
          <w:sz w:val="20"/>
          <w:szCs w:val="20"/>
        </w:rPr>
        <w:t xml:space="preserve">I have consulted the Director, Ethical Standards Unit and received written advice </w:t>
      </w:r>
      <w:r w:rsidR="00E12668" w:rsidRPr="00CD759F">
        <w:rPr>
          <w:rFonts w:cs="Arial"/>
          <w:b/>
          <w:sz w:val="20"/>
          <w:szCs w:val="20"/>
        </w:rPr>
        <w:t>which is attached</w:t>
      </w:r>
      <w:r w:rsidR="00E12668" w:rsidRPr="00CD759F">
        <w:rPr>
          <w:rFonts w:cs="Arial"/>
          <w:sz w:val="20"/>
          <w:szCs w:val="20"/>
        </w:rPr>
        <w:t>.</w:t>
      </w:r>
    </w:p>
    <w:p w14:paraId="6DBAF79E" w14:textId="77777777" w:rsidR="00E12668" w:rsidRPr="0037652D" w:rsidRDefault="00E12668" w:rsidP="00CD759F">
      <w:pPr>
        <w:keepNext/>
        <w:keepLines/>
        <w:spacing w:after="0" w:line="240" w:lineRule="auto"/>
        <w:jc w:val="both"/>
        <w:rPr>
          <w:rFonts w:cs="Arial"/>
          <w:sz w:val="20"/>
          <w:szCs w:val="20"/>
        </w:rPr>
      </w:pPr>
    </w:p>
    <w:p w14:paraId="38BA4EC0" w14:textId="0F3C929F" w:rsidR="00E12668" w:rsidRPr="00CD759F" w:rsidRDefault="00923E62" w:rsidP="00CD759F">
      <w:pPr>
        <w:keepNext/>
        <w:keepLines/>
        <w:spacing w:after="0" w:line="240" w:lineRule="auto"/>
        <w:ind w:left="360"/>
        <w:jc w:val="both"/>
        <w:rPr>
          <w:rFonts w:cs="Arial"/>
          <w:sz w:val="20"/>
          <w:szCs w:val="20"/>
        </w:rPr>
      </w:pPr>
      <w:sdt>
        <w:sdtPr>
          <w:rPr>
            <w:rFonts w:cs="Arial"/>
            <w:sz w:val="20"/>
            <w:szCs w:val="20"/>
          </w:rPr>
          <w:id w:val="1207143417"/>
          <w14:checkbox>
            <w14:checked w14:val="0"/>
            <w14:checkedState w14:val="2612" w14:font="MS Gothic"/>
            <w14:uncheckedState w14:val="2610" w14:font="MS Gothic"/>
          </w14:checkbox>
        </w:sdtPr>
        <w:sdtEndPr/>
        <w:sdtContent>
          <w:r w:rsidR="00CD759F">
            <w:rPr>
              <w:rFonts w:ascii="MS Gothic" w:eastAsia="MS Gothic" w:hAnsi="MS Gothic" w:cs="Arial" w:hint="eastAsia"/>
              <w:sz w:val="20"/>
              <w:szCs w:val="20"/>
            </w:rPr>
            <w:t>☐</w:t>
          </w:r>
        </w:sdtContent>
      </w:sdt>
      <w:r w:rsidR="00CD759F">
        <w:rPr>
          <w:rFonts w:cs="Arial"/>
          <w:sz w:val="20"/>
          <w:szCs w:val="20"/>
        </w:rPr>
        <w:t xml:space="preserve"> </w:t>
      </w:r>
      <w:r w:rsidR="00E12668" w:rsidRPr="00CD759F">
        <w:rPr>
          <w:rFonts w:cs="Arial"/>
          <w:sz w:val="20"/>
          <w:szCs w:val="20"/>
        </w:rPr>
        <w:t>I have no concerns in relation to the other employment - Approved</w:t>
      </w:r>
    </w:p>
    <w:p w14:paraId="5E6BFA62" w14:textId="77777777" w:rsidR="00E12668" w:rsidRPr="0037652D" w:rsidRDefault="00E12668" w:rsidP="00CD759F">
      <w:pPr>
        <w:keepNext/>
        <w:keepLines/>
        <w:spacing w:after="0" w:line="240" w:lineRule="auto"/>
        <w:jc w:val="both"/>
        <w:rPr>
          <w:rFonts w:cs="Arial"/>
          <w:sz w:val="20"/>
          <w:szCs w:val="20"/>
        </w:rPr>
      </w:pPr>
    </w:p>
    <w:p w14:paraId="6F716B3F" w14:textId="4791DF94" w:rsidR="00E12668" w:rsidRPr="00CD759F" w:rsidRDefault="00923E62" w:rsidP="00CD759F">
      <w:pPr>
        <w:keepNext/>
        <w:keepLines/>
        <w:spacing w:after="0" w:line="240" w:lineRule="auto"/>
        <w:ind w:left="360"/>
        <w:jc w:val="both"/>
        <w:rPr>
          <w:rFonts w:cs="Arial"/>
          <w:sz w:val="20"/>
          <w:szCs w:val="20"/>
        </w:rPr>
      </w:pPr>
      <w:sdt>
        <w:sdtPr>
          <w:rPr>
            <w:rFonts w:cs="Arial"/>
            <w:sz w:val="20"/>
            <w:szCs w:val="20"/>
          </w:rPr>
          <w:id w:val="-1990850698"/>
          <w14:checkbox>
            <w14:checked w14:val="0"/>
            <w14:checkedState w14:val="2612" w14:font="MS Gothic"/>
            <w14:uncheckedState w14:val="2610" w14:font="MS Gothic"/>
          </w14:checkbox>
        </w:sdtPr>
        <w:sdtEndPr/>
        <w:sdtContent>
          <w:r w:rsidR="00CD759F">
            <w:rPr>
              <w:rFonts w:ascii="MS Gothic" w:eastAsia="MS Gothic" w:hAnsi="MS Gothic" w:cs="Arial" w:hint="eastAsia"/>
              <w:sz w:val="20"/>
              <w:szCs w:val="20"/>
            </w:rPr>
            <w:t>☐</w:t>
          </w:r>
        </w:sdtContent>
      </w:sdt>
      <w:r w:rsidR="00CD759F">
        <w:rPr>
          <w:rFonts w:cs="Arial"/>
          <w:sz w:val="20"/>
          <w:szCs w:val="20"/>
        </w:rPr>
        <w:t xml:space="preserve"> </w:t>
      </w:r>
      <w:r w:rsidR="00E12668" w:rsidRPr="00CD759F">
        <w:rPr>
          <w:rFonts w:cs="Arial"/>
          <w:sz w:val="20"/>
          <w:szCs w:val="20"/>
        </w:rPr>
        <w:t>My concerns in relation to the employee undertaking the other employment as outlined above have been resolved by the employee - Approved</w:t>
      </w:r>
    </w:p>
    <w:p w14:paraId="6D2C546F" w14:textId="77777777" w:rsidR="00E12668" w:rsidRPr="0037652D" w:rsidRDefault="00E12668" w:rsidP="00CD759F">
      <w:pPr>
        <w:keepNext/>
        <w:keepLines/>
        <w:spacing w:after="0" w:line="240" w:lineRule="auto"/>
        <w:jc w:val="both"/>
        <w:rPr>
          <w:rFonts w:cs="Arial"/>
          <w:sz w:val="20"/>
          <w:szCs w:val="20"/>
        </w:rPr>
      </w:pPr>
    </w:p>
    <w:p w14:paraId="58B00C9A" w14:textId="47CED7BE" w:rsidR="00E12668" w:rsidRPr="00CD759F" w:rsidRDefault="00923E62" w:rsidP="00CD759F">
      <w:pPr>
        <w:keepNext/>
        <w:keepLines/>
        <w:spacing w:after="0" w:line="240" w:lineRule="auto"/>
        <w:ind w:left="360"/>
        <w:jc w:val="both"/>
        <w:rPr>
          <w:rFonts w:cs="Arial"/>
          <w:sz w:val="20"/>
          <w:szCs w:val="20"/>
        </w:rPr>
      </w:pPr>
      <w:sdt>
        <w:sdtPr>
          <w:rPr>
            <w:rFonts w:cs="Arial"/>
            <w:sz w:val="20"/>
            <w:szCs w:val="20"/>
          </w:rPr>
          <w:id w:val="-1797823325"/>
          <w14:checkbox>
            <w14:checked w14:val="0"/>
            <w14:checkedState w14:val="2612" w14:font="MS Gothic"/>
            <w14:uncheckedState w14:val="2610" w14:font="MS Gothic"/>
          </w14:checkbox>
        </w:sdtPr>
        <w:sdtEndPr/>
        <w:sdtContent>
          <w:r w:rsidR="00CD759F">
            <w:rPr>
              <w:rFonts w:ascii="MS Gothic" w:eastAsia="MS Gothic" w:hAnsi="MS Gothic" w:cs="Arial" w:hint="eastAsia"/>
              <w:sz w:val="20"/>
              <w:szCs w:val="20"/>
            </w:rPr>
            <w:t>☐</w:t>
          </w:r>
        </w:sdtContent>
      </w:sdt>
      <w:r w:rsidR="00CD759F">
        <w:rPr>
          <w:rFonts w:cs="Arial"/>
          <w:sz w:val="20"/>
          <w:szCs w:val="20"/>
        </w:rPr>
        <w:t xml:space="preserve"> </w:t>
      </w:r>
      <w:r w:rsidR="00E12668" w:rsidRPr="00CD759F">
        <w:rPr>
          <w:rFonts w:cs="Arial"/>
          <w:sz w:val="20"/>
          <w:szCs w:val="20"/>
        </w:rPr>
        <w:t xml:space="preserve">The other employment proposed is inconsistent with the assessment principles used to determine </w:t>
      </w:r>
      <w:r w:rsidR="00CD759F">
        <w:rPr>
          <w:rFonts w:cs="Arial"/>
          <w:sz w:val="20"/>
          <w:szCs w:val="20"/>
        </w:rPr>
        <w:t xml:space="preserve">   </w:t>
      </w:r>
      <w:r w:rsidR="00E12668" w:rsidRPr="00CD759F">
        <w:rPr>
          <w:rFonts w:cs="Arial"/>
          <w:sz w:val="20"/>
          <w:szCs w:val="20"/>
        </w:rPr>
        <w:t>acceptability of other employment</w:t>
      </w:r>
      <w:r w:rsidR="00E12668" w:rsidRPr="00CD759F" w:rsidDel="00013FE0">
        <w:rPr>
          <w:rFonts w:cs="Arial"/>
          <w:sz w:val="20"/>
          <w:szCs w:val="20"/>
        </w:rPr>
        <w:t xml:space="preserve"> </w:t>
      </w:r>
      <w:r w:rsidR="00E12668" w:rsidRPr="00CD759F">
        <w:rPr>
          <w:rFonts w:cs="Arial"/>
          <w:sz w:val="20"/>
          <w:szCs w:val="20"/>
        </w:rPr>
        <w:t>and these are unable to be resolved - Not approved</w:t>
      </w:r>
    </w:p>
    <w:p w14:paraId="74E04789" w14:textId="77777777" w:rsidR="00E12668" w:rsidRPr="0037652D" w:rsidRDefault="00E12668" w:rsidP="00CD759F">
      <w:pPr>
        <w:keepNext/>
        <w:keepLines/>
        <w:spacing w:after="0" w:line="240" w:lineRule="auto"/>
        <w:jc w:val="both"/>
        <w:rPr>
          <w:rFonts w:cs="Arial"/>
          <w:sz w:val="20"/>
          <w:szCs w:val="20"/>
        </w:rPr>
      </w:pPr>
    </w:p>
    <w:p w14:paraId="5B253992" w14:textId="5400A457" w:rsidR="00E12668" w:rsidRPr="00CD759F" w:rsidRDefault="00923E62" w:rsidP="00CD759F">
      <w:pPr>
        <w:keepNext/>
        <w:keepLines/>
        <w:spacing w:after="0" w:line="240" w:lineRule="auto"/>
        <w:ind w:left="360"/>
        <w:jc w:val="both"/>
        <w:rPr>
          <w:rFonts w:cs="Arial"/>
          <w:sz w:val="20"/>
          <w:szCs w:val="20"/>
        </w:rPr>
      </w:pPr>
      <w:sdt>
        <w:sdtPr>
          <w:rPr>
            <w:rFonts w:cs="Arial"/>
            <w:sz w:val="20"/>
            <w:szCs w:val="20"/>
          </w:rPr>
          <w:id w:val="482897851"/>
          <w14:checkbox>
            <w14:checked w14:val="0"/>
            <w14:checkedState w14:val="2612" w14:font="MS Gothic"/>
            <w14:uncheckedState w14:val="2610" w14:font="MS Gothic"/>
          </w14:checkbox>
        </w:sdtPr>
        <w:sdtEndPr/>
        <w:sdtContent>
          <w:r w:rsidR="00CD759F">
            <w:rPr>
              <w:rFonts w:ascii="MS Gothic" w:eastAsia="MS Gothic" w:hAnsi="MS Gothic" w:cs="Arial" w:hint="eastAsia"/>
              <w:sz w:val="20"/>
              <w:szCs w:val="20"/>
            </w:rPr>
            <w:t>☐</w:t>
          </w:r>
        </w:sdtContent>
      </w:sdt>
      <w:r w:rsidR="00CD759F">
        <w:rPr>
          <w:rFonts w:cs="Arial"/>
          <w:sz w:val="20"/>
          <w:szCs w:val="20"/>
        </w:rPr>
        <w:t xml:space="preserve"> </w:t>
      </w:r>
      <w:r w:rsidR="00E12668" w:rsidRPr="00CD759F">
        <w:rPr>
          <w:rFonts w:cs="Arial"/>
          <w:sz w:val="20"/>
          <w:szCs w:val="20"/>
        </w:rPr>
        <w:t>The employee has been advised of and provided with a copy of this decision.</w:t>
      </w:r>
    </w:p>
    <w:p w14:paraId="3E1E77F9" w14:textId="77777777" w:rsidR="00E12668" w:rsidRPr="0037652D" w:rsidRDefault="00E12668" w:rsidP="00A50CCA">
      <w:pPr>
        <w:keepNext/>
        <w:keepLines/>
        <w:spacing w:after="0" w:line="240" w:lineRule="auto"/>
        <w:jc w:val="both"/>
        <w:rPr>
          <w:rFonts w:cs="Arial"/>
          <w:sz w:val="20"/>
          <w:szCs w:val="20"/>
        </w:rPr>
      </w:pPr>
    </w:p>
    <w:p w14:paraId="31ED4E72" w14:textId="77777777" w:rsidR="00E12668" w:rsidRPr="0037652D" w:rsidRDefault="00E12668" w:rsidP="00A50CCA">
      <w:pPr>
        <w:keepNext/>
        <w:keepLines/>
        <w:spacing w:after="0" w:line="240" w:lineRule="auto"/>
        <w:jc w:val="both"/>
        <w:rPr>
          <w:rFonts w:cs="Arial"/>
          <w:sz w:val="20"/>
          <w:szCs w:val="20"/>
        </w:rPr>
      </w:pPr>
    </w:p>
    <w:tbl>
      <w:tblPr>
        <w:tblW w:w="9828" w:type="dxa"/>
        <w:tblLook w:val="01E0" w:firstRow="1" w:lastRow="1" w:firstColumn="1" w:lastColumn="1" w:noHBand="0" w:noVBand="0"/>
      </w:tblPr>
      <w:tblGrid>
        <w:gridCol w:w="1908"/>
        <w:gridCol w:w="291"/>
        <w:gridCol w:w="2769"/>
        <w:gridCol w:w="292"/>
        <w:gridCol w:w="2408"/>
        <w:gridCol w:w="292"/>
        <w:gridCol w:w="1868"/>
      </w:tblGrid>
      <w:tr w:rsidR="00E12668" w:rsidRPr="0037652D" w14:paraId="69BB7C08" w14:textId="77777777" w:rsidTr="00CD759F">
        <w:tc>
          <w:tcPr>
            <w:tcW w:w="1908" w:type="dxa"/>
            <w:shd w:val="clear" w:color="auto" w:fill="auto"/>
          </w:tcPr>
          <w:p w14:paraId="77E72DB9" w14:textId="77777777" w:rsidR="00E12668" w:rsidRPr="0037652D" w:rsidRDefault="00E12668" w:rsidP="00A50CCA">
            <w:pPr>
              <w:spacing w:after="0" w:line="240" w:lineRule="auto"/>
              <w:jc w:val="both"/>
              <w:rPr>
                <w:rFonts w:cs="Arial"/>
                <w:sz w:val="20"/>
                <w:szCs w:val="20"/>
              </w:rPr>
            </w:pPr>
            <w:r w:rsidRPr="0037652D">
              <w:rPr>
                <w:rFonts w:cs="Arial"/>
                <w:sz w:val="20"/>
                <w:szCs w:val="20"/>
              </w:rPr>
              <w:t>Decision Maker:</w:t>
            </w:r>
          </w:p>
        </w:tc>
        <w:tc>
          <w:tcPr>
            <w:tcW w:w="291" w:type="dxa"/>
            <w:shd w:val="clear" w:color="auto" w:fill="auto"/>
          </w:tcPr>
          <w:p w14:paraId="7AD208E4" w14:textId="77777777" w:rsidR="00E12668" w:rsidRPr="0037652D" w:rsidRDefault="00E12668" w:rsidP="00A50CCA">
            <w:pPr>
              <w:spacing w:after="0" w:line="240" w:lineRule="auto"/>
              <w:jc w:val="both"/>
              <w:rPr>
                <w:rFonts w:cs="Arial"/>
                <w:sz w:val="20"/>
                <w:szCs w:val="20"/>
              </w:rPr>
            </w:pPr>
          </w:p>
        </w:tc>
        <w:tc>
          <w:tcPr>
            <w:tcW w:w="2769" w:type="dxa"/>
            <w:tcBorders>
              <w:bottom w:val="single" w:sz="4" w:space="0" w:color="auto"/>
            </w:tcBorders>
            <w:shd w:val="clear" w:color="auto" w:fill="auto"/>
            <w:vAlign w:val="center"/>
          </w:tcPr>
          <w:p w14:paraId="66AC083D" w14:textId="77777777" w:rsidR="00E12668" w:rsidRPr="0037652D" w:rsidRDefault="00E12668" w:rsidP="00A50CCA">
            <w:pPr>
              <w:spacing w:after="0" w:line="240" w:lineRule="auto"/>
              <w:jc w:val="both"/>
              <w:rPr>
                <w:rFonts w:cs="Arial"/>
                <w:color w:val="0000FF"/>
                <w:sz w:val="20"/>
                <w:szCs w:val="20"/>
              </w:rPr>
            </w:pPr>
          </w:p>
        </w:tc>
        <w:tc>
          <w:tcPr>
            <w:tcW w:w="292" w:type="dxa"/>
            <w:shd w:val="clear" w:color="auto" w:fill="auto"/>
            <w:vAlign w:val="center"/>
          </w:tcPr>
          <w:p w14:paraId="70C4FE46" w14:textId="77777777" w:rsidR="00E12668" w:rsidRPr="0037652D" w:rsidRDefault="00E12668" w:rsidP="00A50CCA">
            <w:pPr>
              <w:spacing w:after="0" w:line="240" w:lineRule="auto"/>
              <w:jc w:val="both"/>
              <w:rPr>
                <w:rFonts w:cs="Arial"/>
                <w:color w:val="0000FF"/>
                <w:sz w:val="20"/>
                <w:szCs w:val="20"/>
              </w:rPr>
            </w:pPr>
          </w:p>
        </w:tc>
        <w:tc>
          <w:tcPr>
            <w:tcW w:w="2408" w:type="dxa"/>
            <w:tcBorders>
              <w:bottom w:val="single" w:sz="4" w:space="0" w:color="auto"/>
            </w:tcBorders>
            <w:shd w:val="clear" w:color="auto" w:fill="auto"/>
            <w:vAlign w:val="center"/>
          </w:tcPr>
          <w:p w14:paraId="505BB5C5" w14:textId="77777777" w:rsidR="00E12668" w:rsidRPr="0037652D" w:rsidRDefault="00E12668" w:rsidP="00A50CCA">
            <w:pPr>
              <w:spacing w:after="0" w:line="240" w:lineRule="auto"/>
              <w:jc w:val="both"/>
              <w:rPr>
                <w:rFonts w:cs="Arial"/>
                <w:color w:val="0000FF"/>
                <w:sz w:val="20"/>
                <w:szCs w:val="20"/>
              </w:rPr>
            </w:pPr>
          </w:p>
        </w:tc>
        <w:tc>
          <w:tcPr>
            <w:tcW w:w="292" w:type="dxa"/>
            <w:shd w:val="clear" w:color="auto" w:fill="auto"/>
            <w:vAlign w:val="center"/>
          </w:tcPr>
          <w:p w14:paraId="69592799" w14:textId="77777777" w:rsidR="00E12668" w:rsidRPr="0037652D" w:rsidRDefault="00E12668" w:rsidP="00A50CCA">
            <w:pPr>
              <w:spacing w:after="0" w:line="240" w:lineRule="auto"/>
              <w:jc w:val="both"/>
              <w:rPr>
                <w:rFonts w:cs="Arial"/>
                <w:color w:val="0000FF"/>
                <w:sz w:val="20"/>
                <w:szCs w:val="20"/>
              </w:rPr>
            </w:pPr>
          </w:p>
        </w:tc>
        <w:tc>
          <w:tcPr>
            <w:tcW w:w="1868" w:type="dxa"/>
            <w:tcBorders>
              <w:bottom w:val="single" w:sz="4" w:space="0" w:color="auto"/>
            </w:tcBorders>
            <w:shd w:val="clear" w:color="auto" w:fill="auto"/>
            <w:vAlign w:val="center"/>
          </w:tcPr>
          <w:p w14:paraId="1C50FB0A" w14:textId="77777777" w:rsidR="00E12668" w:rsidRPr="0037652D" w:rsidRDefault="00E12668" w:rsidP="00A50CCA">
            <w:pPr>
              <w:spacing w:after="0" w:line="240" w:lineRule="auto"/>
              <w:jc w:val="both"/>
              <w:rPr>
                <w:rFonts w:cs="Arial"/>
                <w:color w:val="0000FF"/>
                <w:sz w:val="20"/>
                <w:szCs w:val="20"/>
              </w:rPr>
            </w:pPr>
          </w:p>
        </w:tc>
      </w:tr>
      <w:tr w:rsidR="00E12668" w:rsidRPr="0037652D" w14:paraId="0583B87E" w14:textId="77777777" w:rsidTr="00CD759F">
        <w:tc>
          <w:tcPr>
            <w:tcW w:w="1908" w:type="dxa"/>
            <w:shd w:val="clear" w:color="auto" w:fill="auto"/>
            <w:vAlign w:val="center"/>
          </w:tcPr>
          <w:p w14:paraId="58923119" w14:textId="77777777" w:rsidR="00E12668" w:rsidRPr="0037652D" w:rsidRDefault="00E12668" w:rsidP="00A50CCA">
            <w:pPr>
              <w:spacing w:after="0" w:line="240" w:lineRule="auto"/>
              <w:jc w:val="both"/>
              <w:rPr>
                <w:rFonts w:cs="Arial"/>
                <w:sz w:val="20"/>
                <w:szCs w:val="20"/>
              </w:rPr>
            </w:pPr>
          </w:p>
        </w:tc>
        <w:tc>
          <w:tcPr>
            <w:tcW w:w="291" w:type="dxa"/>
            <w:shd w:val="clear" w:color="auto" w:fill="auto"/>
            <w:vAlign w:val="center"/>
          </w:tcPr>
          <w:p w14:paraId="7B725F06" w14:textId="77777777" w:rsidR="00E12668" w:rsidRPr="0037652D" w:rsidRDefault="00E12668" w:rsidP="00A50CCA">
            <w:pPr>
              <w:spacing w:after="0" w:line="240" w:lineRule="auto"/>
              <w:jc w:val="both"/>
              <w:rPr>
                <w:rFonts w:cs="Arial"/>
                <w:sz w:val="20"/>
                <w:szCs w:val="20"/>
              </w:rPr>
            </w:pPr>
          </w:p>
        </w:tc>
        <w:tc>
          <w:tcPr>
            <w:tcW w:w="2769" w:type="dxa"/>
            <w:tcBorders>
              <w:top w:val="single" w:sz="4" w:space="0" w:color="auto"/>
            </w:tcBorders>
            <w:shd w:val="clear" w:color="auto" w:fill="auto"/>
            <w:vAlign w:val="center"/>
          </w:tcPr>
          <w:p w14:paraId="6DB46C4D" w14:textId="77777777" w:rsidR="00E12668" w:rsidRPr="0037652D" w:rsidRDefault="00E12668" w:rsidP="00A50CCA">
            <w:pPr>
              <w:spacing w:after="0" w:line="240" w:lineRule="auto"/>
              <w:jc w:val="both"/>
              <w:rPr>
                <w:rFonts w:cs="Arial"/>
                <w:sz w:val="20"/>
                <w:szCs w:val="20"/>
              </w:rPr>
            </w:pPr>
            <w:r w:rsidRPr="0037652D">
              <w:rPr>
                <w:rFonts w:cs="Arial"/>
                <w:sz w:val="20"/>
                <w:szCs w:val="20"/>
              </w:rPr>
              <w:t>(Name)</w:t>
            </w:r>
          </w:p>
        </w:tc>
        <w:tc>
          <w:tcPr>
            <w:tcW w:w="292" w:type="dxa"/>
            <w:shd w:val="clear" w:color="auto" w:fill="auto"/>
            <w:vAlign w:val="center"/>
          </w:tcPr>
          <w:p w14:paraId="3DABC161" w14:textId="77777777" w:rsidR="00E12668" w:rsidRPr="0037652D" w:rsidRDefault="00E12668" w:rsidP="00A50CCA">
            <w:pPr>
              <w:spacing w:after="0" w:line="240" w:lineRule="auto"/>
              <w:jc w:val="both"/>
              <w:rPr>
                <w:rFonts w:cs="Arial"/>
                <w:sz w:val="20"/>
                <w:szCs w:val="20"/>
              </w:rPr>
            </w:pPr>
          </w:p>
        </w:tc>
        <w:tc>
          <w:tcPr>
            <w:tcW w:w="2408" w:type="dxa"/>
            <w:tcBorders>
              <w:top w:val="single" w:sz="4" w:space="0" w:color="auto"/>
            </w:tcBorders>
            <w:shd w:val="clear" w:color="auto" w:fill="auto"/>
            <w:vAlign w:val="center"/>
          </w:tcPr>
          <w:p w14:paraId="01268660" w14:textId="77777777" w:rsidR="00E12668" w:rsidRPr="0037652D" w:rsidRDefault="00E12668" w:rsidP="00A50CCA">
            <w:pPr>
              <w:spacing w:after="0" w:line="240" w:lineRule="auto"/>
              <w:jc w:val="both"/>
              <w:rPr>
                <w:rFonts w:cs="Arial"/>
                <w:sz w:val="20"/>
                <w:szCs w:val="20"/>
              </w:rPr>
            </w:pPr>
            <w:r w:rsidRPr="0037652D">
              <w:rPr>
                <w:rFonts w:cs="Arial"/>
                <w:sz w:val="20"/>
                <w:szCs w:val="20"/>
              </w:rPr>
              <w:t>(Signature)</w:t>
            </w:r>
          </w:p>
        </w:tc>
        <w:tc>
          <w:tcPr>
            <w:tcW w:w="292" w:type="dxa"/>
            <w:shd w:val="clear" w:color="auto" w:fill="auto"/>
            <w:vAlign w:val="center"/>
          </w:tcPr>
          <w:p w14:paraId="3DFDC613" w14:textId="77777777" w:rsidR="00E12668" w:rsidRPr="0037652D" w:rsidRDefault="00E12668" w:rsidP="00A50CCA">
            <w:pPr>
              <w:spacing w:after="0" w:line="240" w:lineRule="auto"/>
              <w:jc w:val="both"/>
              <w:rPr>
                <w:rFonts w:cs="Arial"/>
                <w:sz w:val="20"/>
                <w:szCs w:val="20"/>
              </w:rPr>
            </w:pPr>
          </w:p>
        </w:tc>
        <w:tc>
          <w:tcPr>
            <w:tcW w:w="1868" w:type="dxa"/>
            <w:tcBorders>
              <w:top w:val="single" w:sz="4" w:space="0" w:color="auto"/>
            </w:tcBorders>
            <w:shd w:val="clear" w:color="auto" w:fill="auto"/>
            <w:vAlign w:val="center"/>
          </w:tcPr>
          <w:p w14:paraId="4BA49F65" w14:textId="77777777" w:rsidR="00E12668" w:rsidRPr="0037652D" w:rsidRDefault="00E12668" w:rsidP="00A50CCA">
            <w:pPr>
              <w:spacing w:after="0" w:line="240" w:lineRule="auto"/>
              <w:jc w:val="both"/>
              <w:rPr>
                <w:rFonts w:cs="Arial"/>
                <w:sz w:val="20"/>
                <w:szCs w:val="20"/>
              </w:rPr>
            </w:pPr>
            <w:r w:rsidRPr="0037652D">
              <w:rPr>
                <w:rFonts w:cs="Arial"/>
                <w:sz w:val="20"/>
                <w:szCs w:val="20"/>
              </w:rPr>
              <w:t>(Date)</w:t>
            </w:r>
          </w:p>
        </w:tc>
      </w:tr>
      <w:tr w:rsidR="00E12668" w:rsidRPr="0037652D" w14:paraId="38EE46B3" w14:textId="77777777" w:rsidTr="00CD759F">
        <w:tc>
          <w:tcPr>
            <w:tcW w:w="1908" w:type="dxa"/>
            <w:shd w:val="clear" w:color="auto" w:fill="auto"/>
            <w:vAlign w:val="center"/>
          </w:tcPr>
          <w:p w14:paraId="2949623D" w14:textId="77777777" w:rsidR="00E12668" w:rsidRPr="0037652D" w:rsidRDefault="00E12668" w:rsidP="00A50CCA">
            <w:pPr>
              <w:spacing w:after="0" w:line="240" w:lineRule="auto"/>
              <w:jc w:val="both"/>
              <w:rPr>
                <w:rFonts w:cs="Arial"/>
                <w:sz w:val="20"/>
                <w:szCs w:val="20"/>
              </w:rPr>
            </w:pPr>
          </w:p>
        </w:tc>
        <w:tc>
          <w:tcPr>
            <w:tcW w:w="291" w:type="dxa"/>
            <w:shd w:val="clear" w:color="auto" w:fill="auto"/>
            <w:vAlign w:val="center"/>
          </w:tcPr>
          <w:p w14:paraId="7F4A74EE" w14:textId="77777777" w:rsidR="00E12668" w:rsidRPr="0037652D" w:rsidRDefault="00E12668" w:rsidP="00A50CCA">
            <w:pPr>
              <w:spacing w:after="0" w:line="240" w:lineRule="auto"/>
              <w:jc w:val="both"/>
              <w:rPr>
                <w:rFonts w:cs="Arial"/>
                <w:sz w:val="20"/>
                <w:szCs w:val="20"/>
              </w:rPr>
            </w:pPr>
          </w:p>
        </w:tc>
        <w:tc>
          <w:tcPr>
            <w:tcW w:w="2769" w:type="dxa"/>
            <w:tcBorders>
              <w:bottom w:val="single" w:sz="4" w:space="0" w:color="auto"/>
            </w:tcBorders>
            <w:shd w:val="clear" w:color="auto" w:fill="auto"/>
            <w:vAlign w:val="center"/>
          </w:tcPr>
          <w:p w14:paraId="6674C632" w14:textId="77777777" w:rsidR="00E12668" w:rsidRPr="0037652D" w:rsidRDefault="00E12668" w:rsidP="00A50CCA">
            <w:pPr>
              <w:spacing w:after="0" w:line="240" w:lineRule="auto"/>
              <w:jc w:val="both"/>
              <w:rPr>
                <w:rFonts w:cs="Arial"/>
                <w:color w:val="0000FF"/>
                <w:sz w:val="20"/>
                <w:szCs w:val="20"/>
              </w:rPr>
            </w:pPr>
          </w:p>
        </w:tc>
        <w:tc>
          <w:tcPr>
            <w:tcW w:w="292" w:type="dxa"/>
            <w:shd w:val="clear" w:color="auto" w:fill="auto"/>
            <w:vAlign w:val="center"/>
          </w:tcPr>
          <w:p w14:paraId="28E45032" w14:textId="77777777" w:rsidR="00E12668" w:rsidRPr="0037652D" w:rsidRDefault="00E12668" w:rsidP="00A50CCA">
            <w:pPr>
              <w:spacing w:after="0" w:line="240" w:lineRule="auto"/>
              <w:jc w:val="both"/>
              <w:rPr>
                <w:rFonts w:cs="Arial"/>
                <w:color w:val="0000FF"/>
                <w:sz w:val="20"/>
                <w:szCs w:val="20"/>
              </w:rPr>
            </w:pPr>
          </w:p>
        </w:tc>
        <w:tc>
          <w:tcPr>
            <w:tcW w:w="2408" w:type="dxa"/>
            <w:tcBorders>
              <w:bottom w:val="single" w:sz="4" w:space="0" w:color="auto"/>
            </w:tcBorders>
            <w:shd w:val="clear" w:color="auto" w:fill="auto"/>
            <w:vAlign w:val="center"/>
          </w:tcPr>
          <w:p w14:paraId="59E55472" w14:textId="77777777" w:rsidR="00E12668" w:rsidRPr="0037652D" w:rsidRDefault="00E12668" w:rsidP="00A50CCA">
            <w:pPr>
              <w:spacing w:after="0" w:line="240" w:lineRule="auto"/>
              <w:jc w:val="both"/>
              <w:rPr>
                <w:rFonts w:cs="Arial"/>
                <w:color w:val="0000FF"/>
                <w:sz w:val="20"/>
                <w:szCs w:val="20"/>
              </w:rPr>
            </w:pPr>
          </w:p>
        </w:tc>
        <w:tc>
          <w:tcPr>
            <w:tcW w:w="292" w:type="dxa"/>
            <w:shd w:val="clear" w:color="auto" w:fill="auto"/>
            <w:vAlign w:val="center"/>
          </w:tcPr>
          <w:p w14:paraId="4DE581CA" w14:textId="77777777" w:rsidR="00E12668" w:rsidRPr="0037652D" w:rsidRDefault="00E12668" w:rsidP="00A50CCA">
            <w:pPr>
              <w:spacing w:after="0" w:line="240" w:lineRule="auto"/>
              <w:jc w:val="both"/>
              <w:rPr>
                <w:rFonts w:cs="Arial"/>
                <w:color w:val="0000FF"/>
                <w:sz w:val="20"/>
                <w:szCs w:val="20"/>
              </w:rPr>
            </w:pPr>
          </w:p>
        </w:tc>
        <w:tc>
          <w:tcPr>
            <w:tcW w:w="1868" w:type="dxa"/>
            <w:shd w:val="clear" w:color="auto" w:fill="auto"/>
            <w:vAlign w:val="center"/>
          </w:tcPr>
          <w:p w14:paraId="78B0FD31" w14:textId="77777777" w:rsidR="00E12668" w:rsidRPr="0037652D" w:rsidRDefault="00E12668" w:rsidP="00A50CCA">
            <w:pPr>
              <w:spacing w:after="0" w:line="240" w:lineRule="auto"/>
              <w:jc w:val="both"/>
              <w:rPr>
                <w:rFonts w:cs="Arial"/>
                <w:color w:val="0000FF"/>
                <w:sz w:val="20"/>
                <w:szCs w:val="20"/>
              </w:rPr>
            </w:pPr>
          </w:p>
        </w:tc>
      </w:tr>
      <w:tr w:rsidR="00E12668" w:rsidRPr="0037652D" w14:paraId="01BD235B" w14:textId="77777777" w:rsidTr="00CD759F">
        <w:tc>
          <w:tcPr>
            <w:tcW w:w="1908" w:type="dxa"/>
            <w:shd w:val="clear" w:color="auto" w:fill="auto"/>
            <w:vAlign w:val="center"/>
          </w:tcPr>
          <w:p w14:paraId="281B0B48" w14:textId="77777777" w:rsidR="00E12668" w:rsidRPr="0037652D" w:rsidRDefault="00E12668" w:rsidP="00A50CCA">
            <w:pPr>
              <w:spacing w:after="0" w:line="240" w:lineRule="auto"/>
              <w:jc w:val="both"/>
              <w:rPr>
                <w:rFonts w:cs="Arial"/>
                <w:sz w:val="20"/>
                <w:szCs w:val="20"/>
              </w:rPr>
            </w:pPr>
          </w:p>
        </w:tc>
        <w:tc>
          <w:tcPr>
            <w:tcW w:w="291" w:type="dxa"/>
            <w:shd w:val="clear" w:color="auto" w:fill="auto"/>
            <w:vAlign w:val="center"/>
          </w:tcPr>
          <w:p w14:paraId="308CA339" w14:textId="77777777" w:rsidR="00E12668" w:rsidRPr="0037652D" w:rsidRDefault="00E12668" w:rsidP="00A50CCA">
            <w:pPr>
              <w:spacing w:after="0" w:line="240" w:lineRule="auto"/>
              <w:jc w:val="both"/>
              <w:rPr>
                <w:rFonts w:cs="Arial"/>
                <w:sz w:val="20"/>
                <w:szCs w:val="20"/>
              </w:rPr>
            </w:pPr>
          </w:p>
        </w:tc>
        <w:tc>
          <w:tcPr>
            <w:tcW w:w="2769" w:type="dxa"/>
            <w:tcBorders>
              <w:top w:val="single" w:sz="4" w:space="0" w:color="auto"/>
            </w:tcBorders>
            <w:shd w:val="clear" w:color="auto" w:fill="auto"/>
            <w:vAlign w:val="center"/>
          </w:tcPr>
          <w:p w14:paraId="1E5E81EC" w14:textId="77777777" w:rsidR="00E12668" w:rsidRPr="0037652D" w:rsidRDefault="00E12668" w:rsidP="00A50CCA">
            <w:pPr>
              <w:spacing w:after="0" w:line="240" w:lineRule="auto"/>
              <w:jc w:val="both"/>
              <w:rPr>
                <w:rFonts w:cs="Arial"/>
                <w:sz w:val="20"/>
                <w:szCs w:val="20"/>
              </w:rPr>
            </w:pPr>
            <w:r w:rsidRPr="0037652D">
              <w:rPr>
                <w:rFonts w:cs="Arial"/>
                <w:sz w:val="20"/>
                <w:szCs w:val="20"/>
              </w:rPr>
              <w:t>(Position Title)</w:t>
            </w:r>
          </w:p>
        </w:tc>
        <w:tc>
          <w:tcPr>
            <w:tcW w:w="292" w:type="dxa"/>
            <w:shd w:val="clear" w:color="auto" w:fill="auto"/>
            <w:vAlign w:val="center"/>
          </w:tcPr>
          <w:p w14:paraId="2AAB07C3" w14:textId="77777777" w:rsidR="00E12668" w:rsidRPr="0037652D" w:rsidRDefault="00E12668" w:rsidP="00A50CCA">
            <w:pPr>
              <w:spacing w:after="0" w:line="240" w:lineRule="auto"/>
              <w:jc w:val="both"/>
              <w:rPr>
                <w:rFonts w:cs="Arial"/>
                <w:sz w:val="20"/>
                <w:szCs w:val="20"/>
              </w:rPr>
            </w:pPr>
          </w:p>
        </w:tc>
        <w:tc>
          <w:tcPr>
            <w:tcW w:w="2408" w:type="dxa"/>
            <w:tcBorders>
              <w:top w:val="single" w:sz="4" w:space="0" w:color="auto"/>
            </w:tcBorders>
            <w:shd w:val="clear" w:color="auto" w:fill="auto"/>
            <w:vAlign w:val="center"/>
          </w:tcPr>
          <w:p w14:paraId="7E55932F" w14:textId="77777777" w:rsidR="00E12668" w:rsidRPr="0037652D" w:rsidRDefault="00E12668" w:rsidP="00A50CCA">
            <w:pPr>
              <w:spacing w:after="0" w:line="240" w:lineRule="auto"/>
              <w:jc w:val="both"/>
              <w:rPr>
                <w:rFonts w:cs="Arial"/>
                <w:sz w:val="20"/>
                <w:szCs w:val="20"/>
              </w:rPr>
            </w:pPr>
            <w:r w:rsidRPr="0037652D">
              <w:rPr>
                <w:rFonts w:cs="Arial"/>
                <w:sz w:val="20"/>
                <w:szCs w:val="20"/>
              </w:rPr>
              <w:t>(Contact Number)</w:t>
            </w:r>
          </w:p>
        </w:tc>
        <w:tc>
          <w:tcPr>
            <w:tcW w:w="292" w:type="dxa"/>
            <w:shd w:val="clear" w:color="auto" w:fill="auto"/>
            <w:vAlign w:val="center"/>
          </w:tcPr>
          <w:p w14:paraId="33FC7FFD" w14:textId="77777777" w:rsidR="00E12668" w:rsidRPr="0037652D" w:rsidRDefault="00E12668" w:rsidP="00A50CCA">
            <w:pPr>
              <w:spacing w:after="0" w:line="240" w:lineRule="auto"/>
              <w:jc w:val="both"/>
              <w:rPr>
                <w:rFonts w:cs="Arial"/>
                <w:sz w:val="20"/>
                <w:szCs w:val="20"/>
              </w:rPr>
            </w:pPr>
          </w:p>
        </w:tc>
        <w:tc>
          <w:tcPr>
            <w:tcW w:w="1868" w:type="dxa"/>
            <w:shd w:val="clear" w:color="auto" w:fill="auto"/>
            <w:vAlign w:val="center"/>
          </w:tcPr>
          <w:p w14:paraId="78C6E7F2" w14:textId="77777777" w:rsidR="00E12668" w:rsidRPr="0037652D" w:rsidRDefault="00E12668" w:rsidP="00A50CCA">
            <w:pPr>
              <w:spacing w:after="0" w:line="240" w:lineRule="auto"/>
              <w:jc w:val="both"/>
              <w:rPr>
                <w:rFonts w:cs="Arial"/>
                <w:sz w:val="20"/>
                <w:szCs w:val="20"/>
              </w:rPr>
            </w:pPr>
          </w:p>
        </w:tc>
      </w:tr>
    </w:tbl>
    <w:p w14:paraId="50021806" w14:textId="77777777" w:rsidR="00E12668" w:rsidRPr="0037652D" w:rsidRDefault="00E12668" w:rsidP="00A50CCA">
      <w:pPr>
        <w:tabs>
          <w:tab w:val="center" w:pos="4320"/>
          <w:tab w:val="center" w:pos="7020"/>
          <w:tab w:val="center" w:pos="9000"/>
        </w:tabs>
        <w:spacing w:after="0" w:line="240" w:lineRule="auto"/>
        <w:jc w:val="both"/>
        <w:rPr>
          <w:rFonts w:cs="Arial"/>
          <w:sz w:val="20"/>
          <w:szCs w:val="20"/>
        </w:rPr>
      </w:pPr>
    </w:p>
    <w:p w14:paraId="40285223" w14:textId="77777777" w:rsidR="00E12668" w:rsidRPr="0037652D" w:rsidRDefault="00E12668" w:rsidP="00A50CCA">
      <w:pPr>
        <w:tabs>
          <w:tab w:val="center" w:pos="4320"/>
          <w:tab w:val="center" w:pos="7020"/>
          <w:tab w:val="center" w:pos="9000"/>
        </w:tabs>
        <w:spacing w:after="0" w:line="240" w:lineRule="auto"/>
        <w:jc w:val="both"/>
        <w:rPr>
          <w:rFonts w:cs="Arial"/>
          <w:sz w:val="20"/>
          <w:szCs w:val="20"/>
        </w:rPr>
      </w:pPr>
    </w:p>
    <w:p w14:paraId="65E3DBF5" w14:textId="77777777" w:rsidR="00E12668" w:rsidRPr="0037652D" w:rsidRDefault="00E12668" w:rsidP="00A50CCA">
      <w:pPr>
        <w:spacing w:after="0" w:line="240" w:lineRule="auto"/>
        <w:jc w:val="both"/>
        <w:rPr>
          <w:rFonts w:cs="Arial"/>
          <w:sz w:val="20"/>
          <w:szCs w:val="20"/>
        </w:rPr>
      </w:pPr>
      <w:r w:rsidRPr="0037652D">
        <w:rPr>
          <w:rFonts w:cs="Arial"/>
          <w:sz w:val="20"/>
          <w:szCs w:val="20"/>
        </w:rPr>
        <w:t xml:space="preserve">Once all relevant factors have been considered and a decision reached a copy of this declaration is to be placed on the employee’s personal file for future reference.  </w:t>
      </w:r>
      <w:r w:rsidRPr="0037652D">
        <w:rPr>
          <w:rFonts w:cs="Arial"/>
          <w:b/>
          <w:sz w:val="20"/>
          <w:szCs w:val="20"/>
        </w:rPr>
        <w:t>When completed,</w:t>
      </w:r>
      <w:r w:rsidRPr="0037652D">
        <w:rPr>
          <w:rFonts w:cs="Arial"/>
          <w:sz w:val="20"/>
          <w:szCs w:val="20"/>
        </w:rPr>
        <w:t xml:space="preserve"> </w:t>
      </w:r>
      <w:r w:rsidRPr="0037652D">
        <w:rPr>
          <w:rFonts w:cs="Arial"/>
          <w:b/>
          <w:sz w:val="20"/>
          <w:szCs w:val="20"/>
        </w:rPr>
        <w:t>please forward a copy of this form for filing to the relevant Queensland Shared Services payroll provider marked as follows:</w:t>
      </w:r>
    </w:p>
    <w:p w14:paraId="717A3EA3" w14:textId="77777777" w:rsidR="00E12668" w:rsidRPr="00D04D6A" w:rsidRDefault="00E12668" w:rsidP="00A50CCA">
      <w:pPr>
        <w:spacing w:after="0" w:line="240" w:lineRule="auto"/>
        <w:jc w:val="both"/>
        <w:rPr>
          <w:rFonts w:cs="Arial"/>
          <w:sz w:val="20"/>
          <w:szCs w:val="20"/>
        </w:rPr>
      </w:pPr>
    </w:p>
    <w:p w14:paraId="77B756B8" w14:textId="7A069DB8" w:rsidR="00E12668" w:rsidRPr="004E2744" w:rsidRDefault="00E12668" w:rsidP="006567DC">
      <w:pPr>
        <w:spacing w:after="0" w:line="240" w:lineRule="auto"/>
        <w:jc w:val="center"/>
        <w:rPr>
          <w:rFonts w:cs="Arial"/>
          <w:szCs w:val="22"/>
        </w:rPr>
      </w:pPr>
      <w:r w:rsidRPr="0037652D">
        <w:rPr>
          <w:rFonts w:cs="Arial"/>
          <w:b/>
          <w:color w:val="0F8187" w:themeColor="accent3"/>
          <w:sz w:val="28"/>
          <w:szCs w:val="36"/>
        </w:rPr>
        <w:t>Private &amp; Confidential - Employee Filing</w:t>
      </w:r>
    </w:p>
    <w:p w14:paraId="4F86D923" w14:textId="77777777" w:rsidR="00E12668" w:rsidRPr="004E2744" w:rsidRDefault="00E12668" w:rsidP="00A50CCA">
      <w:pPr>
        <w:spacing w:after="0" w:line="240" w:lineRule="auto"/>
        <w:jc w:val="both"/>
        <w:rPr>
          <w:rFonts w:cs="Arial"/>
          <w:szCs w:val="22"/>
        </w:rPr>
      </w:pPr>
    </w:p>
    <w:p w14:paraId="0344FD25" w14:textId="77777777" w:rsidR="00E12668" w:rsidRPr="004E2744" w:rsidRDefault="00E12668" w:rsidP="00A50CCA">
      <w:pPr>
        <w:spacing w:after="0" w:line="240" w:lineRule="auto"/>
        <w:jc w:val="both"/>
        <w:rPr>
          <w:rFonts w:cs="Arial"/>
          <w:szCs w:val="22"/>
        </w:rPr>
      </w:pPr>
    </w:p>
    <w:p w14:paraId="35EDFC4F" w14:textId="77777777" w:rsidR="00112C46" w:rsidRDefault="00112C46" w:rsidP="006567DC">
      <w:pPr>
        <w:spacing w:after="0" w:line="240" w:lineRule="auto"/>
        <w:jc w:val="center"/>
        <w:rPr>
          <w:rFonts w:cs="Arial"/>
          <w:b/>
          <w:bCs/>
          <w:i/>
          <w:iCs/>
          <w:color w:val="0F8187" w:themeColor="accent3"/>
          <w:sz w:val="20"/>
          <w:szCs w:val="22"/>
        </w:rPr>
      </w:pPr>
    </w:p>
    <w:p w14:paraId="2B4015E5" w14:textId="77777777" w:rsidR="00112C46" w:rsidRDefault="00112C46" w:rsidP="006567DC">
      <w:pPr>
        <w:spacing w:after="0" w:line="240" w:lineRule="auto"/>
        <w:jc w:val="center"/>
        <w:rPr>
          <w:rFonts w:cs="Arial"/>
          <w:b/>
          <w:bCs/>
          <w:i/>
          <w:iCs/>
          <w:color w:val="0F8187" w:themeColor="accent3"/>
          <w:sz w:val="20"/>
          <w:szCs w:val="22"/>
        </w:rPr>
      </w:pPr>
    </w:p>
    <w:p w14:paraId="67C0CA7A" w14:textId="77777777" w:rsidR="00112C46" w:rsidRDefault="00112C46" w:rsidP="006567DC">
      <w:pPr>
        <w:spacing w:after="0" w:line="240" w:lineRule="auto"/>
        <w:jc w:val="center"/>
        <w:rPr>
          <w:rFonts w:cs="Arial"/>
          <w:b/>
          <w:bCs/>
          <w:i/>
          <w:iCs/>
          <w:color w:val="0F8187" w:themeColor="accent3"/>
          <w:sz w:val="20"/>
          <w:szCs w:val="22"/>
        </w:rPr>
      </w:pPr>
    </w:p>
    <w:p w14:paraId="1A7DF610" w14:textId="77777777" w:rsidR="00112C46" w:rsidRDefault="00112C46" w:rsidP="006567DC">
      <w:pPr>
        <w:spacing w:after="0" w:line="240" w:lineRule="auto"/>
        <w:jc w:val="center"/>
        <w:rPr>
          <w:rFonts w:cs="Arial"/>
          <w:b/>
          <w:bCs/>
          <w:i/>
          <w:iCs/>
          <w:color w:val="0F8187" w:themeColor="accent3"/>
          <w:sz w:val="20"/>
          <w:szCs w:val="22"/>
        </w:rPr>
      </w:pPr>
    </w:p>
    <w:p w14:paraId="04F60ABA" w14:textId="77777777" w:rsidR="00112C46" w:rsidRDefault="00112C46" w:rsidP="006567DC">
      <w:pPr>
        <w:spacing w:after="0" w:line="240" w:lineRule="auto"/>
        <w:jc w:val="center"/>
        <w:rPr>
          <w:rFonts w:cs="Arial"/>
          <w:b/>
          <w:bCs/>
          <w:i/>
          <w:iCs/>
          <w:color w:val="0F8187" w:themeColor="accent3"/>
          <w:sz w:val="20"/>
          <w:szCs w:val="22"/>
        </w:rPr>
      </w:pPr>
    </w:p>
    <w:p w14:paraId="014A46B9" w14:textId="77777777" w:rsidR="00112C46" w:rsidRDefault="00112C46" w:rsidP="006567DC">
      <w:pPr>
        <w:spacing w:after="0" w:line="240" w:lineRule="auto"/>
        <w:jc w:val="center"/>
        <w:rPr>
          <w:rFonts w:cs="Arial"/>
          <w:b/>
          <w:bCs/>
          <w:i/>
          <w:iCs/>
          <w:color w:val="0F8187" w:themeColor="accent3"/>
          <w:sz w:val="20"/>
          <w:szCs w:val="22"/>
        </w:rPr>
      </w:pPr>
    </w:p>
    <w:p w14:paraId="0AB24AB3" w14:textId="77777777" w:rsidR="00112C46" w:rsidRDefault="00112C46" w:rsidP="006567DC">
      <w:pPr>
        <w:spacing w:after="0" w:line="240" w:lineRule="auto"/>
        <w:jc w:val="center"/>
        <w:rPr>
          <w:rFonts w:cs="Arial"/>
          <w:b/>
          <w:bCs/>
          <w:i/>
          <w:iCs/>
          <w:color w:val="0F8187" w:themeColor="accent3"/>
          <w:sz w:val="20"/>
          <w:szCs w:val="22"/>
        </w:rPr>
      </w:pPr>
    </w:p>
    <w:p w14:paraId="15A2E015" w14:textId="77777777" w:rsidR="00112C46" w:rsidRDefault="00112C46" w:rsidP="006567DC">
      <w:pPr>
        <w:spacing w:after="0" w:line="240" w:lineRule="auto"/>
        <w:jc w:val="center"/>
        <w:rPr>
          <w:rFonts w:cs="Arial"/>
          <w:b/>
          <w:bCs/>
          <w:i/>
          <w:iCs/>
          <w:color w:val="0F8187" w:themeColor="accent3"/>
          <w:sz w:val="20"/>
          <w:szCs w:val="22"/>
        </w:rPr>
      </w:pPr>
    </w:p>
    <w:p w14:paraId="276445CF" w14:textId="77777777" w:rsidR="00112C46" w:rsidRDefault="00112C46" w:rsidP="006567DC">
      <w:pPr>
        <w:spacing w:after="0" w:line="240" w:lineRule="auto"/>
        <w:jc w:val="center"/>
        <w:rPr>
          <w:rFonts w:cs="Arial"/>
          <w:b/>
          <w:bCs/>
          <w:i/>
          <w:iCs/>
          <w:color w:val="0F8187" w:themeColor="accent3"/>
          <w:sz w:val="20"/>
          <w:szCs w:val="22"/>
        </w:rPr>
      </w:pPr>
    </w:p>
    <w:p w14:paraId="69AA24FF" w14:textId="77777777" w:rsidR="00112C46" w:rsidRDefault="00112C46" w:rsidP="006567DC">
      <w:pPr>
        <w:spacing w:after="0" w:line="240" w:lineRule="auto"/>
        <w:jc w:val="center"/>
        <w:rPr>
          <w:rFonts w:cs="Arial"/>
          <w:b/>
          <w:bCs/>
          <w:i/>
          <w:iCs/>
          <w:color w:val="0F8187" w:themeColor="accent3"/>
          <w:sz w:val="20"/>
          <w:szCs w:val="22"/>
        </w:rPr>
      </w:pPr>
    </w:p>
    <w:p w14:paraId="08B0175D" w14:textId="4CD6DB5C" w:rsidR="00E12668" w:rsidRPr="0037652D" w:rsidRDefault="00E12668" w:rsidP="006567DC">
      <w:pPr>
        <w:spacing w:after="0" w:line="240" w:lineRule="auto"/>
        <w:jc w:val="center"/>
        <w:rPr>
          <w:rFonts w:cs="Arial"/>
          <w:b/>
          <w:bCs/>
          <w:i/>
          <w:iCs/>
          <w:color w:val="0F8187" w:themeColor="accent3"/>
          <w:sz w:val="20"/>
          <w:szCs w:val="22"/>
        </w:rPr>
      </w:pPr>
      <w:r w:rsidRPr="0037652D">
        <w:rPr>
          <w:rFonts w:cs="Arial"/>
          <w:b/>
          <w:bCs/>
          <w:i/>
          <w:iCs/>
          <w:color w:val="0F8187" w:themeColor="accent3"/>
          <w:sz w:val="20"/>
          <w:szCs w:val="22"/>
        </w:rPr>
        <w:t>Privacy Collection Notice</w:t>
      </w:r>
    </w:p>
    <w:p w14:paraId="667CF0A0" w14:textId="77777777" w:rsidR="00E12668" w:rsidRPr="0037652D" w:rsidRDefault="00E12668" w:rsidP="00A50CCA">
      <w:pPr>
        <w:spacing w:after="0" w:line="240" w:lineRule="auto"/>
        <w:jc w:val="both"/>
        <w:rPr>
          <w:rFonts w:cs="Arial"/>
          <w:sz w:val="20"/>
          <w:szCs w:val="22"/>
        </w:rPr>
      </w:pPr>
    </w:p>
    <w:p w14:paraId="732021BD" w14:textId="381713E4" w:rsidR="004B4197" w:rsidRPr="006567DC" w:rsidRDefault="00E12668" w:rsidP="006567DC">
      <w:pPr>
        <w:spacing w:after="0" w:line="240" w:lineRule="auto"/>
        <w:jc w:val="both"/>
        <w:rPr>
          <w:rFonts w:cs="Arial"/>
          <w:sz w:val="14"/>
          <w:szCs w:val="14"/>
        </w:rPr>
      </w:pPr>
      <w:r w:rsidRPr="0037652D">
        <w:rPr>
          <w:rFonts w:cs="Arial"/>
          <w:sz w:val="20"/>
          <w:szCs w:val="22"/>
        </w:rPr>
        <w:t xml:space="preserve">The Department of Justice and Attorney-General is collecting personal information on this form for the purpose of managing any potential conflicts under the </w:t>
      </w:r>
      <w:r w:rsidRPr="0037652D">
        <w:rPr>
          <w:rFonts w:cs="Arial"/>
          <w:i/>
          <w:iCs/>
          <w:sz w:val="20"/>
          <w:szCs w:val="22"/>
        </w:rPr>
        <w:t xml:space="preserve">Public Sector Act 2022 </w:t>
      </w:r>
      <w:r w:rsidRPr="0037652D">
        <w:rPr>
          <w:rFonts w:cs="Arial"/>
          <w:sz w:val="20"/>
          <w:szCs w:val="22"/>
        </w:rPr>
        <w:t>when public service employees engage in other employment. Only authorised departmental officers have access to this information. Your personal information will not be disclosed to any other party without your consent, unless authorised or required by law.</w:t>
      </w:r>
    </w:p>
    <w:sectPr w:rsidR="004B4197" w:rsidRPr="006567DC" w:rsidSect="005D7D55">
      <w:headerReference w:type="default" r:id="rId16"/>
      <w:footerReference w:type="even" r:id="rId17"/>
      <w:footerReference w:type="default" r:id="rId18"/>
      <w:headerReference w:type="first" r:id="rId19"/>
      <w:footerReference w:type="first" r:id="rId20"/>
      <w:type w:val="continuous"/>
      <w:pgSz w:w="11906" w:h="16838"/>
      <w:pgMar w:top="1418"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756AE" w14:textId="77777777" w:rsidR="00981885" w:rsidRDefault="00981885" w:rsidP="00980262">
      <w:pPr>
        <w:spacing w:after="0"/>
      </w:pPr>
      <w:r>
        <w:separator/>
      </w:r>
    </w:p>
  </w:endnote>
  <w:endnote w:type="continuationSeparator" w:id="0">
    <w:p w14:paraId="39135F50" w14:textId="77777777" w:rsidR="00981885" w:rsidRDefault="00981885" w:rsidP="00980262">
      <w:pPr>
        <w:spacing w:after="0"/>
      </w:pPr>
      <w:r>
        <w:continuationSeparator/>
      </w:r>
    </w:p>
  </w:endnote>
  <w:endnote w:type="continuationNotice" w:id="1">
    <w:p w14:paraId="651C319A" w14:textId="77777777" w:rsidR="00CD1FDA" w:rsidRDefault="00CD1F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0070672"/>
      <w:docPartObj>
        <w:docPartGallery w:val="Page Numbers (Bottom of Page)"/>
        <w:docPartUnique/>
      </w:docPartObj>
    </w:sdtPr>
    <w:sdtEndPr>
      <w:rPr>
        <w:rStyle w:val="PageNumber"/>
      </w:rPr>
    </w:sdtEndPr>
    <w:sdtContent>
      <w:p w14:paraId="525DB534" w14:textId="671956B2" w:rsidR="00FD45FE" w:rsidRDefault="00FD45FE" w:rsidP="00CD75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13D4A">
          <w:rPr>
            <w:rStyle w:val="PageNumber"/>
            <w:noProof/>
          </w:rPr>
          <w:t>3</w:t>
        </w:r>
        <w:r>
          <w:rPr>
            <w:rStyle w:val="PageNumber"/>
          </w:rPr>
          <w:fldChar w:fldCharType="end"/>
        </w:r>
      </w:p>
    </w:sdtContent>
  </w:sdt>
  <w:p w14:paraId="6FFD6F9E" w14:textId="77777777" w:rsidR="00FD45FE" w:rsidRDefault="00FD45FE" w:rsidP="00FD45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156A" w14:textId="77777777" w:rsidR="00FD45FE" w:rsidRDefault="00841804" w:rsidP="00FD45FE">
    <w:pPr>
      <w:pStyle w:val="Footer"/>
      <w:ind w:right="360"/>
    </w:pPr>
    <w:r>
      <w:rPr>
        <w:noProof/>
      </w:rPr>
      <mc:AlternateContent>
        <mc:Choice Requires="wps">
          <w:drawing>
            <wp:anchor distT="0" distB="0" distL="114300" distR="114300" simplePos="0" relativeHeight="251658245" behindDoc="0" locked="0" layoutInCell="1" allowOverlap="1" wp14:anchorId="0F483F36" wp14:editId="61ADBA3B">
              <wp:simplePos x="0" y="0"/>
              <wp:positionH relativeFrom="column">
                <wp:posOffset>-635</wp:posOffset>
              </wp:positionH>
              <wp:positionV relativeFrom="paragraph">
                <wp:posOffset>153682</wp:posOffset>
              </wp:positionV>
              <wp:extent cx="6045693" cy="0"/>
              <wp:effectExtent l="0" t="0" r="12700" b="12700"/>
              <wp:wrapNone/>
              <wp:docPr id="816620151" name="Straight Connector 816620151"/>
              <wp:cNvGraphicFramePr/>
              <a:graphic xmlns:a="http://schemas.openxmlformats.org/drawingml/2006/main">
                <a:graphicData uri="http://schemas.microsoft.com/office/word/2010/wordprocessingShape">
                  <wps:wsp>
                    <wps:cNvCnPr/>
                    <wps:spPr>
                      <a:xfrm>
                        <a:off x="0" y="0"/>
                        <a:ext cx="6045693"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http://schemas.openxmlformats.org/drawingml/2006/main" xmlns:arto="http://schemas.microsoft.com/office/word/2006/arto">
          <w:pict>
            <v:line id="Straight Connector 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66c8cb [3205]" strokeweight="1pt" from="-.05pt,12.1pt" to="476pt,12.1pt" w14:anchorId="50E3AD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Q2vQEAAOIDAAAOAAAAZHJzL2Uyb0RvYy54bWysU8GO0zAQvSPxD5bvNGmBwkZN97Cr5YJg&#10;xcIHeJ1xY8n2WLZp0r9n7KTpakFIi7g49njemzfPk931aA07QogaXcvXq5ozcBI77Q4t//H97s1H&#10;zmISrhMGHbT8BJFf71+/2g2+gQ32aDoIjEhcbAbf8j4l31RVlD1YEVfowdGlwmBFomM4VF0QA7Fb&#10;U23qelsNGDofUEKMFL2dLvm+8CsFMn1VKkJipuWkLZU1lPUxr9V+J5pDEL7XcpYh/kGFFdpR0YXq&#10;ViTBfgb9G5XVMmBElVYSbYVKaQmlB+pmXT/r5qEXHkovZE70i03x/9HKL8cbdx/IhsHHJvr7kLsY&#10;VbD5S/rYWMw6LWbBmJik4LZ+93579ZYzeb6rLkAfYvoEaFnetNxol/sQjTh+jomKUeo5JYeNYwNN&#10;z+ZDXZe0iEZ3d9qYfFlmAW5MYEdBryikBJc2+eWI5UkmnYyj4KWRsksnA1ONb6CY7kj6eiqSZ+w5&#10;73rmNY6yM0yRigU4q/sbcM7PUCjz9xLwgiiV0aUFbLXD8CfZaTxLVlP+2YGp72zBI3an8sTFGhqk&#10;4tw89HlSn54L/PJr7n8BAAD//wMAUEsDBBQABgAIAAAAIQAOsecS2wAAAAcBAAAPAAAAZHJzL2Rv&#10;d25yZXYueG1sTI/BTsMwEETvSPyDtZW4tU5DQSXEqRAIiQsHSg8cnXgbR43Xke2k6d+ziAMcZ2c0&#10;87bcza4XE4bYeVKwXmUgkBpvOmoVHD5fl1sQMWkyuveECi4YYVddX5W6MP5MHzjtUyu4hGKhFdiU&#10;hkLK2Fh0Oq78gMTe0QenE8vQShP0mctdL/Msu5dOd8QLVg/4bLE57Uen4GUM0+1msPW7T5f++PUW&#10;DritlbpZzE+PIBLO6S8MP/iMDhUz1X4kE0WvYLnmoIJ8k4Ng++Eu59fq34OsSvmfv/oGAAD//wMA&#10;UEsBAi0AFAAGAAgAAAAhALaDOJL+AAAA4QEAABMAAAAAAAAAAAAAAAAAAAAAAFtDb250ZW50X1R5&#10;cGVzXS54bWxQSwECLQAUAAYACAAAACEAOP0h/9YAAACUAQAACwAAAAAAAAAAAAAAAAAvAQAAX3Jl&#10;bHMvLnJlbHNQSwECLQAUAAYACAAAACEA4GSUNr0BAADiAwAADgAAAAAAAAAAAAAAAAAuAgAAZHJz&#10;L2Uyb0RvYy54bWxQSwECLQAUAAYACAAAACEADrHnEtsAAAAHAQAADwAAAAAAAAAAAAAAAAAXBAAA&#10;ZHJzL2Rvd25yZXYueG1sUEsFBgAAAAAEAAQA8wAAAB8FAAAAAA==&#10;">
              <v:stroke joinstyle="miter"/>
            </v:line>
          </w:pict>
        </mc:Fallback>
      </mc:AlternateContent>
    </w:r>
    <w:r>
      <w:rPr>
        <w:noProof/>
      </w:rPr>
      <mc:AlternateContent>
        <mc:Choice Requires="wps">
          <w:drawing>
            <wp:anchor distT="0" distB="0" distL="114300" distR="114300" simplePos="0" relativeHeight="251658244" behindDoc="0" locked="0" layoutInCell="1" allowOverlap="1" wp14:anchorId="60CE4B70" wp14:editId="6530F801">
              <wp:simplePos x="0" y="0"/>
              <wp:positionH relativeFrom="column">
                <wp:posOffset>3515983</wp:posOffset>
              </wp:positionH>
              <wp:positionV relativeFrom="paragraph">
                <wp:posOffset>260350</wp:posOffset>
              </wp:positionV>
              <wp:extent cx="2627791" cy="239395"/>
              <wp:effectExtent l="0" t="0" r="0" b="0"/>
              <wp:wrapNone/>
              <wp:docPr id="1497734670" name="Text Box 1497734670"/>
              <wp:cNvGraphicFramePr/>
              <a:graphic xmlns:a="http://schemas.openxmlformats.org/drawingml/2006/main">
                <a:graphicData uri="http://schemas.microsoft.com/office/word/2010/wordprocessingShape">
                  <wps:wsp>
                    <wps:cNvSpPr txBox="1"/>
                    <wps:spPr>
                      <a:xfrm>
                        <a:off x="0" y="0"/>
                        <a:ext cx="2627791" cy="239395"/>
                      </a:xfrm>
                      <a:prstGeom prst="rect">
                        <a:avLst/>
                      </a:prstGeom>
                      <a:noFill/>
                      <a:ln w="6350">
                        <a:noFill/>
                      </a:ln>
                    </wps:spPr>
                    <wps:txbx>
                      <w:txbxContent>
                        <w:p w14:paraId="3F503542" w14:textId="77777777" w:rsidR="00841804" w:rsidRPr="00FD45FE" w:rsidRDefault="00923E62" w:rsidP="00841804">
                          <w:pPr>
                            <w:pStyle w:val="Footer"/>
                            <w:jc w:val="right"/>
                            <w:rPr>
                              <w:rStyle w:val="PageNumber"/>
                              <w:sz w:val="18"/>
                              <w:szCs w:val="21"/>
                            </w:rPr>
                          </w:pPr>
                          <w:sdt>
                            <w:sdtPr>
                              <w:rPr>
                                <w:rStyle w:val="PageNumber"/>
                                <w:sz w:val="18"/>
                                <w:szCs w:val="21"/>
                              </w:rPr>
                              <w:id w:val="-188306031"/>
                              <w:docPartObj>
                                <w:docPartGallery w:val="Page Numbers (Bottom of Page)"/>
                                <w:docPartUnique/>
                              </w:docPartObj>
                            </w:sdtPr>
                            <w:sdtEndPr>
                              <w:rPr>
                                <w:rStyle w:val="PageNumber"/>
                              </w:rPr>
                            </w:sdtEndPr>
                            <w:sdtContent>
                              <w:r w:rsidR="00841804">
                                <w:rPr>
                                  <w:rStyle w:val="PageNumber"/>
                                  <w:sz w:val="18"/>
                                  <w:szCs w:val="21"/>
                                </w:rPr>
                                <w:t xml:space="preserve">Page </w:t>
                              </w:r>
                              <w:r w:rsidR="00841804" w:rsidRPr="00FD45FE">
                                <w:rPr>
                                  <w:rStyle w:val="PageNumber"/>
                                  <w:sz w:val="18"/>
                                  <w:szCs w:val="21"/>
                                </w:rPr>
                                <w:fldChar w:fldCharType="begin"/>
                              </w:r>
                              <w:r w:rsidR="00841804" w:rsidRPr="00FD45FE">
                                <w:rPr>
                                  <w:rStyle w:val="PageNumber"/>
                                  <w:sz w:val="18"/>
                                  <w:szCs w:val="21"/>
                                </w:rPr>
                                <w:instrText xml:space="preserve"> PAGE </w:instrText>
                              </w:r>
                              <w:r w:rsidR="00841804" w:rsidRPr="00FD45FE">
                                <w:rPr>
                                  <w:rStyle w:val="PageNumber"/>
                                  <w:sz w:val="18"/>
                                  <w:szCs w:val="21"/>
                                </w:rPr>
                                <w:fldChar w:fldCharType="separate"/>
                              </w:r>
                              <w:r w:rsidR="00841804" w:rsidRPr="00FD45FE">
                                <w:rPr>
                                  <w:rStyle w:val="PageNumber"/>
                                  <w:sz w:val="18"/>
                                  <w:szCs w:val="21"/>
                                </w:rPr>
                                <w:t>3</w:t>
                              </w:r>
                              <w:r w:rsidR="00841804" w:rsidRPr="00FD45FE">
                                <w:rPr>
                                  <w:rStyle w:val="PageNumber"/>
                                  <w:sz w:val="18"/>
                                  <w:szCs w:val="21"/>
                                </w:rPr>
                                <w:fldChar w:fldCharType="end"/>
                              </w:r>
                            </w:sdtContent>
                          </w:sdt>
                        </w:p>
                        <w:p w14:paraId="0317F082" w14:textId="77777777" w:rsidR="00841804" w:rsidRPr="00FD45FE" w:rsidRDefault="00841804" w:rsidP="00841804">
                          <w:pPr>
                            <w:jc w:val="right"/>
                            <w:rPr>
                              <w:sz w:val="15"/>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CE4B70" id="_x0000_t202" coordsize="21600,21600" o:spt="202" path="m,l,21600r21600,l21600,xe">
              <v:stroke joinstyle="miter"/>
              <v:path gradientshapeok="t" o:connecttype="rect"/>
            </v:shapetype>
            <v:shape id="Text Box 1497734670" o:spid="_x0000_s1026" type="#_x0000_t202" style="position:absolute;margin-left:276.85pt;margin-top:20.5pt;width:206.9pt;height:18.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eroFwIAACwEAAAOAAAAZHJzL2Uyb0RvYy54bWysU8lu2zAQvRfoPxC817LlJbFgOXATuChg&#10;JAGcImeaIi0BFIclaUvu13dIyQvSnopeRkPOaJb3HhcPba3IUVhXgc7paDCkRGgORaX3Of3xtv5y&#10;T4nzTBdMgRY5PQlHH5afPy0ak4kUSlCFsASLaJc1Jqel9yZLEsdLUTM3ACM0BiXYmnk82n1SWNZg&#10;9Vol6XA4SxqwhbHAhXN4+9QF6TLWl1Jw/yKlE56onOJsPlob7S7YZLlg2d4yU1a8H4P9wxQ1qzQ2&#10;vZR6Yp6Rg63+KFVX3IID6Qcc6gSkrLiIO+A2o+GHbbYlMyLuguA4c4HJ/b+y/Pm4Na+W+PYrtEhg&#10;AKQxLnN4GfZppa3DFyclGEcITxfYROsJx8t0lt7dzUeUcIyl4/l4Pg1lkuvfxjr/TUBNgpNTi7RE&#10;tNhx43yXek4JzTSsK6UiNUqTJqez8XQYf7hEsLjS2OM6a/B8u2v7BXZQnHAvCx3lzvB1hc03zPlX&#10;ZpFjXAV161/QSAXYBHqPkhLsr7/dh3yEHqOUNKiZnLqfB2YFJeq7RlLmo8kkiCweJtO7FA/2NrK7&#10;jehD/QgoSwQOp4tuyPfq7EoL9TvKexW6Yohpjr1z6s/uo++UjM+Di9UqJqGsDPMbvTU8lA5wBmjf&#10;2ndmTY+/R+ae4awuln2gocvtiFgdPMgqchQA7lDtcUdJRpb75xM0f3uOWddHvvwNAAD//wMAUEsD&#10;BBQABgAIAAAAIQCsdlDO4QAAAAkBAAAPAAAAZHJzL2Rvd25yZXYueG1sTI9BT4NAEIXvJv6HzZh4&#10;s0urFESWpiFpTIw9tPbibWGnQGRnkd226K93POlxMl/e+16+mmwvzjj6zpGC+SwCgVQ701Gj4PC2&#10;uUtB+KDJ6N4RKvhCD6vi+irXmXEX2uF5HxrBIeQzraANYcik9HWLVvuZG5D4d3Sj1YHPsZFm1BcO&#10;t71cRNFSWt0RN7R6wLLF+mN/sgpeys1W76qFTb/78vn1uB4+D++xUrc30/oJRMAp/MHwq8/qULBT&#10;5U5kvOgVxPF9wqiChzlvYuBxmcQgKgVJmoAscvl/QfEDAAD//wMAUEsBAi0AFAAGAAgAAAAhALaD&#10;OJL+AAAA4QEAABMAAAAAAAAAAAAAAAAAAAAAAFtDb250ZW50X1R5cGVzXS54bWxQSwECLQAUAAYA&#10;CAAAACEAOP0h/9YAAACUAQAACwAAAAAAAAAAAAAAAAAvAQAAX3JlbHMvLnJlbHNQSwECLQAUAAYA&#10;CAAAACEA9UHq6BcCAAAsBAAADgAAAAAAAAAAAAAAAAAuAgAAZHJzL2Uyb0RvYy54bWxQSwECLQAU&#10;AAYACAAAACEArHZQzuEAAAAJAQAADwAAAAAAAAAAAAAAAABxBAAAZHJzL2Rvd25yZXYueG1sUEsF&#10;BgAAAAAEAAQA8wAAAH8FAAAAAA==&#10;" filled="f" stroked="f" strokeweight=".5pt">
              <v:textbox>
                <w:txbxContent>
                  <w:p w14:paraId="3F503542" w14:textId="77777777" w:rsidR="00841804" w:rsidRPr="00FD45FE" w:rsidRDefault="00923E62" w:rsidP="00841804">
                    <w:pPr>
                      <w:pStyle w:val="Footer"/>
                      <w:jc w:val="right"/>
                      <w:rPr>
                        <w:rStyle w:val="PageNumber"/>
                        <w:sz w:val="18"/>
                        <w:szCs w:val="21"/>
                      </w:rPr>
                    </w:pPr>
                    <w:sdt>
                      <w:sdtPr>
                        <w:rPr>
                          <w:rStyle w:val="PageNumber"/>
                          <w:sz w:val="18"/>
                          <w:szCs w:val="21"/>
                        </w:rPr>
                        <w:id w:val="-188306031"/>
                        <w:docPartObj>
                          <w:docPartGallery w:val="Page Numbers (Bottom of Page)"/>
                          <w:docPartUnique/>
                        </w:docPartObj>
                      </w:sdtPr>
                      <w:sdtEndPr>
                        <w:rPr>
                          <w:rStyle w:val="PageNumber"/>
                        </w:rPr>
                      </w:sdtEndPr>
                      <w:sdtContent>
                        <w:r w:rsidR="00841804">
                          <w:rPr>
                            <w:rStyle w:val="PageNumber"/>
                            <w:sz w:val="18"/>
                            <w:szCs w:val="21"/>
                          </w:rPr>
                          <w:t xml:space="preserve">Page </w:t>
                        </w:r>
                        <w:r w:rsidR="00841804" w:rsidRPr="00FD45FE">
                          <w:rPr>
                            <w:rStyle w:val="PageNumber"/>
                            <w:sz w:val="18"/>
                            <w:szCs w:val="21"/>
                          </w:rPr>
                          <w:fldChar w:fldCharType="begin"/>
                        </w:r>
                        <w:r w:rsidR="00841804" w:rsidRPr="00FD45FE">
                          <w:rPr>
                            <w:rStyle w:val="PageNumber"/>
                            <w:sz w:val="18"/>
                            <w:szCs w:val="21"/>
                          </w:rPr>
                          <w:instrText xml:space="preserve"> PAGE </w:instrText>
                        </w:r>
                        <w:r w:rsidR="00841804" w:rsidRPr="00FD45FE">
                          <w:rPr>
                            <w:rStyle w:val="PageNumber"/>
                            <w:sz w:val="18"/>
                            <w:szCs w:val="21"/>
                          </w:rPr>
                          <w:fldChar w:fldCharType="separate"/>
                        </w:r>
                        <w:r w:rsidR="00841804" w:rsidRPr="00FD45FE">
                          <w:rPr>
                            <w:rStyle w:val="PageNumber"/>
                            <w:sz w:val="18"/>
                            <w:szCs w:val="21"/>
                          </w:rPr>
                          <w:t>3</w:t>
                        </w:r>
                        <w:r w:rsidR="00841804" w:rsidRPr="00FD45FE">
                          <w:rPr>
                            <w:rStyle w:val="PageNumber"/>
                            <w:sz w:val="18"/>
                            <w:szCs w:val="21"/>
                          </w:rPr>
                          <w:fldChar w:fldCharType="end"/>
                        </w:r>
                      </w:sdtContent>
                    </w:sdt>
                  </w:p>
                  <w:p w14:paraId="0317F082" w14:textId="77777777" w:rsidR="00841804" w:rsidRPr="00FD45FE" w:rsidRDefault="00841804" w:rsidP="00841804">
                    <w:pPr>
                      <w:jc w:val="right"/>
                      <w:rPr>
                        <w:sz w:val="15"/>
                        <w:szCs w:val="18"/>
                      </w:rPr>
                    </w:pP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22A722EB" wp14:editId="00F36213">
              <wp:simplePos x="0" y="0"/>
              <wp:positionH relativeFrom="column">
                <wp:posOffset>-105410</wp:posOffset>
              </wp:positionH>
              <wp:positionV relativeFrom="paragraph">
                <wp:posOffset>265430</wp:posOffset>
              </wp:positionV>
              <wp:extent cx="4752975" cy="282575"/>
              <wp:effectExtent l="0" t="0" r="0" b="0"/>
              <wp:wrapNone/>
              <wp:docPr id="542523679" name="Text Box 542523679"/>
              <wp:cNvGraphicFramePr/>
              <a:graphic xmlns:a="http://schemas.openxmlformats.org/drawingml/2006/main">
                <a:graphicData uri="http://schemas.microsoft.com/office/word/2010/wordprocessingShape">
                  <wps:wsp>
                    <wps:cNvSpPr txBox="1"/>
                    <wps:spPr>
                      <a:xfrm>
                        <a:off x="0" y="0"/>
                        <a:ext cx="4752975" cy="282575"/>
                      </a:xfrm>
                      <a:prstGeom prst="rect">
                        <a:avLst/>
                      </a:prstGeom>
                      <a:noFill/>
                      <a:ln w="6350">
                        <a:noFill/>
                      </a:ln>
                    </wps:spPr>
                    <wps:txbx>
                      <w:txbxContent>
                        <w:p w14:paraId="6731EADB" w14:textId="0FC8A291" w:rsidR="00841804" w:rsidRPr="00FD45FE" w:rsidRDefault="00262DF3" w:rsidP="00841804">
                          <w:pPr>
                            <w:rPr>
                              <w:sz w:val="18"/>
                              <w:szCs w:val="21"/>
                            </w:rPr>
                          </w:pPr>
                          <w:r>
                            <w:rPr>
                              <w:sz w:val="18"/>
                              <w:szCs w:val="21"/>
                            </w:rPr>
                            <w:t>Policy – Other Employment</w:t>
                          </w:r>
                          <w:r w:rsidR="00841804" w:rsidRPr="00FD45FE">
                            <w:rPr>
                              <w:sz w:val="18"/>
                              <w:szCs w:val="21"/>
                            </w:rPr>
                            <w:t xml:space="preserve"> | </w:t>
                          </w:r>
                          <w:r>
                            <w:rPr>
                              <w:sz w:val="18"/>
                              <w:szCs w:val="21"/>
                            </w:rPr>
                            <w:t>February</w:t>
                          </w:r>
                          <w:r w:rsidR="00841804">
                            <w:rPr>
                              <w:sz w:val="18"/>
                              <w:szCs w:val="21"/>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722EB" id="Text Box 542523679" o:spid="_x0000_s1027" type="#_x0000_t202" style="position:absolute;margin-left:-8.3pt;margin-top:20.9pt;width:374.25pt;height:2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9GQGQIAADMEAAAOAAAAZHJzL2Uyb0RvYy54bWysU8tu2zAQvBfoPxC817JVO04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6nk/xuOqGEYyy/zSdoY5ns8rd1PnwX0JBolNQhLQkt&#10;tl/50KeeUmIzA0uldaJGG9KW9ObrZJh+OEewuDbY4zJrtEK36YiqrvbYQHXA9Rz0zHvLlwpnWDEf&#10;XphDqnEjlG94xkNqwF5wtCipwf36233MRwYwSkmL0imp/7ljTlCifxjk5m40HketJWc8mebouOvI&#10;5jpids0DoDpH+FAsT2bMD/pkSgfNO6p8EbtiiBmOvUsaTuZD6AWNr4SLxSIlobosCyuztjyWjqhG&#10;hF+7d+bskYaABD7BSWSs+MBGn9vzsdgFkCpRFXHuUT3Cj8pMZB9fUZT+tZ+yLm99/hsAAP//AwBQ&#10;SwMEFAAGAAgAAAAhAAN/erPhAAAACQEAAA8AAABkcnMvZG93bnJldi54bWxMj0FPg0AQhe8m/ofN&#10;mHhrF1pFRIamIWlMjD209uJtYadAZHeR3bbor3c86XEyX977Xr6aTC/ONPrOWYR4HoEgWzvd2Qbh&#10;8LaZpSB8UFar3llC+CIPq+L6KleZdhe7o/M+NIJDrM8UQhvCkEnp65aM8nM3kOXf0Y1GBT7HRupR&#10;XTjc9HIRRYk0qrPc0KqBypbqj/3JILyUm63aVQuTfvfl8+txPXwe3u8Rb2+m9ROIQFP4g+FXn9Wh&#10;YKfKnaz2okeYxUnCKMJdzBMYeFjGjyAqhDRZgixy+X9B8QMAAP//AwBQSwECLQAUAAYACAAAACEA&#10;toM4kv4AAADhAQAAEwAAAAAAAAAAAAAAAAAAAAAAW0NvbnRlbnRfVHlwZXNdLnhtbFBLAQItABQA&#10;BgAIAAAAIQA4/SH/1gAAAJQBAAALAAAAAAAAAAAAAAAAAC8BAABfcmVscy8ucmVsc1BLAQItABQA&#10;BgAIAAAAIQB3E9GQGQIAADMEAAAOAAAAAAAAAAAAAAAAAC4CAABkcnMvZTJvRG9jLnhtbFBLAQIt&#10;ABQABgAIAAAAIQADf3qz4QAAAAkBAAAPAAAAAAAAAAAAAAAAAHMEAABkcnMvZG93bnJldi54bWxQ&#10;SwUGAAAAAAQABADzAAAAgQUAAAAA&#10;" filled="f" stroked="f" strokeweight=".5pt">
              <v:textbox>
                <w:txbxContent>
                  <w:p w14:paraId="6731EADB" w14:textId="0FC8A291" w:rsidR="00841804" w:rsidRPr="00FD45FE" w:rsidRDefault="00262DF3" w:rsidP="00841804">
                    <w:pPr>
                      <w:rPr>
                        <w:sz w:val="18"/>
                        <w:szCs w:val="21"/>
                      </w:rPr>
                    </w:pPr>
                    <w:r>
                      <w:rPr>
                        <w:sz w:val="18"/>
                        <w:szCs w:val="21"/>
                      </w:rPr>
                      <w:t>Policy – Other Employment</w:t>
                    </w:r>
                    <w:r w:rsidR="00841804" w:rsidRPr="00FD45FE">
                      <w:rPr>
                        <w:sz w:val="18"/>
                        <w:szCs w:val="21"/>
                      </w:rPr>
                      <w:t xml:space="preserve"> | </w:t>
                    </w:r>
                    <w:r>
                      <w:rPr>
                        <w:sz w:val="18"/>
                        <w:szCs w:val="21"/>
                      </w:rPr>
                      <w:t>February</w:t>
                    </w:r>
                    <w:r w:rsidR="00841804">
                      <w:rPr>
                        <w:sz w:val="18"/>
                        <w:szCs w:val="21"/>
                      </w:rPr>
                      <w:t xml:space="preserve"> 2024</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AAA2" w14:textId="77777777" w:rsidR="00694FEB" w:rsidRDefault="00B3477E">
    <w:pPr>
      <w:pStyle w:val="Footer"/>
    </w:pPr>
    <w:r>
      <w:rPr>
        <w:noProof/>
      </w:rPr>
      <w:drawing>
        <wp:anchor distT="0" distB="0" distL="114300" distR="114300" simplePos="0" relativeHeight="251658246" behindDoc="0" locked="0" layoutInCell="1" allowOverlap="1" wp14:anchorId="34A109B2" wp14:editId="20FDAFDB">
          <wp:simplePos x="0" y="0"/>
          <wp:positionH relativeFrom="column">
            <wp:posOffset>-718185</wp:posOffset>
          </wp:positionH>
          <wp:positionV relativeFrom="paragraph">
            <wp:posOffset>-46152</wp:posOffset>
          </wp:positionV>
          <wp:extent cx="7560000" cy="711230"/>
          <wp:effectExtent l="0" t="0" r="0" b="0"/>
          <wp:wrapNone/>
          <wp:docPr id="849121652" name="Picture 84912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121652" name="Picture 849121652"/>
                  <pic:cNvPicPr/>
                </pic:nvPicPr>
                <pic:blipFill>
                  <a:blip r:embed="rId1">
                    <a:extLst>
                      <a:ext uri="{28A0092B-C50C-407E-A947-70E740481C1C}">
                        <a14:useLocalDpi xmlns:a14="http://schemas.microsoft.com/office/drawing/2010/main" val="0"/>
                      </a:ext>
                    </a:extLst>
                  </a:blip>
                  <a:stretch>
                    <a:fillRect/>
                  </a:stretch>
                </pic:blipFill>
                <pic:spPr>
                  <a:xfrm>
                    <a:off x="0" y="0"/>
                    <a:ext cx="7560000" cy="7112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6F39F" w14:textId="77777777" w:rsidR="00981885" w:rsidRDefault="00981885" w:rsidP="00980262">
      <w:pPr>
        <w:spacing w:after="0"/>
      </w:pPr>
      <w:r>
        <w:separator/>
      </w:r>
    </w:p>
  </w:footnote>
  <w:footnote w:type="continuationSeparator" w:id="0">
    <w:p w14:paraId="390D1CD1" w14:textId="77777777" w:rsidR="00981885" w:rsidRDefault="00981885" w:rsidP="00980262">
      <w:pPr>
        <w:spacing w:after="0"/>
      </w:pPr>
      <w:r>
        <w:continuationSeparator/>
      </w:r>
    </w:p>
  </w:footnote>
  <w:footnote w:type="continuationNotice" w:id="1">
    <w:p w14:paraId="60F0D763" w14:textId="77777777" w:rsidR="00CD1FDA" w:rsidRDefault="00CD1F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1743" w14:textId="77777777" w:rsidR="00694FEB" w:rsidRDefault="00694FEB">
    <w:pPr>
      <w:pStyle w:val="Header"/>
    </w:pPr>
    <w:r>
      <w:rPr>
        <w:noProof/>
      </w:rPr>
      <w:drawing>
        <wp:anchor distT="0" distB="0" distL="114300" distR="114300" simplePos="0" relativeHeight="251658242" behindDoc="0" locked="0" layoutInCell="1" allowOverlap="1" wp14:anchorId="32FDD196" wp14:editId="4E5E35F1">
          <wp:simplePos x="0" y="0"/>
          <wp:positionH relativeFrom="column">
            <wp:posOffset>-719455</wp:posOffset>
          </wp:positionH>
          <wp:positionV relativeFrom="paragraph">
            <wp:posOffset>-445973</wp:posOffset>
          </wp:positionV>
          <wp:extent cx="7560000" cy="660461"/>
          <wp:effectExtent l="0" t="0" r="0" b="0"/>
          <wp:wrapNone/>
          <wp:docPr id="1623878242" name="Picture 1623878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878242" name="Picture 1623878242"/>
                  <pic:cNvPicPr/>
                </pic:nvPicPr>
                <pic:blipFill>
                  <a:blip r:embed="rId1">
                    <a:extLst>
                      <a:ext uri="{28A0092B-C50C-407E-A947-70E740481C1C}">
                        <a14:useLocalDpi xmlns:a14="http://schemas.microsoft.com/office/drawing/2010/main" val="0"/>
                      </a:ext>
                    </a:extLst>
                  </a:blip>
                  <a:stretch>
                    <a:fillRect/>
                  </a:stretch>
                </pic:blipFill>
                <pic:spPr>
                  <a:xfrm>
                    <a:off x="0" y="0"/>
                    <a:ext cx="7560000" cy="66046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79DA" w14:textId="77777777" w:rsidR="00980262" w:rsidRDefault="00694FEB">
    <w:pPr>
      <w:pStyle w:val="Header"/>
    </w:pPr>
    <w:r>
      <w:rPr>
        <w:noProof/>
      </w:rPr>
      <w:drawing>
        <wp:anchor distT="0" distB="0" distL="114300" distR="114300" simplePos="0" relativeHeight="251658240" behindDoc="1" locked="0" layoutInCell="1" allowOverlap="1" wp14:anchorId="14061812" wp14:editId="48D6219D">
          <wp:simplePos x="0" y="0"/>
          <wp:positionH relativeFrom="column">
            <wp:posOffset>-720090</wp:posOffset>
          </wp:positionH>
          <wp:positionV relativeFrom="paragraph">
            <wp:posOffset>-445982</wp:posOffset>
          </wp:positionV>
          <wp:extent cx="7560000" cy="1727999"/>
          <wp:effectExtent l="0" t="0" r="0" b="0"/>
          <wp:wrapNone/>
          <wp:docPr id="1864506157" name="Picture 1864506157" descr="A close-up of 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506157" name="Picture 2" descr="A close-up of a blue and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727999"/>
                  </a:xfrm>
                  <a:prstGeom prst="rect">
                    <a:avLst/>
                  </a:prstGeom>
                </pic:spPr>
              </pic:pic>
            </a:graphicData>
          </a:graphic>
          <wp14:sizeRelH relativeFrom="page">
            <wp14:pctWidth>0</wp14:pctWidth>
          </wp14:sizeRelH>
          <wp14:sizeRelV relativeFrom="page">
            <wp14:pctHeight>0</wp14:pctHeight>
          </wp14:sizeRelV>
        </wp:anchor>
      </w:drawing>
    </w:r>
    <w:r w:rsidR="00980262">
      <w:rPr>
        <w:noProof/>
      </w:rPr>
      <w:drawing>
        <wp:anchor distT="0" distB="0" distL="114300" distR="114300" simplePos="0" relativeHeight="251658241" behindDoc="0" locked="0" layoutInCell="1" allowOverlap="1" wp14:anchorId="59D4566B" wp14:editId="420428E1">
          <wp:simplePos x="0" y="0"/>
          <wp:positionH relativeFrom="column">
            <wp:posOffset>4280535</wp:posOffset>
          </wp:positionH>
          <wp:positionV relativeFrom="paragraph">
            <wp:posOffset>-216610</wp:posOffset>
          </wp:positionV>
          <wp:extent cx="1917700" cy="482600"/>
          <wp:effectExtent l="0" t="0" r="0" b="0"/>
          <wp:wrapNone/>
          <wp:docPr id="745900646" name="Picture 745900646" descr="A black background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734889" name="Picture 2" descr="A black background with grey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917700" cy="482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75B3"/>
    <w:multiLevelType w:val="multilevel"/>
    <w:tmpl w:val="2C52CD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4DD4CB5"/>
    <w:multiLevelType w:val="hybridMultilevel"/>
    <w:tmpl w:val="DEA63C3C"/>
    <w:lvl w:ilvl="0" w:tplc="1FB6E866">
      <w:numFmt w:val="bullet"/>
      <w:lvlText w:val=""/>
      <w:lvlJc w:val="left"/>
      <w:pPr>
        <w:ind w:left="872" w:hanging="567"/>
      </w:pPr>
      <w:rPr>
        <w:rFonts w:ascii="Wingdings" w:eastAsia="Wingdings" w:hAnsi="Wingdings" w:cs="Wingdings" w:hint="default"/>
        <w:w w:val="100"/>
        <w:sz w:val="22"/>
        <w:szCs w:val="22"/>
        <w:lang w:val="en-AU" w:eastAsia="en-US" w:bidi="ar-SA"/>
      </w:rPr>
    </w:lvl>
    <w:lvl w:ilvl="1" w:tplc="0EC61722">
      <w:numFmt w:val="bullet"/>
      <w:lvlText w:val="•"/>
      <w:lvlJc w:val="left"/>
      <w:pPr>
        <w:ind w:left="1816" w:hanging="567"/>
      </w:pPr>
      <w:rPr>
        <w:rFonts w:hint="default"/>
        <w:lang w:val="en-AU" w:eastAsia="en-US" w:bidi="ar-SA"/>
      </w:rPr>
    </w:lvl>
    <w:lvl w:ilvl="2" w:tplc="F36E6D00">
      <w:numFmt w:val="bullet"/>
      <w:lvlText w:val="•"/>
      <w:lvlJc w:val="left"/>
      <w:pPr>
        <w:ind w:left="2753" w:hanging="567"/>
      </w:pPr>
      <w:rPr>
        <w:rFonts w:hint="default"/>
        <w:lang w:val="en-AU" w:eastAsia="en-US" w:bidi="ar-SA"/>
      </w:rPr>
    </w:lvl>
    <w:lvl w:ilvl="3" w:tplc="1674CED2">
      <w:numFmt w:val="bullet"/>
      <w:lvlText w:val="•"/>
      <w:lvlJc w:val="left"/>
      <w:pPr>
        <w:ind w:left="3689" w:hanging="567"/>
      </w:pPr>
      <w:rPr>
        <w:rFonts w:hint="default"/>
        <w:lang w:val="en-AU" w:eastAsia="en-US" w:bidi="ar-SA"/>
      </w:rPr>
    </w:lvl>
    <w:lvl w:ilvl="4" w:tplc="C3AADF90">
      <w:numFmt w:val="bullet"/>
      <w:lvlText w:val="•"/>
      <w:lvlJc w:val="left"/>
      <w:pPr>
        <w:ind w:left="4626" w:hanging="567"/>
      </w:pPr>
      <w:rPr>
        <w:rFonts w:hint="default"/>
        <w:lang w:val="en-AU" w:eastAsia="en-US" w:bidi="ar-SA"/>
      </w:rPr>
    </w:lvl>
    <w:lvl w:ilvl="5" w:tplc="42E4792E">
      <w:numFmt w:val="bullet"/>
      <w:lvlText w:val="•"/>
      <w:lvlJc w:val="left"/>
      <w:pPr>
        <w:ind w:left="5563" w:hanging="567"/>
      </w:pPr>
      <w:rPr>
        <w:rFonts w:hint="default"/>
        <w:lang w:val="en-AU" w:eastAsia="en-US" w:bidi="ar-SA"/>
      </w:rPr>
    </w:lvl>
    <w:lvl w:ilvl="6" w:tplc="40FEA918">
      <w:numFmt w:val="bullet"/>
      <w:lvlText w:val="•"/>
      <w:lvlJc w:val="left"/>
      <w:pPr>
        <w:ind w:left="6499" w:hanging="567"/>
      </w:pPr>
      <w:rPr>
        <w:rFonts w:hint="default"/>
        <w:lang w:val="en-AU" w:eastAsia="en-US" w:bidi="ar-SA"/>
      </w:rPr>
    </w:lvl>
    <w:lvl w:ilvl="7" w:tplc="98CC3B22">
      <w:numFmt w:val="bullet"/>
      <w:lvlText w:val="•"/>
      <w:lvlJc w:val="left"/>
      <w:pPr>
        <w:ind w:left="7436" w:hanging="567"/>
      </w:pPr>
      <w:rPr>
        <w:rFonts w:hint="default"/>
        <w:lang w:val="en-AU" w:eastAsia="en-US" w:bidi="ar-SA"/>
      </w:rPr>
    </w:lvl>
    <w:lvl w:ilvl="8" w:tplc="176E3D8E">
      <w:numFmt w:val="bullet"/>
      <w:lvlText w:val="•"/>
      <w:lvlJc w:val="left"/>
      <w:pPr>
        <w:ind w:left="8373" w:hanging="567"/>
      </w:pPr>
      <w:rPr>
        <w:rFonts w:hint="default"/>
        <w:lang w:val="en-AU" w:eastAsia="en-US" w:bidi="ar-SA"/>
      </w:rPr>
    </w:lvl>
  </w:abstractNum>
  <w:abstractNum w:abstractNumId="2" w15:restartNumberingAfterBreak="0">
    <w:nsid w:val="0F6838F5"/>
    <w:multiLevelType w:val="hybridMultilevel"/>
    <w:tmpl w:val="A872C91C"/>
    <w:lvl w:ilvl="0" w:tplc="13FE56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A968A3"/>
    <w:multiLevelType w:val="hybridMultilevel"/>
    <w:tmpl w:val="8744D3F0"/>
    <w:lvl w:ilvl="0" w:tplc="2EDE71CE">
      <w:numFmt w:val="bullet"/>
      <w:pStyle w:val="Bulletpointbody"/>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D27A4"/>
    <w:multiLevelType w:val="hybridMultilevel"/>
    <w:tmpl w:val="D844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E6C00"/>
    <w:multiLevelType w:val="hybridMultilevel"/>
    <w:tmpl w:val="DBE681F2"/>
    <w:lvl w:ilvl="0" w:tplc="0D582DD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1A47BC"/>
    <w:multiLevelType w:val="hybridMultilevel"/>
    <w:tmpl w:val="93A4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77D2F"/>
    <w:multiLevelType w:val="hybridMultilevel"/>
    <w:tmpl w:val="8EACFC24"/>
    <w:lvl w:ilvl="0" w:tplc="4D02B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B71D4"/>
    <w:multiLevelType w:val="hybridMultilevel"/>
    <w:tmpl w:val="93882FCA"/>
    <w:lvl w:ilvl="0" w:tplc="D5EC7582">
      <w:start w:val="1"/>
      <w:numFmt w:val="decimal"/>
      <w:pStyle w:val="Numberlist"/>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4F2214F9"/>
    <w:multiLevelType w:val="hybridMultilevel"/>
    <w:tmpl w:val="AC32A7F8"/>
    <w:lvl w:ilvl="0" w:tplc="5DF2A75E">
      <w:numFmt w:val="bullet"/>
      <w:lvlText w:val=""/>
      <w:lvlJc w:val="left"/>
      <w:pPr>
        <w:tabs>
          <w:tab w:val="num" w:pos="357"/>
        </w:tabs>
        <w:ind w:left="357" w:hanging="357"/>
      </w:pPr>
      <w:rPr>
        <w:rFonts w:ascii="Symbol" w:hAnsi="Symbol" w:hint="default"/>
        <w:b w:val="0"/>
        <w:i w:val="0"/>
        <w:sz w:val="24"/>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360"/>
        </w:tabs>
        <w:ind w:left="360" w:hanging="360"/>
      </w:pPr>
      <w:rPr>
        <w:rFonts w:ascii="Wingdings" w:hAnsi="Wingdings" w:hint="default"/>
      </w:rPr>
    </w:lvl>
    <w:lvl w:ilvl="3" w:tplc="0C090001" w:tentative="1">
      <w:start w:val="1"/>
      <w:numFmt w:val="bullet"/>
      <w:lvlText w:val=""/>
      <w:lvlJc w:val="left"/>
      <w:pPr>
        <w:tabs>
          <w:tab w:val="num" w:pos="1080"/>
        </w:tabs>
        <w:ind w:left="1080" w:hanging="360"/>
      </w:pPr>
      <w:rPr>
        <w:rFonts w:ascii="Symbol" w:hAnsi="Symbol" w:hint="default"/>
      </w:rPr>
    </w:lvl>
    <w:lvl w:ilvl="4" w:tplc="0C090003" w:tentative="1">
      <w:start w:val="1"/>
      <w:numFmt w:val="bullet"/>
      <w:lvlText w:val="o"/>
      <w:lvlJc w:val="left"/>
      <w:pPr>
        <w:tabs>
          <w:tab w:val="num" w:pos="1800"/>
        </w:tabs>
        <w:ind w:left="1800" w:hanging="360"/>
      </w:pPr>
      <w:rPr>
        <w:rFonts w:ascii="Courier New" w:hAnsi="Courier New" w:cs="Courier New" w:hint="default"/>
      </w:rPr>
    </w:lvl>
    <w:lvl w:ilvl="5" w:tplc="0C090005" w:tentative="1">
      <w:start w:val="1"/>
      <w:numFmt w:val="bullet"/>
      <w:lvlText w:val=""/>
      <w:lvlJc w:val="left"/>
      <w:pPr>
        <w:tabs>
          <w:tab w:val="num" w:pos="2520"/>
        </w:tabs>
        <w:ind w:left="2520" w:hanging="360"/>
      </w:pPr>
      <w:rPr>
        <w:rFonts w:ascii="Wingdings" w:hAnsi="Wingdings" w:hint="default"/>
      </w:rPr>
    </w:lvl>
    <w:lvl w:ilvl="6" w:tplc="0C090001" w:tentative="1">
      <w:start w:val="1"/>
      <w:numFmt w:val="bullet"/>
      <w:lvlText w:val=""/>
      <w:lvlJc w:val="left"/>
      <w:pPr>
        <w:tabs>
          <w:tab w:val="num" w:pos="3240"/>
        </w:tabs>
        <w:ind w:left="3240" w:hanging="360"/>
      </w:pPr>
      <w:rPr>
        <w:rFonts w:ascii="Symbol" w:hAnsi="Symbol" w:hint="default"/>
      </w:rPr>
    </w:lvl>
    <w:lvl w:ilvl="7" w:tplc="0C090003" w:tentative="1">
      <w:start w:val="1"/>
      <w:numFmt w:val="bullet"/>
      <w:lvlText w:val="o"/>
      <w:lvlJc w:val="left"/>
      <w:pPr>
        <w:tabs>
          <w:tab w:val="num" w:pos="3960"/>
        </w:tabs>
        <w:ind w:left="3960" w:hanging="360"/>
      </w:pPr>
      <w:rPr>
        <w:rFonts w:ascii="Courier New" w:hAnsi="Courier New" w:cs="Courier New" w:hint="default"/>
      </w:rPr>
    </w:lvl>
    <w:lvl w:ilvl="8" w:tplc="0C090005" w:tentative="1">
      <w:start w:val="1"/>
      <w:numFmt w:val="bullet"/>
      <w:lvlText w:val=""/>
      <w:lvlJc w:val="left"/>
      <w:pPr>
        <w:tabs>
          <w:tab w:val="num" w:pos="4680"/>
        </w:tabs>
        <w:ind w:left="4680" w:hanging="360"/>
      </w:pPr>
      <w:rPr>
        <w:rFonts w:ascii="Wingdings" w:hAnsi="Wingdings" w:hint="default"/>
      </w:rPr>
    </w:lvl>
  </w:abstractNum>
  <w:abstractNum w:abstractNumId="10" w15:restartNumberingAfterBreak="0">
    <w:nsid w:val="571B71BE"/>
    <w:multiLevelType w:val="hybridMultilevel"/>
    <w:tmpl w:val="78F6182A"/>
    <w:lvl w:ilvl="0" w:tplc="893C2C28">
      <w:start w:val="1"/>
      <w:numFmt w:val="upperLetter"/>
      <w:lvlText w:val="%1)"/>
      <w:lvlJc w:val="left"/>
      <w:pPr>
        <w:tabs>
          <w:tab w:val="num" w:pos="567"/>
        </w:tabs>
        <w:ind w:left="567" w:hanging="567"/>
      </w:pPr>
      <w:rPr>
        <w:rFonts w:ascii="Arial" w:hAnsi="Arial" w:hint="default"/>
        <w:b/>
        <w:i w:val="0"/>
        <w:color w:val="0F8187" w:themeColor="accent3"/>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611C3037"/>
    <w:multiLevelType w:val="hybridMultilevel"/>
    <w:tmpl w:val="FB3CC038"/>
    <w:lvl w:ilvl="0" w:tplc="9704F63A">
      <w:start w:val="1"/>
      <w:numFmt w:val="lowerLetter"/>
      <w:lvlText w:val="%1)"/>
      <w:lvlJc w:val="left"/>
      <w:pPr>
        <w:ind w:left="872" w:hanging="567"/>
      </w:pPr>
      <w:rPr>
        <w:rFonts w:ascii="Arial" w:eastAsia="Arial" w:hAnsi="Arial" w:cs="Arial" w:hint="default"/>
        <w:spacing w:val="-1"/>
        <w:w w:val="100"/>
        <w:sz w:val="22"/>
        <w:szCs w:val="22"/>
        <w:lang w:val="en-AU" w:eastAsia="en-US" w:bidi="ar-SA"/>
      </w:rPr>
    </w:lvl>
    <w:lvl w:ilvl="1" w:tplc="B9B00E40">
      <w:start w:val="1"/>
      <w:numFmt w:val="upperLetter"/>
      <w:lvlText w:val="%2)"/>
      <w:lvlJc w:val="left"/>
      <w:pPr>
        <w:ind w:left="872" w:hanging="567"/>
      </w:pPr>
      <w:rPr>
        <w:rFonts w:ascii="Arial" w:eastAsia="Arial" w:hAnsi="Arial" w:cs="Arial" w:hint="default"/>
        <w:b/>
        <w:bCs/>
        <w:spacing w:val="-3"/>
        <w:w w:val="99"/>
        <w:sz w:val="24"/>
        <w:szCs w:val="24"/>
        <w:lang w:val="en-AU" w:eastAsia="en-US" w:bidi="ar-SA"/>
      </w:rPr>
    </w:lvl>
    <w:lvl w:ilvl="2" w:tplc="11ECD9F4">
      <w:numFmt w:val="bullet"/>
      <w:lvlText w:val="•"/>
      <w:lvlJc w:val="left"/>
      <w:pPr>
        <w:ind w:left="2753" w:hanging="567"/>
      </w:pPr>
      <w:rPr>
        <w:rFonts w:hint="default"/>
        <w:lang w:val="en-AU" w:eastAsia="en-US" w:bidi="ar-SA"/>
      </w:rPr>
    </w:lvl>
    <w:lvl w:ilvl="3" w:tplc="0FF2FA58">
      <w:numFmt w:val="bullet"/>
      <w:lvlText w:val="•"/>
      <w:lvlJc w:val="left"/>
      <w:pPr>
        <w:ind w:left="3689" w:hanging="567"/>
      </w:pPr>
      <w:rPr>
        <w:rFonts w:hint="default"/>
        <w:lang w:val="en-AU" w:eastAsia="en-US" w:bidi="ar-SA"/>
      </w:rPr>
    </w:lvl>
    <w:lvl w:ilvl="4" w:tplc="BD10973C">
      <w:numFmt w:val="bullet"/>
      <w:lvlText w:val="•"/>
      <w:lvlJc w:val="left"/>
      <w:pPr>
        <w:ind w:left="4626" w:hanging="567"/>
      </w:pPr>
      <w:rPr>
        <w:rFonts w:hint="default"/>
        <w:lang w:val="en-AU" w:eastAsia="en-US" w:bidi="ar-SA"/>
      </w:rPr>
    </w:lvl>
    <w:lvl w:ilvl="5" w:tplc="49D61798">
      <w:numFmt w:val="bullet"/>
      <w:lvlText w:val="•"/>
      <w:lvlJc w:val="left"/>
      <w:pPr>
        <w:ind w:left="5563" w:hanging="567"/>
      </w:pPr>
      <w:rPr>
        <w:rFonts w:hint="default"/>
        <w:lang w:val="en-AU" w:eastAsia="en-US" w:bidi="ar-SA"/>
      </w:rPr>
    </w:lvl>
    <w:lvl w:ilvl="6" w:tplc="63A42342">
      <w:numFmt w:val="bullet"/>
      <w:lvlText w:val="•"/>
      <w:lvlJc w:val="left"/>
      <w:pPr>
        <w:ind w:left="6499" w:hanging="567"/>
      </w:pPr>
      <w:rPr>
        <w:rFonts w:hint="default"/>
        <w:lang w:val="en-AU" w:eastAsia="en-US" w:bidi="ar-SA"/>
      </w:rPr>
    </w:lvl>
    <w:lvl w:ilvl="7" w:tplc="E8523982">
      <w:numFmt w:val="bullet"/>
      <w:lvlText w:val="•"/>
      <w:lvlJc w:val="left"/>
      <w:pPr>
        <w:ind w:left="7436" w:hanging="567"/>
      </w:pPr>
      <w:rPr>
        <w:rFonts w:hint="default"/>
        <w:lang w:val="en-AU" w:eastAsia="en-US" w:bidi="ar-SA"/>
      </w:rPr>
    </w:lvl>
    <w:lvl w:ilvl="8" w:tplc="A7387F3E">
      <w:numFmt w:val="bullet"/>
      <w:lvlText w:val="•"/>
      <w:lvlJc w:val="left"/>
      <w:pPr>
        <w:ind w:left="8373" w:hanging="567"/>
      </w:pPr>
      <w:rPr>
        <w:rFonts w:hint="default"/>
        <w:lang w:val="en-AU" w:eastAsia="en-US" w:bidi="ar-SA"/>
      </w:rPr>
    </w:lvl>
  </w:abstractNum>
  <w:abstractNum w:abstractNumId="12" w15:restartNumberingAfterBreak="0">
    <w:nsid w:val="63DD6F71"/>
    <w:multiLevelType w:val="hybridMultilevel"/>
    <w:tmpl w:val="2F7E5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853437"/>
    <w:multiLevelType w:val="hybridMultilevel"/>
    <w:tmpl w:val="CDE2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3697733">
    <w:abstractNumId w:val="13"/>
  </w:num>
  <w:num w:numId="2" w16cid:durableId="346366457">
    <w:abstractNumId w:val="5"/>
  </w:num>
  <w:num w:numId="3" w16cid:durableId="2009598343">
    <w:abstractNumId w:val="6"/>
  </w:num>
  <w:num w:numId="4" w16cid:durableId="205215046">
    <w:abstractNumId w:val="4"/>
  </w:num>
  <w:num w:numId="5" w16cid:durableId="908343298">
    <w:abstractNumId w:val="12"/>
  </w:num>
  <w:num w:numId="6" w16cid:durableId="1423993243">
    <w:abstractNumId w:val="3"/>
  </w:num>
  <w:num w:numId="7" w16cid:durableId="363098377">
    <w:abstractNumId w:val="7"/>
  </w:num>
  <w:num w:numId="8" w16cid:durableId="431440708">
    <w:abstractNumId w:val="8"/>
  </w:num>
  <w:num w:numId="9" w16cid:durableId="1293712713">
    <w:abstractNumId w:val="0"/>
  </w:num>
  <w:num w:numId="10" w16cid:durableId="442119122">
    <w:abstractNumId w:val="10"/>
  </w:num>
  <w:num w:numId="11" w16cid:durableId="1130825142">
    <w:abstractNumId w:val="9"/>
  </w:num>
  <w:num w:numId="12" w16cid:durableId="1047294689">
    <w:abstractNumId w:val="1"/>
  </w:num>
  <w:num w:numId="13" w16cid:durableId="1894461830">
    <w:abstractNumId w:val="11"/>
  </w:num>
  <w:num w:numId="14" w16cid:durableId="818960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668"/>
    <w:rsid w:val="0000039A"/>
    <w:rsid w:val="00051634"/>
    <w:rsid w:val="000548F1"/>
    <w:rsid w:val="00061C24"/>
    <w:rsid w:val="00080B90"/>
    <w:rsid w:val="000A5516"/>
    <w:rsid w:val="00112C46"/>
    <w:rsid w:val="00135243"/>
    <w:rsid w:val="001668B9"/>
    <w:rsid w:val="001D001C"/>
    <w:rsid w:val="001D4C2E"/>
    <w:rsid w:val="00213D4A"/>
    <w:rsid w:val="00245208"/>
    <w:rsid w:val="00247D9F"/>
    <w:rsid w:val="00262DF3"/>
    <w:rsid w:val="00277400"/>
    <w:rsid w:val="002A7D60"/>
    <w:rsid w:val="002D2B26"/>
    <w:rsid w:val="00302797"/>
    <w:rsid w:val="00332E53"/>
    <w:rsid w:val="0037216C"/>
    <w:rsid w:val="0037652D"/>
    <w:rsid w:val="00381C27"/>
    <w:rsid w:val="003A14BC"/>
    <w:rsid w:val="003D71BF"/>
    <w:rsid w:val="003F042A"/>
    <w:rsid w:val="004147BE"/>
    <w:rsid w:val="004A4661"/>
    <w:rsid w:val="004B4197"/>
    <w:rsid w:val="004C3B23"/>
    <w:rsid w:val="004E7E3E"/>
    <w:rsid w:val="00524B24"/>
    <w:rsid w:val="00543A67"/>
    <w:rsid w:val="00576A90"/>
    <w:rsid w:val="005D601F"/>
    <w:rsid w:val="005D6641"/>
    <w:rsid w:val="005D7D55"/>
    <w:rsid w:val="005F510A"/>
    <w:rsid w:val="00604A2C"/>
    <w:rsid w:val="00612433"/>
    <w:rsid w:val="006567DC"/>
    <w:rsid w:val="00663E0A"/>
    <w:rsid w:val="00673126"/>
    <w:rsid w:val="00694FEB"/>
    <w:rsid w:val="006C2141"/>
    <w:rsid w:val="00704209"/>
    <w:rsid w:val="00765503"/>
    <w:rsid w:val="007714F9"/>
    <w:rsid w:val="00783981"/>
    <w:rsid w:val="007F574D"/>
    <w:rsid w:val="00841804"/>
    <w:rsid w:val="008A11A9"/>
    <w:rsid w:val="008B6A3A"/>
    <w:rsid w:val="008D4919"/>
    <w:rsid w:val="008F30CE"/>
    <w:rsid w:val="00923E62"/>
    <w:rsid w:val="00953AF9"/>
    <w:rsid w:val="0095478C"/>
    <w:rsid w:val="00980262"/>
    <w:rsid w:val="00981885"/>
    <w:rsid w:val="009C7A19"/>
    <w:rsid w:val="00A168B6"/>
    <w:rsid w:val="00A45AD3"/>
    <w:rsid w:val="00A50CCA"/>
    <w:rsid w:val="00A630A7"/>
    <w:rsid w:val="00A9338E"/>
    <w:rsid w:val="00AB230E"/>
    <w:rsid w:val="00AF5AFF"/>
    <w:rsid w:val="00B3477E"/>
    <w:rsid w:val="00B37D7F"/>
    <w:rsid w:val="00BF13E4"/>
    <w:rsid w:val="00C3122B"/>
    <w:rsid w:val="00C62D20"/>
    <w:rsid w:val="00C83849"/>
    <w:rsid w:val="00C91D1D"/>
    <w:rsid w:val="00C96408"/>
    <w:rsid w:val="00CD1FDA"/>
    <w:rsid w:val="00CD759F"/>
    <w:rsid w:val="00D83698"/>
    <w:rsid w:val="00DA5808"/>
    <w:rsid w:val="00DC6D60"/>
    <w:rsid w:val="00E0168F"/>
    <w:rsid w:val="00E12668"/>
    <w:rsid w:val="00EB4FAD"/>
    <w:rsid w:val="00EF60E6"/>
    <w:rsid w:val="00F617E2"/>
    <w:rsid w:val="00F96A88"/>
    <w:rsid w:val="00FD45FE"/>
    <w:rsid w:val="04BD987C"/>
    <w:rsid w:val="2FA2A5D4"/>
    <w:rsid w:val="4AC95E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6D296DF"/>
  <w15:chartTrackingRefBased/>
  <w15:docId w15:val="{E3BBF655-76CA-4FEE-94A3-759D9041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E12668"/>
    <w:pPr>
      <w:spacing w:after="120" w:line="260" w:lineRule="exact"/>
    </w:pPr>
    <w:rPr>
      <w:rFonts w:ascii="Arial" w:hAnsi="Arial"/>
      <w:kern w:val="0"/>
      <w:sz w:val="21"/>
      <w:lang w:val="en-US"/>
      <w14:ligatures w14:val="none"/>
    </w:rPr>
  </w:style>
  <w:style w:type="paragraph" w:styleId="Heading1">
    <w:name w:val="heading 1"/>
    <w:basedOn w:val="Normal"/>
    <w:next w:val="Normal"/>
    <w:link w:val="Heading1Char"/>
    <w:uiPriority w:val="9"/>
    <w:qFormat/>
    <w:rsid w:val="00AF5AFF"/>
    <w:pPr>
      <w:keepNext/>
      <w:keepLines/>
      <w:spacing w:before="240"/>
      <w:outlineLvl w:val="0"/>
    </w:pPr>
    <w:rPr>
      <w:rFonts w:asciiTheme="majorHAnsi" w:eastAsiaTheme="majorEastAsia" w:hAnsiTheme="majorHAnsi" w:cstheme="majorBidi"/>
      <w:b/>
      <w:color w:val="0F8187"/>
      <w:sz w:val="60"/>
      <w:szCs w:val="32"/>
    </w:rPr>
  </w:style>
  <w:style w:type="paragraph" w:styleId="Heading2">
    <w:name w:val="heading 2"/>
    <w:basedOn w:val="Normal"/>
    <w:next w:val="Normal"/>
    <w:link w:val="Heading2Char"/>
    <w:uiPriority w:val="9"/>
    <w:unhideWhenUsed/>
    <w:qFormat/>
    <w:rsid w:val="00F617E2"/>
    <w:pPr>
      <w:keepNext/>
      <w:keepLines/>
      <w:spacing w:before="40"/>
      <w:outlineLvl w:val="1"/>
    </w:pPr>
    <w:rPr>
      <w:rFonts w:asciiTheme="majorHAnsi" w:eastAsiaTheme="majorEastAsia" w:hAnsiTheme="majorHAnsi" w:cstheme="majorBidi"/>
      <w:b/>
      <w:color w:val="033651" w:themeColor="accent1"/>
      <w:sz w:val="40"/>
      <w:szCs w:val="26"/>
    </w:rPr>
  </w:style>
  <w:style w:type="paragraph" w:styleId="Heading3">
    <w:name w:val="heading 3"/>
    <w:basedOn w:val="Normal"/>
    <w:next w:val="Normal"/>
    <w:link w:val="Heading3Char"/>
    <w:uiPriority w:val="9"/>
    <w:unhideWhenUsed/>
    <w:qFormat/>
    <w:rsid w:val="007F574D"/>
    <w:pPr>
      <w:keepNext/>
      <w:keepLines/>
      <w:spacing w:before="360" w:after="240"/>
      <w:outlineLvl w:val="2"/>
    </w:pPr>
    <w:rPr>
      <w:rFonts w:asciiTheme="majorHAnsi" w:eastAsiaTheme="majorEastAsia" w:hAnsiTheme="majorHAnsi" w:cstheme="majorBidi"/>
      <w:color w:val="0F8187" w:themeColor="accent3"/>
      <w:sz w:val="28"/>
    </w:rPr>
  </w:style>
  <w:style w:type="paragraph" w:styleId="Heading4">
    <w:name w:val="heading 4"/>
    <w:basedOn w:val="Normal"/>
    <w:next w:val="Normal"/>
    <w:link w:val="Heading4Char"/>
    <w:uiPriority w:val="9"/>
    <w:unhideWhenUsed/>
    <w:qFormat/>
    <w:rsid w:val="008D4919"/>
    <w:pPr>
      <w:keepNext/>
      <w:keepLines/>
      <w:spacing w:before="240"/>
      <w:outlineLvl w:val="3"/>
    </w:pPr>
    <w:rPr>
      <w:rFonts w:asciiTheme="majorHAnsi" w:eastAsiaTheme="majorEastAsia" w:hAnsiTheme="majorHAnsi" w:cstheme="majorBidi"/>
      <w:b/>
      <w:iCs/>
      <w:color w:val="0F8187"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262"/>
    <w:pPr>
      <w:tabs>
        <w:tab w:val="center" w:pos="4513"/>
        <w:tab w:val="right" w:pos="9026"/>
      </w:tabs>
    </w:pPr>
  </w:style>
  <w:style w:type="character" w:customStyle="1" w:styleId="HeaderChar">
    <w:name w:val="Header Char"/>
    <w:basedOn w:val="DefaultParagraphFont"/>
    <w:link w:val="Header"/>
    <w:uiPriority w:val="99"/>
    <w:rsid w:val="00980262"/>
  </w:style>
  <w:style w:type="paragraph" w:styleId="Footer">
    <w:name w:val="footer"/>
    <w:basedOn w:val="Normal"/>
    <w:link w:val="FooterChar"/>
    <w:uiPriority w:val="99"/>
    <w:unhideWhenUsed/>
    <w:rsid w:val="00980262"/>
    <w:pPr>
      <w:tabs>
        <w:tab w:val="center" w:pos="4513"/>
        <w:tab w:val="right" w:pos="9026"/>
      </w:tabs>
    </w:pPr>
  </w:style>
  <w:style w:type="character" w:customStyle="1" w:styleId="FooterChar">
    <w:name w:val="Footer Char"/>
    <w:basedOn w:val="DefaultParagraphFont"/>
    <w:link w:val="Footer"/>
    <w:uiPriority w:val="99"/>
    <w:rsid w:val="00980262"/>
  </w:style>
  <w:style w:type="character" w:styleId="SubtleEmphasis">
    <w:name w:val="Subtle Emphasis"/>
    <w:basedOn w:val="DefaultParagraphFont"/>
    <w:uiPriority w:val="19"/>
    <w:qFormat/>
    <w:rsid w:val="000A5516"/>
    <w:rPr>
      <w:i/>
      <w:iCs/>
      <w:color w:val="757675" w:themeColor="text1" w:themeTint="BF"/>
    </w:rPr>
  </w:style>
  <w:style w:type="paragraph" w:styleId="NoSpacing">
    <w:name w:val="No Spacing"/>
    <w:uiPriority w:val="1"/>
    <w:qFormat/>
    <w:rsid w:val="00A9338E"/>
    <w:rPr>
      <w:color w:val="484948" w:themeColor="text1"/>
      <w:sz w:val="20"/>
    </w:rPr>
  </w:style>
  <w:style w:type="character" w:customStyle="1" w:styleId="Heading1Char">
    <w:name w:val="Heading 1 Char"/>
    <w:basedOn w:val="DefaultParagraphFont"/>
    <w:link w:val="Heading1"/>
    <w:uiPriority w:val="9"/>
    <w:rsid w:val="00AF5AFF"/>
    <w:rPr>
      <w:rFonts w:asciiTheme="majorHAnsi" w:eastAsiaTheme="majorEastAsia" w:hAnsiTheme="majorHAnsi" w:cstheme="majorBidi"/>
      <w:b/>
      <w:color w:val="0F8187"/>
      <w:sz w:val="60"/>
      <w:szCs w:val="32"/>
    </w:rPr>
  </w:style>
  <w:style w:type="character" w:customStyle="1" w:styleId="Heading2Char">
    <w:name w:val="Heading 2 Char"/>
    <w:basedOn w:val="DefaultParagraphFont"/>
    <w:link w:val="Heading2"/>
    <w:uiPriority w:val="9"/>
    <w:rsid w:val="00F617E2"/>
    <w:rPr>
      <w:rFonts w:asciiTheme="majorHAnsi" w:eastAsiaTheme="majorEastAsia" w:hAnsiTheme="majorHAnsi" w:cstheme="majorBidi"/>
      <w:b/>
      <w:color w:val="033651" w:themeColor="accent1"/>
      <w:sz w:val="40"/>
      <w:szCs w:val="26"/>
    </w:rPr>
  </w:style>
  <w:style w:type="character" w:customStyle="1" w:styleId="Heading3Char">
    <w:name w:val="Heading 3 Char"/>
    <w:basedOn w:val="DefaultParagraphFont"/>
    <w:link w:val="Heading3"/>
    <w:uiPriority w:val="9"/>
    <w:rsid w:val="007F574D"/>
    <w:rPr>
      <w:rFonts w:asciiTheme="majorHAnsi" w:eastAsiaTheme="majorEastAsia" w:hAnsiTheme="majorHAnsi" w:cstheme="majorBidi"/>
      <w:color w:val="0F8187" w:themeColor="accent3"/>
      <w:sz w:val="28"/>
    </w:rPr>
  </w:style>
  <w:style w:type="character" w:customStyle="1" w:styleId="Heading4Char">
    <w:name w:val="Heading 4 Char"/>
    <w:basedOn w:val="DefaultParagraphFont"/>
    <w:link w:val="Heading4"/>
    <w:uiPriority w:val="9"/>
    <w:rsid w:val="008D4919"/>
    <w:rPr>
      <w:rFonts w:asciiTheme="majorHAnsi" w:eastAsiaTheme="majorEastAsia" w:hAnsiTheme="majorHAnsi" w:cstheme="majorBidi"/>
      <w:b/>
      <w:iCs/>
      <w:color w:val="0F8187" w:themeColor="accent3"/>
      <w:sz w:val="20"/>
    </w:rPr>
  </w:style>
  <w:style w:type="table" w:styleId="TableGrid">
    <w:name w:val="Table Grid"/>
    <w:basedOn w:val="TableNormal"/>
    <w:uiPriority w:val="39"/>
    <w:rsid w:val="0066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E0168F"/>
    <w:pPr>
      <w:ind w:left="720"/>
      <w:contextualSpacing/>
    </w:pPr>
  </w:style>
  <w:style w:type="paragraph" w:customStyle="1" w:styleId="Bulletpointbody">
    <w:name w:val="Bullet point body"/>
    <w:basedOn w:val="ListParagraph"/>
    <w:qFormat/>
    <w:rsid w:val="00C62D20"/>
    <w:pPr>
      <w:numPr>
        <w:numId w:val="6"/>
      </w:numPr>
      <w:ind w:left="426" w:hanging="284"/>
    </w:pPr>
  </w:style>
  <w:style w:type="character" w:styleId="PageNumber">
    <w:name w:val="page number"/>
    <w:basedOn w:val="DefaultParagraphFont"/>
    <w:uiPriority w:val="99"/>
    <w:semiHidden/>
    <w:unhideWhenUsed/>
    <w:rsid w:val="00FD45FE"/>
  </w:style>
  <w:style w:type="paragraph" w:customStyle="1" w:styleId="Numberlist">
    <w:name w:val="Number list"/>
    <w:basedOn w:val="Bulletpointbody"/>
    <w:qFormat/>
    <w:rsid w:val="00F617E2"/>
    <w:pPr>
      <w:numPr>
        <w:numId w:val="8"/>
      </w:numPr>
    </w:pPr>
  </w:style>
  <w:style w:type="paragraph" w:customStyle="1" w:styleId="BasicParagraph">
    <w:name w:val="[Basic Paragraph]"/>
    <w:basedOn w:val="Normal"/>
    <w:uiPriority w:val="99"/>
    <w:rsid w:val="008F30CE"/>
    <w:pPr>
      <w:autoSpaceDE w:val="0"/>
      <w:autoSpaceDN w:val="0"/>
      <w:adjustRightInd w:val="0"/>
      <w:spacing w:after="0" w:line="288" w:lineRule="auto"/>
      <w:textAlignment w:val="center"/>
    </w:pPr>
    <w:rPr>
      <w:rFonts w:ascii="Minion Pro" w:hAnsi="Minion Pro" w:cs="Minion Pro"/>
      <w:color w:val="000000"/>
      <w:sz w:val="24"/>
    </w:rPr>
  </w:style>
  <w:style w:type="character" w:styleId="Hyperlink">
    <w:name w:val="Hyperlink"/>
    <w:rsid w:val="00E12668"/>
    <w:rPr>
      <w:color w:val="0000FF"/>
      <w:sz w:val="22"/>
      <w:u w:val="single"/>
    </w:rPr>
  </w:style>
  <w:style w:type="character" w:styleId="UnresolvedMention">
    <w:name w:val="Unresolved Mention"/>
    <w:basedOn w:val="DefaultParagraphFont"/>
    <w:uiPriority w:val="99"/>
    <w:semiHidden/>
    <w:unhideWhenUsed/>
    <w:rsid w:val="00C91D1D"/>
    <w:rPr>
      <w:color w:val="605E5C"/>
      <w:shd w:val="clear" w:color="auto" w:fill="E1DFDD"/>
    </w:rPr>
  </w:style>
  <w:style w:type="character" w:styleId="CommentReference">
    <w:name w:val="annotation reference"/>
    <w:basedOn w:val="DefaultParagraphFont"/>
    <w:uiPriority w:val="99"/>
    <w:semiHidden/>
    <w:unhideWhenUsed/>
    <w:rsid w:val="004E7E3E"/>
    <w:rPr>
      <w:sz w:val="16"/>
      <w:szCs w:val="16"/>
    </w:rPr>
  </w:style>
  <w:style w:type="paragraph" w:styleId="CommentText">
    <w:name w:val="annotation text"/>
    <w:basedOn w:val="Normal"/>
    <w:link w:val="CommentTextChar"/>
    <w:uiPriority w:val="99"/>
    <w:unhideWhenUsed/>
    <w:rsid w:val="004E7E3E"/>
    <w:pPr>
      <w:spacing w:line="240" w:lineRule="auto"/>
    </w:pPr>
    <w:rPr>
      <w:sz w:val="20"/>
      <w:szCs w:val="20"/>
    </w:rPr>
  </w:style>
  <w:style w:type="character" w:customStyle="1" w:styleId="CommentTextChar">
    <w:name w:val="Comment Text Char"/>
    <w:basedOn w:val="DefaultParagraphFont"/>
    <w:link w:val="CommentText"/>
    <w:uiPriority w:val="99"/>
    <w:rsid w:val="004E7E3E"/>
    <w:rPr>
      <w:rFonts w:ascii="Arial" w:hAnsi="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4E7E3E"/>
    <w:rPr>
      <w:b/>
      <w:bCs/>
    </w:rPr>
  </w:style>
  <w:style w:type="character" w:customStyle="1" w:styleId="CommentSubjectChar">
    <w:name w:val="Comment Subject Char"/>
    <w:basedOn w:val="CommentTextChar"/>
    <w:link w:val="CommentSubject"/>
    <w:uiPriority w:val="99"/>
    <w:semiHidden/>
    <w:rsid w:val="004E7E3E"/>
    <w:rPr>
      <w:rFonts w:ascii="Arial" w:hAnsi="Arial"/>
      <w:b/>
      <w:bCs/>
      <w:kern w:val="0"/>
      <w:sz w:val="20"/>
      <w:szCs w:val="20"/>
      <w:lang w:val="en-US"/>
      <w14:ligatures w14:val="none"/>
    </w:rPr>
  </w:style>
  <w:style w:type="character" w:styleId="FollowedHyperlink">
    <w:name w:val="FollowedHyperlink"/>
    <w:basedOn w:val="DefaultParagraphFont"/>
    <w:uiPriority w:val="99"/>
    <w:semiHidden/>
    <w:unhideWhenUsed/>
    <w:rsid w:val="008B6A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qld.gov.au/view/html/asmade/act-2022-03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ntranet.justice.govnet.qld.gov.au/divisions-and-branches/corporate-services/human-resources/hr-delega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qld.gov.au/view/html/inforce/current/act-2022-034" TargetMode="External"/><Relationship Id="rId5" Type="http://schemas.openxmlformats.org/officeDocument/2006/relationships/numbering" Target="numbering.xml"/><Relationship Id="rId15" Type="http://schemas.openxmlformats.org/officeDocument/2006/relationships/hyperlink" Target="mailto:ethical.standards@justice.qld.gov.a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justice.govnet.qld.gov.au/__data/assets/pdf_file/0004/75388/policy-conflict-of-interests-declaration.pdf"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woodla\Downloads\policy-template%20(1).dotx" TargetMode="External"/></Relationships>
</file>

<file path=word/theme/theme1.xml><?xml version="1.0" encoding="utf-8"?>
<a:theme xmlns:a="http://schemas.openxmlformats.org/drawingml/2006/main" name="Office Theme">
  <a:themeElements>
    <a:clrScheme name="Department of Justice and Attorney-General">
      <a:dk1>
        <a:srgbClr val="484948"/>
      </a:dk1>
      <a:lt1>
        <a:srgbClr val="FFFFFF"/>
      </a:lt1>
      <a:dk2>
        <a:srgbClr val="063651"/>
      </a:dk2>
      <a:lt2>
        <a:srgbClr val="FFFFFF"/>
      </a:lt2>
      <a:accent1>
        <a:srgbClr val="033651"/>
      </a:accent1>
      <a:accent2>
        <a:srgbClr val="66C8CB"/>
      </a:accent2>
      <a:accent3>
        <a:srgbClr val="0F8187"/>
      </a:accent3>
      <a:accent4>
        <a:srgbClr val="F89F34"/>
      </a:accent4>
      <a:accent5>
        <a:srgbClr val="E5E8E8"/>
      </a:accent5>
      <a:accent6>
        <a:srgbClr val="E5E8E8"/>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4428cf64-0bf4-4b49-8f48-e931103a311d" xsi:nil="true"/>
    <TaxCatchAll xmlns="d23987ec-22ba-491e-84c3-54991aea82f3" xsi:nil="true"/>
    <lcf76f155ced4ddcb4097134ff3c332f xmlns="4428cf64-0bf4-4b49-8f48-e931103a311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195581182D5D4CAF2C4EF63CF37A03" ma:contentTypeVersion="20" ma:contentTypeDescription="Create a new document." ma:contentTypeScope="" ma:versionID="db8c7bead8e4e12d32e8a4a238639437">
  <xsd:schema xmlns:xsd="http://www.w3.org/2001/XMLSchema" xmlns:xs="http://www.w3.org/2001/XMLSchema" xmlns:p="http://schemas.microsoft.com/office/2006/metadata/properties" xmlns:ns2="4428cf64-0bf4-4b49-8f48-e931103a311d" xmlns:ns3="d23987ec-22ba-491e-84c3-54991aea82f3" targetNamespace="http://schemas.microsoft.com/office/2006/metadata/properties" ma:root="true" ma:fieldsID="79bf8c75744accba32ec45a54d231f69" ns2:_="" ns3:_="">
    <xsd:import namespace="4428cf64-0bf4-4b49-8f48-e931103a311d"/>
    <xsd:import namespace="d23987ec-22ba-491e-84c3-54991aea82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8cf64-0bf4-4b49-8f48-e931103a3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ddfcb4-d4d9-4c0a-a157-a322b1d89394"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987ec-22ba-491e-84c3-54991aea82f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42ea9ce-8e50-4d4e-9edb-111cb1e815a4}" ma:internalName="TaxCatchAll" ma:showField="CatchAllData" ma:web="d23987ec-22ba-491e-84c3-54991aea82f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1990E-4E8F-460B-8669-2553F6ABB917}">
  <ds:schemaRefs>
    <ds:schemaRef ds:uri="http://schemas.microsoft.com/office/2006/metadata/properties"/>
    <ds:schemaRef ds:uri="http://schemas.microsoft.com/office/infopath/2007/PartnerControls"/>
    <ds:schemaRef ds:uri="4428cf64-0bf4-4b49-8f48-e931103a311d"/>
    <ds:schemaRef ds:uri="d23987ec-22ba-491e-84c3-54991aea82f3"/>
  </ds:schemaRefs>
</ds:datastoreItem>
</file>

<file path=customXml/itemProps2.xml><?xml version="1.0" encoding="utf-8"?>
<ds:datastoreItem xmlns:ds="http://schemas.openxmlformats.org/officeDocument/2006/customXml" ds:itemID="{DA8D4723-37D0-4706-97BC-AA1F8F75E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8cf64-0bf4-4b49-8f48-e931103a311d"/>
    <ds:schemaRef ds:uri="d23987ec-22ba-491e-84c3-54991aea8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E539A2-EAC4-4146-9A58-D96FF4492060}">
  <ds:schemaRefs>
    <ds:schemaRef ds:uri="http://schemas.microsoft.com/sharepoint/v3/contenttype/forms"/>
  </ds:schemaRefs>
</ds:datastoreItem>
</file>

<file path=customXml/itemProps4.xml><?xml version="1.0" encoding="utf-8"?>
<ds:datastoreItem xmlns:ds="http://schemas.openxmlformats.org/officeDocument/2006/customXml" ds:itemID="{B179DBAE-CBC3-6748-9F50-525F1BFD9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policy-template (1)</Template>
  <TotalTime>31</TotalTime>
  <Pages>7</Pages>
  <Words>2653</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17746</CharactersWithSpaces>
  <SharedDoc>false</SharedDoc>
  <HLinks>
    <vt:vector size="42" baseType="variant">
      <vt:variant>
        <vt:i4>6750216</vt:i4>
      </vt:variant>
      <vt:variant>
        <vt:i4>18</vt:i4>
      </vt:variant>
      <vt:variant>
        <vt:i4>0</vt:i4>
      </vt:variant>
      <vt:variant>
        <vt:i4>5</vt:i4>
      </vt:variant>
      <vt:variant>
        <vt:lpwstr>mailto:ethical.standards@justice.qld.gov.au</vt:lpwstr>
      </vt:variant>
      <vt:variant>
        <vt:lpwstr/>
      </vt:variant>
      <vt:variant>
        <vt:i4>3735553</vt:i4>
      </vt:variant>
      <vt:variant>
        <vt:i4>15</vt:i4>
      </vt:variant>
      <vt:variant>
        <vt:i4>0</vt:i4>
      </vt:variant>
      <vt:variant>
        <vt:i4>5</vt:i4>
      </vt:variant>
      <vt:variant>
        <vt:lpwstr>https://intranet.justice.govnet.qld.gov.au/__data/assets/pdf_file/0004/75388/policy-conflict-of-interests-declaration.pdf</vt:lpwstr>
      </vt:variant>
      <vt:variant>
        <vt:lpwstr/>
      </vt:variant>
      <vt:variant>
        <vt:i4>6357089</vt:i4>
      </vt:variant>
      <vt:variant>
        <vt:i4>12</vt:i4>
      </vt:variant>
      <vt:variant>
        <vt:i4>0</vt:i4>
      </vt:variant>
      <vt:variant>
        <vt:i4>5</vt:i4>
      </vt:variant>
      <vt:variant>
        <vt:lpwstr>https://www.publications.qld.gov.au/dataset/djag-ethical-standards-unit-policies/resource/ba568589-cf46-4bb9-87d1-8b51ec40495d</vt:lpwstr>
      </vt:variant>
      <vt:variant>
        <vt:lpwstr/>
      </vt:variant>
      <vt:variant>
        <vt:i4>1966126</vt:i4>
      </vt:variant>
      <vt:variant>
        <vt:i4>9</vt:i4>
      </vt:variant>
      <vt:variant>
        <vt:i4>0</vt:i4>
      </vt:variant>
      <vt:variant>
        <vt:i4>5</vt:i4>
      </vt:variant>
      <vt:variant>
        <vt:lpwstr>https://www.forgov.qld.gov.au/__data/assets/pdf_file/0024/182292/code-of-conduct.pdf</vt:lpwstr>
      </vt:variant>
      <vt:variant>
        <vt:lpwstr/>
      </vt:variant>
      <vt:variant>
        <vt:i4>4194396</vt:i4>
      </vt:variant>
      <vt:variant>
        <vt:i4>6</vt:i4>
      </vt:variant>
      <vt:variant>
        <vt:i4>0</vt:i4>
      </vt:variant>
      <vt:variant>
        <vt:i4>5</vt:i4>
      </vt:variant>
      <vt:variant>
        <vt:lpwstr>https://www.legislation.qld.gov.au/view/html/asmade/act-2022-034</vt:lpwstr>
      </vt:variant>
      <vt:variant>
        <vt:lpwstr/>
      </vt:variant>
      <vt:variant>
        <vt:i4>6750271</vt:i4>
      </vt:variant>
      <vt:variant>
        <vt:i4>3</vt:i4>
      </vt:variant>
      <vt:variant>
        <vt:i4>0</vt:i4>
      </vt:variant>
      <vt:variant>
        <vt:i4>5</vt:i4>
      </vt:variant>
      <vt:variant>
        <vt:lpwstr>https://intranet.justice.govnet.qld.gov.au/divisions-and-branches/corporate-services/human-resources/hr-delegations</vt:lpwstr>
      </vt:variant>
      <vt:variant>
        <vt:lpwstr/>
      </vt:variant>
      <vt:variant>
        <vt:i4>4194396</vt:i4>
      </vt:variant>
      <vt:variant>
        <vt:i4>0</vt:i4>
      </vt:variant>
      <vt:variant>
        <vt:i4>0</vt:i4>
      </vt:variant>
      <vt:variant>
        <vt:i4>5</vt:i4>
      </vt:variant>
      <vt:variant>
        <vt:lpwstr>https://www.legislation.qld.gov.au/view/html/asmade/act-2022-034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Cawood</dc:creator>
  <cp:keywords/>
  <dc:description/>
  <cp:lastModifiedBy>Lauren Cawood</cp:lastModifiedBy>
  <cp:revision>13</cp:revision>
  <cp:lastPrinted>2023-10-06T18:22:00Z</cp:lastPrinted>
  <dcterms:created xsi:type="dcterms:W3CDTF">2024-02-09T18:38:00Z</dcterms:created>
  <dcterms:modified xsi:type="dcterms:W3CDTF">2024-02-20T05:07:00Z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0x010100C6195581182D5D4CAF2C4EF63CF37A03</vt:lpwstr>
  </property>
  <property fmtid="{D5CDD505-2E9C-101B-9397-08002B2CF9AE}" pid="3" name="MediaServiceImageTags">
    <vt:lpwstr/>
  </property>
</Properties>
</file>