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5"/>
        <w:ind w:left="0" w:right="114" w:firstLine="0"/>
        <w:jc w:val="right"/>
        <w:rPr>
          <w:rFonts w:ascii="MetaNormal-Roman"/>
          <w:sz w:val="30"/>
        </w:rPr>
      </w:pPr>
      <w:r>
        <w:rPr/>
        <w:pict>
          <v:group style="position:absolute;margin-left:-.000001pt;margin-top:.001953pt;width:1118.1pt;height:1583pt;mso-position-horizontal-relative:page;mso-position-vertical-relative:page;z-index:-251787264" coordorigin="0,0" coordsize="22362,31660">
            <v:shape style="position:absolute;left:0;top:0;width:22362;height:8314" coordorigin="0,0" coordsize="22362,8314" path="m22361,0l0,0,0,7003,22361,8314,22361,0xe" filled="true" fillcolor="#2c8a87" stroked="false">
              <v:path arrowok="t"/>
              <v:fill type="solid"/>
            </v:shape>
            <v:shape style="position:absolute;left:0;top:7004;width:22362;height:24656" type="#_x0000_t75" stroked="false">
              <v:imagedata r:id="rId5" o:title=""/>
            </v:shape>
            <v:shape style="position:absolute;left:0;top:24399;width:8418;height:7084" coordorigin="0,24400" coordsize="8418,7084" path="m173,25427l0,25347,0,25798,173,25427m2347,25395l1351,24400,355,25395,1351,26391,2347,25395m4400,26109l3805,24832,2529,25427,3124,26704,4400,26109m6086,27481l5963,26078,4561,26201,4683,27604,6086,27481m7565,27988l6205,27623,5841,28983,7201,29348,7565,27988m8418,30329l7264,29522,6456,30675,7610,31483,8418,30329e" filled="true" fillcolor="#2a8a87" stroked="false">
              <v:path arrowok="t"/>
              <v:fill type="solid"/>
            </v:shape>
            <v:shape style="position:absolute;left:0;top:25735;width:7282;height:5925" coordorigin="0,25735" coordsize="7282,5925" path="m1274,26403l321,25735,0,26194,0,26931,607,27356,1274,26403m3048,26688l2381,25735,1427,26403,2095,27356,3048,26688m4617,27564l4316,26439,3192,26741,3493,27865,4617,27564m5894,27763l4735,27662,4633,28821,5792,28923,5894,27763m6924,29547l5869,29055,5377,30110,6432,30602,6924,29547m7281,31575l6458,30752,5635,31575,5720,31660,7197,31660,7281,31575e" filled="true" fillcolor="#8dc9ad" stroked="false">
              <v:path arrowok="t"/>
              <v:fill type="solid"/>
            </v:shape>
            <v:shape style="position:absolute;left:0;top:26674;width:6178;height:4986" coordorigin="0,26674" coordsize="6178,4986" path="m546,27376l0,27121,0,28183,140,28248,546,27376m2031,27354l1351,26674,671,27354,1351,28034,2031,27354m3434,27841l3027,26970,2156,27376,2562,28248,3434,27841m4585,28779l4501,27821,3543,27905,3627,28863,4585,28779m5595,29125l4666,28876,4417,29805,5347,30054,5595,29125m5641,31660l5626,31639,5595,31660,5641,31660m6178,30724l5390,30173,4838,30960,5626,31512,6178,30724e" filled="true" fillcolor="#cedfb3" stroked="false">
              <v:path arrowok="t"/>
              <v:fill type="solid"/>
            </v:shape>
            <v:shape style="position:absolute;left:0;top:27586;width:5402;height:4074" coordorigin="0,27586" coordsize="5402,4074" path="m93,28273l0,28248,0,28622,93,28273m1299,28042l648,27586,192,28237,843,28693,1299,28042m2510,28237l2054,27586,1403,28042,1859,28693,2510,28237m3582,28835l3376,28068,2608,28273,2814,29041,3582,28835m4454,28972l3662,28902,3593,29694,4385,29764,4454,28972m5157,30190l4437,29854,4101,30574,4821,30910,5157,30190m5401,31575l4839,31013,4277,31575,4362,31660,5317,31660,5401,31575e" filled="true" fillcolor="#8dc9ad" stroked="false">
              <v:path arrowok="t"/>
              <v:fill type="solid"/>
            </v:shape>
            <v:shape style="position:absolute;left:0;top:28429;width:802;height:873" coordorigin="0,28430" coordsize="802,873" path="m206,28430l0,28871,0,29058,524,29303,801,28707,206,28430xe" filled="true" fillcolor="#2a8a87" stroked="false">
              <v:path arrowok="t"/>
              <v:fill type="solid"/>
            </v:shape>
            <v:shape style="position:absolute;left:886;top:28227;width:930;height:930" coordorigin="886,28228" coordsize="930,930" path="m1351,28228l886,28692,1351,29157,1815,28692,1351,28228xe" filled="true" fillcolor="#cedfb3" stroked="false">
              <v:path arrowok="t"/>
              <v:fill type="solid"/>
            </v:shape>
            <v:shape style="position:absolute;left:1900;top:28429;width:2748;height:3231" coordorigin="1901,28430" coordsize="2748,3231" path="m2774,29025l2496,28430,1901,28707,2178,29303,2774,29025m3560,29665l3503,29011,2848,29068,2906,29723,3560,29665m4250,29902l3615,29732,3445,30366,4080,30536,4250,29902m4300,31660l4271,31619,4212,31660,4300,31660m4648,30994l4110,30617,3733,31155,4271,31532,4648,30994e" filled="true" fillcolor="#2a8a87" stroked="false">
              <v:path arrowok="t"/>
              <v:fill type="solid"/>
            </v:shape>
            <v:shape style="position:absolute;left:0;top:29188;width:493;height:657" coordorigin="0,29188" coordsize="493,657" path="m0,29188l0,29750,352,29844,492,29320,0,29188xe" filled="true" fillcolor="#8e9f50" stroked="false">
              <v:path arrowok="t"/>
              <v:fill type="solid"/>
            </v:shape>
            <v:shape style="position:absolute;left:559;top:28850;width:1584;height:757" coordorigin="559,28851" coordsize="1584,757" path="m1315,29162l871,28851,559,29296,1004,29607,1315,29162m2143,29296l1831,28851,1387,29162,1698,29607,2143,29296e" filled="true" fillcolor="#f36f21" stroked="false">
              <v:path arrowok="t"/>
              <v:fill type="solid"/>
            </v:shape>
            <v:shape style="position:absolute;left:2209;top:29179;width:1908;height:2481" coordorigin="2210,29179" coordsize="1908,2481" path="m2875,29704l2734,29179,2210,29320,2350,29844,2875,29704m3470,29797l2929,29750,2882,30291,3423,30338,3470,29797m3951,30629l3459,30400,3229,30892,3721,31121,3951,30629m4117,31575l3734,31191,3350,31575,3434,31660,4033,31660,4117,31575e" filled="true" fillcolor="#8e9f50" stroked="false">
              <v:path arrowok="t"/>
              <v:fill type="solid"/>
            </v:shape>
            <v:shape style="position:absolute;left:0;top:29834;width:329;height:476" coordorigin="0,29834" coordsize="329,476" path="m0,29834l0,30285,289,30310,328,29863,0,29834xe" filled="true" fillcolor="#8dc9ad" stroked="false">
              <v:path arrowok="t"/>
              <v:fill type="solid"/>
            </v:shape>
            <v:shape style="position:absolute;left:379;top:29426;width:597;height:597" coordorigin="379,29427" coordsize="597,597" path="m569,29427l379,29833,786,30023,976,29616,569,29427xe" filled="true" fillcolor="#f36f21" stroked="false">
              <v:path arrowok="t"/>
              <v:fill type="solid"/>
            </v:shape>
            <v:shape style="position:absolute;left:1033;top:29288;width:635;height:635" coordorigin="1034,29289" coordsize="635,635" path="m1351,29289l1034,29606,1351,29923,1668,29606,1351,29289xe" filled="true" fillcolor="#8dc9ad" stroked="false">
              <v:path arrowok="t"/>
              <v:fill type="solid"/>
            </v:shape>
            <v:shape style="position:absolute;left:1726;top:29426;width:597;height:597" coordorigin="1726,29427" coordsize="597,597" path="m2133,29427l1726,29616,1916,30023,2323,29833,2133,29427xe" filled="true" fillcolor="#f36f21" stroked="false">
              <v:path arrowok="t"/>
              <v:fill type="solid"/>
            </v:shape>
            <v:shape style="position:absolute;left:0;top:29714;width:3603;height:1946" coordorigin="0,29714" coordsize="3603,1946" path="m68,31108l0,30962,0,31140,68,31108m305,30698l273,30328,0,30352,0,30725,305,30698m764,30035l406,29939,310,30297,668,30393,764,30035m1327,29927l1023,29714,810,30018,1114,30231,1327,29927m1892,30018l1679,29714,1375,29927,1588,30231,1892,30018m2392,30297l2296,29939,1938,30035,2034,30393,2392,30297m2798,30361l2429,30328,2397,30698,2766,30730,2798,30361m2860,30271l2821,29824,2374,29863,2413,30310,2860,30271m3127,30929l2790,30772,2634,31108,2970,31265,3127,30929m3241,31575l2978,31313,2716,31575,2801,31660,3156,31660,3241,31575m3331,30432l2898,30316,2781,30749,3215,30866,3331,30432m3384,31660l3345,31605,3266,31660,3384,31660m3603,31178l3235,30921,2978,31289,3345,31546,3603,31178e" filled="true" fillcolor="#8dc9ad" stroked="false">
              <v:path arrowok="t"/>
              <v:fill type="solid"/>
            </v:shape>
            <v:shape style="position:absolute;left:0;top:31128;width:240;height:532" coordorigin="0,31128" coordsize="240,532" path="m81,31660l0,31603,0,31660,81,31660m240,31379l64,31128,0,31173,0,31547,240,31379e" filled="true" fillcolor="#cedfb3" stroked="false">
              <v:path arrowok="t"/>
              <v:fill type="solid"/>
            </v:shape>
            <v:shape style="position:absolute;left:0;top:30379;width:653;height:712" type="#_x0000_t75" stroked="false">
              <v:imagedata r:id="rId6" o:title=""/>
            </v:shape>
            <v:shape style="position:absolute;left:687;top:30013;width:1328;height:502" coordorigin="687,30014" coordsize="1328,502" path="m1095,30237l817,30108,687,30386,965,30515,1095,30237m1568,30230l1351,30014,1134,30230,1351,30447,1568,30230m2015,30386l1885,30108,1607,30237,1737,30515,2015,30386e" filled="true" fillcolor="#cedfb3" stroked="false">
              <v:path arrowok="t"/>
              <v:fill type="solid"/>
            </v:shape>
            <v:shape style="position:absolute;left:2049;top:30379;width:654;height:712" type="#_x0000_t75" stroked="false">
              <v:imagedata r:id="rId7" o:title=""/>
            </v:shape>
            <v:shape style="position:absolute;left:2462;top:31128;width:427;height:532" coordorigin="2462,31128" coordsize="427,532" path="m2758,31660l2713,31595,2621,31660,2758,31660m2889,31304l2638,31128,2462,31379,2713,31555,2889,31304e" filled="true" fillcolor="#cedfb3" stroked="false">
              <v:path arrowok="t"/>
              <v:fill type="solid"/>
            </v:shape>
            <v:shape style="position:absolute;left:60;top:31026;width:415;height:634" coordorigin="60,31027" coordsize="415,634" path="m418,31575l239,31396,60,31575,145,31660,334,31660,418,31575m475,31256l368,31027,138,31134,245,31363,475,31256e" filled="true" fillcolor="#8e9f50" stroked="false">
              <v:path arrowok="t"/>
              <v:fill type="solid"/>
            </v:shape>
            <v:shape style="position:absolute;left:362;top:30723;width:275;height:275" coordorigin="362,30724" coordsize="275,275" path="m615,30724l362,30746,384,30998,637,30976,615,30724xe" filled="true" fillcolor="#f36f21" stroked="false">
              <v:path arrowok="t"/>
              <v:fill type="solid"/>
            </v:shape>
            <v:shape style="position:absolute;left:640;top:30304;width:1422;height:464" coordorigin="640,30304" coordsize="1422,464" path="m950,30523l706,30458,640,30702,885,30768,950,30523m1334,30450l1127,30304,982,30512,1189,30657,1334,30450m1720,30512l1575,30304,1368,30450,1513,30657,1720,30512m2062,30702l1996,30458,1752,30523,1817,30768,2062,30702e" filled="true" fillcolor="#8e9f50" stroked="false">
              <v:path arrowok="t"/>
              <v:fill type="solid"/>
            </v:shape>
            <v:shape style="position:absolute;left:2065;top:30723;width:275;height:275" coordorigin="2065,30724" coordsize="275,275" path="m2087,30724l2065,30976,2318,30998,2340,30746,2087,30724xe" filled="true" fillcolor="#f36f21" stroked="false">
              <v:path arrowok="t"/>
              <v:fill type="solid"/>
            </v:shape>
            <v:shape style="position:absolute;left:2227;top:31026;width:415;height:634" coordorigin="2227,31027" coordsize="415,634" path="m2564,31134l2334,31027,2227,31256,2457,31363,2564,31134m2642,31575l2462,31396,2283,31575,2368,31660,2557,31660,2642,31575e" filled="true" fillcolor="#8e9f50" stroked="false">
              <v:path arrowok="t"/>
              <v:fill type="solid"/>
            </v:shape>
            <v:shape style="position:absolute;left:300;top:31270;width:292;height:390" coordorigin="301,31270" coordsize="292,390" path="m522,31660l421,31589,371,31660,522,31660m592,31442l472,31270,301,31390,421,31562,592,31442e" filled="true" fillcolor="#2a8a87" stroked="false">
              <v:path arrowok="t"/>
              <v:fill type="solid"/>
            </v:shape>
            <v:shape style="position:absolute;left:427;top:30987;width:257;height:257" coordorigin="427,30988" coordsize="257,257" path="m629,30988l427,31042,481,31244,684,31190,629,30988xe" filled="true" fillcolor="#f36f21" stroked="false">
              <v:path arrowok="t"/>
              <v:fill type="solid"/>
            </v:shape>
            <v:shape style="position:absolute;left:647;top:30508;width:1408;height:477" coordorigin="647,30509" coordsize="1408,477" path="m874,30777l665,30758,647,30967,856,30985,874,30777m1176,30661l986,30573,898,30763,1087,30851,1176,30661m1499,30657l1351,30509,1203,30657,1351,30805,1499,30657m1804,30763l1716,30573,1526,30662,1615,30851,1804,30763m2055,30967l2037,30758,1828,30777,1846,30985,2055,30967e" filled="true" fillcolor="#2a8a87" stroked="false">
              <v:path arrowok="t"/>
              <v:fill type="solid"/>
            </v:shape>
            <v:shape style="position:absolute;left:2018;top:30987;width:257;height:257" coordorigin="2018,30988" coordsize="257,257" path="m2072,30988l2018,31190,2220,31244,2275,31042,2072,30988xe" filled="true" fillcolor="#f36f21" stroked="false">
              <v:path arrowok="t"/>
              <v:fill type="solid"/>
            </v:shape>
            <v:shape style="position:absolute;left:2109;top:31270;width:292;height:390" coordorigin="2110,31270" coordsize="292,390" path="m2331,31660l2281,31589,2180,31660,2331,31660m2401,31390l2230,31270,2110,31442,2281,31562,2401,31390e" filled="true" fillcolor="#2a8a87" stroked="false">
              <v:path arrowok="t"/>
              <v:fill type="solid"/>
            </v:shape>
            <v:shape style="position:absolute;left:469;top:30707;width:1763;height:953" coordorigin="469,30707" coordsize="1763,953" path="m714,31575l592,31453,469,31575,554,31660,629,31660,714,31575m752,31358l679,31201,523,31274,596,31431,752,31358m863,31166l848,30994,676,31009,691,31181,863,31166m1077,30857l910,30812,865,30979,1033,31024,1077,30857m1340,30806l1198,30707,1099,30849,1240,30948,1340,30806m1603,30849l1504,30707,1362,30806,1462,30948,1603,30849m1836,30979l1792,30812,1625,30857,1669,31024,1836,30979m2026,31009l1854,30994,1839,31166,2011,31181,2026,31009m2179,31274l2023,31201,1949,31358,2106,31431,2179,31274m2232,31575l2110,31453,1988,31575,2072,31660,2148,31660,2232,31575e" filled="true" fillcolor="#8dc9ad" stroked="false">
              <v:path arrowok="t"/>
              <v:fill type="solid"/>
            </v:shape>
            <v:shape style="position:absolute;left:662;top:31584;width:161;height:76" coordorigin="663,31585" coordsize="161,76" path="m715,31585l663,31660,823,31660,715,31585xe" filled="true" fillcolor="#cedfb3" stroked="false">
              <v:path arrowok="t"/>
              <v:fill type="solid"/>
            </v:shape>
            <v:shape style="position:absolute;left:633;top:31366;width:200;height:200" coordorigin="633,31367" coordsize="200,200" path="m751,31367l633,31449,715,31566,833,31484,751,31367xe" filled="true" fillcolor="#f36f21" stroked="false">
              <v:path arrowok="t"/>
              <v:fill type="solid"/>
            </v:shape>
            <v:shape style="position:absolute;left:720;top:30846;width:1262;height:503" coordorigin="720,30847" coordsize="1262,503" path="m895,31312l858,31174,720,31211,757,31349,895,31312m1025,31030l883,31017,870,31160,1013,31172,1025,31030m1231,30951l1102,30891,1041,31020,1171,31081,1231,30951m1452,30948l1351,30847,1250,30948,1351,31049,1452,30948m1661,31020l1600,30891,1471,30951,1531,31081,1661,31020m1832,31160l1819,31017,1677,31030,1689,31172,1832,31160m1982,31211l1844,31174,1807,31312,1945,31349,1982,31211e" filled="true" fillcolor="#cedfb3" stroked="false">
              <v:path arrowok="t"/>
              <v:fill type="solid"/>
            </v:shape>
            <v:shape style="position:absolute;left:1869;top:31366;width:200;height:200" coordorigin="1869,31367" coordsize="200,200" path="m1951,31367l1869,31484,1986,31566,2068,31449,1951,31367xe" filled="true" fillcolor="#f36f21" stroked="false">
              <v:path arrowok="t"/>
              <v:fill type="solid"/>
            </v:shape>
            <v:shape style="position:absolute;left:1878;top:31584;width:161;height:76" coordorigin="1879,31585" coordsize="161,76" path="m1986,31585l1879,31660,2039,31660,1986,31585xe" filled="true" fillcolor="#cedfb3" stroked="false">
              <v:path arrowok="t"/>
              <v:fill type="solid"/>
            </v:shape>
            <v:shape style="position:absolute;left:748;top:31491;width:168;height:168" coordorigin="749,31492" coordsize="168,168" path="m832,31492l749,31575,832,31659,916,31575,832,31492xe" filled="true" fillcolor="#f36f21" stroked="false">
              <v:path arrowok="t"/>
              <v:fill type="solid"/>
            </v:shape>
            <v:shape style="position:absolute;left:785;top:30982;width:1132;height:495" coordorigin="785,30982" coordsize="1132,495" path="m942,31427l892,31319,785,31369,835,31476,942,31427m1018,31296l1007,31178,890,31188,900,31306,1018,31296m1164,31084l1050,31054,1019,31168,1133,31199,1164,31084m1343,31050l1246,30982,1179,31079,1275,31147,1343,31050m1523,31079l1455,30982,1359,31050,1426,31147,1523,31079m1683,31168l1652,31054,1538,31084,1568,31199,1683,31168m1812,31188l1694,31178,1684,31296,1802,31306,1812,31188m1917,31369l1810,31319,1760,31427,1867,31476,1917,31369e" filled="true" fillcolor="#8dc9ad" stroked="false">
              <v:path arrowok="t"/>
              <v:fill type="solid"/>
            </v:shape>
            <v:shape style="position:absolute;left:862;top:31491;width:1091;height:169" coordorigin="862,31492" coordsize="1091,169" path="m997,31638l917,31582,862,31660,981,31660,997,31638m1840,31660l1785,31582,1705,31638,1721,31660,1840,31660m1953,31575l1869,31492,1786,31575,1869,31659,1953,31575e" filled="true" fillcolor="#f36f21" stroked="false">
              <v:path arrowok="t"/>
              <v:fill type="solid"/>
            </v:shape>
            <v:shape style="position:absolute;left:860;top:31077;width:981;height:492" coordorigin="861,31078" coordsize="981,492" path="m997,31513l941,31433,861,31489,917,31569,997,31513m1040,31396l1014,31301,920,31327,945,31421,1040,31396m1128,31203l1031,31194,1023,31291,1120,31300,1128,31203m1269,31149l1181,31108,1139,31196,1228,31238,1269,31149m1420,31147l1351,31078,1282,31147,1351,31216,1420,31147m1562,31196l1521,31108,1433,31149,1474,31238,1562,31196m1679,31291l1671,31194,1573,31203,1582,31300,1679,31291m1782,31327l1688,31301,1662,31396,1757,31421,1782,31327m1841,31489l1761,31433,1705,31513,1785,31569,1841,31489e" filled="true" fillcolor="#2a8a87" stroked="false">
              <v:path arrowok="t"/>
              <v:fill type="solid"/>
            </v:shape>
            <v:shape style="position:absolute;left:939;top:31170;width:823;height:490" coordorigin="940,31170" coordsize="823,490" path="m1035,31660l999,31643,991,31660,1035,31660m1054,31575l997,31518,940,31575,997,31632,1054,31575m1072,31474l1038,31401,965,31435,999,31508,1072,31474m1123,31384l1116,31304,1036,31311,1043,31391,1123,31384m1223,31240l1145,31219,1124,31297,1202,31318,1223,31240m1346,31217l1280,31170,1233,31236,1299,31283,1346,31217m1469,31236l1422,31170,1356,31217,1403,31283,1469,31236m1577,31297l1557,31219,1479,31240,1499,31318,1577,31297m1666,31311l1586,31304,1579,31384,1659,31391,1666,31311m1711,31660l1703,31643,1666,31660,1711,31660m1737,31435l1664,31401,1630,31474,1703,31508,1737,31435m1762,31575l1705,31518,1648,31575,1705,31632,1762,31575e" filled="true" fillcolor="#8dc9ad" stroked="false">
              <v:path arrowok="t"/>
              <v:fill type="solid"/>
            </v:shape>
            <v:shape style="position:absolute;left:20107;top:30339;width:1391;height:481" type="#_x0000_t75" stroked="false">
              <v:imagedata r:id="rId8" o:title=""/>
            </v:shape>
            <v:shape style="position:absolute;left:19962;top:28610;width:1766;height:1652" type="#_x0000_t75" stroked="false">
              <v:imagedata r:id="rId9" o:title=""/>
            </v:shape>
            <v:shape style="position:absolute;left:6748;top:24328;width:13639;height:2199" coordorigin="6749,24329" coordsize="13639,2199" path="m20228,24329l6908,24329,6846,24341,6795,24375,6761,24426,6749,24488,6749,26367,6761,26430,6795,26480,6846,26514,6908,26527,20228,26527,20290,26514,20341,26480,20375,26430,20387,26367,20387,24488,20375,24426,20341,24375,20290,24341,20228,24329xe" filled="true" fillcolor="#f68a46" stroked="false">
              <v:path arrowok="t"/>
              <v:fill type="solid"/>
            </v:shape>
            <v:line style="position:absolute" from="1848,12022" to="20430,12022" stroked="true" strokeweight="2.656107pt" strokecolor="#f36f21">
              <v:stroke dashstyle="dot"/>
            </v:line>
            <v:shape style="position:absolute;left:0;top:31660;width:28344;height:2" coordorigin="0,31660" coordsize="28344,0" path="m1689,12022l1689,12022m20510,12022l20510,12022e" filled="false" stroked="true" strokeweight="2.656107pt" strokecolor="#f36f21">
              <v:path arrowok="t"/>
              <v:stroke dashstyle="solid"/>
            </v:shape>
            <v:shape style="position:absolute;left:1662;top:13891;width:918;height:9211" coordorigin="1662,13892" coordsize="918,9211" path="m2580,22639l2574,22563,2556,22492,2528,22426,2491,22365,2445,22311,2392,22264,2332,22227,2266,22199,2195,22181,2121,22175,2047,22181,1976,22199,1910,22227,1850,22264,1797,22311,1751,22365,1714,22426,1686,22492,1668,22563,1662,22639,1668,22714,1686,22785,1714,22852,1751,22913,1797,22967,1850,23013,1910,23051,1976,23079,2047,23096,2121,23102,2195,23096,2266,23079,2332,23051,2392,23013,2445,22967,2491,22913,2528,22852,2556,22785,2574,22714,2580,22639m2580,21258l2574,21183,2556,21112,2528,21045,2491,20984,2445,20930,2392,20884,2332,20846,2266,20818,2195,20800,2121,20794,2047,20800,1976,20818,1910,20846,1850,20884,1797,20930,1751,20984,1714,21045,1686,21112,1668,21183,1662,21258,1668,21333,1686,21405,1714,21471,1751,21532,1797,21586,1850,21632,1910,21670,1976,21698,2047,21716,2121,21722,2195,21716,2266,21698,2332,21670,2392,21632,2445,21586,2491,21532,2528,21471,2556,21405,2574,21333,2580,21258m2580,19878l2574,19802,2556,19731,2528,19664,2491,19604,2445,19550,2392,19503,2332,19466,2266,19437,2195,19420,2121,19414,2047,19420,1976,19437,1910,19466,1850,19503,1797,19550,1751,19604,1714,19664,1686,19731,1668,19802,1662,19878,1668,19953,1686,20024,1714,20091,1751,20151,1797,20205,1850,20252,1910,20290,1976,20318,2047,20335,2121,20341,2195,20335,2266,20318,2332,20290,2392,20252,2445,20205,2491,20151,2528,20091,2556,20024,2574,19953,2580,19878m2580,18497l2574,18422,2556,18350,2528,18284,2491,18223,2445,18169,2392,18123,2332,18085,2266,18057,2195,18039,2121,18033,2047,18039,1976,18057,1910,18085,1850,18123,1797,18169,1751,18223,1714,18284,1686,18350,1668,18422,1662,18497,1668,18572,1686,18644,1714,18710,1751,18771,1797,18825,1850,18871,1910,18909,1976,18937,2047,18955,2121,18961,2195,18955,2266,18937,2332,18909,2392,18871,2445,18825,2491,18771,2528,18710,2556,18644,2574,18572,2580,18497m2580,17116l2574,17041,2556,16970,2528,16903,2491,16843,2445,16789,2392,16742,2332,16704,2266,16676,2195,16659,2121,16653,2047,16659,1976,16676,1910,16704,1850,16742,1797,16789,1751,16843,1714,16903,1686,16970,1668,17041,1662,17116,1668,17192,1686,17263,1714,17330,1751,17390,1797,17444,1850,17491,1910,17528,1976,17557,2047,17574,2121,17580,2195,17574,2266,17557,2332,17528,2392,17491,2445,17444,2491,17390,2528,17330,2556,17263,2574,17192,2580,17116m2580,15736l2574,15661,2556,15589,2528,15523,2491,15462,2445,15408,2392,15362,2332,15324,2266,15296,2195,15278,2121,15272,2047,15278,1976,15296,1910,15324,1850,15362,1797,15408,1751,15462,1714,15523,1686,15589,1668,15661,1662,15736,1668,15811,1686,15883,1714,15949,1751,16010,1797,16064,1850,16110,1910,16148,1976,16176,2047,16194,2121,16200,2195,16194,2266,16176,2332,16148,2392,16110,2445,16064,2491,16010,2528,15949,2556,15883,2574,15811,2580,15736m2580,14355l2574,14280,2556,14209,2528,14142,2491,14081,2445,14027,2392,13981,2332,13943,2266,13915,2195,13898,2121,13892,2047,13898,1976,13915,1910,13943,1850,13981,1797,14027,1751,14081,1714,14142,1686,14209,1668,14280,1662,14355,1668,14431,1686,14502,1714,14569,1751,14629,1797,14683,1850,14730,1910,14767,1976,14796,2047,14813,2121,14819,2195,14813,2266,14796,2332,14767,2392,14730,2445,14683,2491,14629,2528,14569,2556,14502,2574,14431,2580,14355e" filled="true" fillcolor="#f36f21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.587569pt;margin-top:1219.580933pt;width:7.95pt;height:39.75pt;mso-position-horizontal-relative:page;mso-position-vertical-relative:page;z-index:25165926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36466"/>
                      <w:w w:val="105"/>
                      <w:sz w:val="10"/>
                    </w:rPr>
                    <w:t>0798 JULY2020</w:t>
                  </w:r>
                </w:p>
              </w:txbxContent>
            </v:textbox>
            <w10:wrap type="none"/>
          </v:shape>
        </w:pict>
      </w:r>
      <w:r>
        <w:rPr>
          <w:rFonts w:ascii="MetaNormal-Roman"/>
          <w:color w:val="FFFFFF"/>
          <w:sz w:val="30"/>
        </w:rPr>
        <w:t>Department of Child Safety, </w:t>
      </w:r>
      <w:r>
        <w:rPr>
          <w:rFonts w:ascii="MetaNormal-Roman"/>
          <w:color w:val="FFFFFF"/>
          <w:spacing w:val="-4"/>
          <w:sz w:val="30"/>
        </w:rPr>
        <w:t>Youth </w:t>
      </w:r>
      <w:r>
        <w:rPr>
          <w:rFonts w:ascii="MetaNormal-Roman"/>
          <w:color w:val="FFFFFF"/>
          <w:sz w:val="30"/>
        </w:rPr>
        <w:t>and</w:t>
      </w:r>
      <w:r>
        <w:rPr>
          <w:rFonts w:ascii="MetaNormal-Roman"/>
          <w:color w:val="FFFFFF"/>
          <w:spacing w:val="66"/>
          <w:sz w:val="30"/>
        </w:rPr>
        <w:t> </w:t>
      </w:r>
      <w:r>
        <w:rPr>
          <w:rFonts w:ascii="MetaNormal-Roman"/>
          <w:color w:val="FFFFFF"/>
          <w:sz w:val="30"/>
        </w:rPr>
        <w:t>Women</w:t>
      </w:r>
    </w:p>
    <w:p>
      <w:pPr>
        <w:pStyle w:val="BodyText"/>
        <w:rPr>
          <w:rFonts w:ascii="MetaNormal-Roman"/>
          <w:sz w:val="36"/>
        </w:rPr>
      </w:pPr>
    </w:p>
    <w:p>
      <w:pPr>
        <w:pStyle w:val="BodyText"/>
        <w:rPr>
          <w:rFonts w:ascii="MetaNormal-Roman"/>
          <w:sz w:val="36"/>
        </w:rPr>
      </w:pPr>
    </w:p>
    <w:p>
      <w:pPr>
        <w:pStyle w:val="BodyText"/>
        <w:rPr>
          <w:rFonts w:ascii="MetaNormal-Roman"/>
          <w:sz w:val="36"/>
        </w:rPr>
      </w:pPr>
    </w:p>
    <w:p>
      <w:pPr>
        <w:pStyle w:val="BodyText"/>
        <w:rPr>
          <w:rFonts w:ascii="MetaNormal-Roman"/>
          <w:sz w:val="36"/>
        </w:rPr>
      </w:pPr>
    </w:p>
    <w:p>
      <w:pPr>
        <w:pStyle w:val="BodyText"/>
        <w:spacing w:before="8"/>
        <w:rPr>
          <w:rFonts w:ascii="MetaNormal-Roman"/>
          <w:sz w:val="51"/>
        </w:rPr>
      </w:pPr>
    </w:p>
    <w:p>
      <w:pPr>
        <w:spacing w:line="194" w:lineRule="auto" w:before="0"/>
        <w:ind w:left="102" w:right="981" w:firstLine="0"/>
        <w:jc w:val="left"/>
        <w:rPr>
          <w:sz w:val="170"/>
        </w:rPr>
      </w:pPr>
      <w:r>
        <w:rPr>
          <w:color w:val="FFFFFF"/>
          <w:spacing w:val="-50"/>
          <w:sz w:val="170"/>
        </w:rPr>
        <w:t>Domestic </w:t>
      </w:r>
      <w:r>
        <w:rPr>
          <w:color w:val="FFFFFF"/>
          <w:spacing w:val="-48"/>
          <w:sz w:val="170"/>
        </w:rPr>
        <w:t>and </w:t>
      </w:r>
      <w:r>
        <w:rPr>
          <w:color w:val="FFFFFF"/>
          <w:spacing w:val="-51"/>
          <w:sz w:val="170"/>
        </w:rPr>
        <w:t>family</w:t>
      </w:r>
      <w:r>
        <w:rPr>
          <w:color w:val="FFFFFF"/>
          <w:spacing w:val="-202"/>
          <w:sz w:val="170"/>
        </w:rPr>
        <w:t> </w:t>
      </w:r>
      <w:r>
        <w:rPr>
          <w:color w:val="FFFFFF"/>
          <w:spacing w:val="-60"/>
          <w:sz w:val="170"/>
        </w:rPr>
        <w:t>violence </w:t>
      </w:r>
      <w:r>
        <w:rPr>
          <w:color w:val="FFFFFF"/>
          <w:spacing w:val="-51"/>
          <w:sz w:val="170"/>
        </w:rPr>
        <w:t>practice </w:t>
      </w:r>
      <w:r>
        <w:rPr>
          <w:color w:val="FFFFFF"/>
          <w:spacing w:val="-57"/>
          <w:sz w:val="170"/>
        </w:rPr>
        <w:t>standards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49" w:lineRule="auto" w:before="116"/>
        <w:ind w:left="102" w:right="981" w:firstLine="0"/>
        <w:jc w:val="left"/>
        <w:rPr>
          <w:sz w:val="63"/>
        </w:rPr>
      </w:pPr>
      <w:r>
        <w:rPr>
          <w:color w:val="F36F21"/>
          <w:spacing w:val="-5"/>
          <w:w w:val="110"/>
          <w:sz w:val="63"/>
        </w:rPr>
        <w:t>The</w:t>
      </w:r>
      <w:r>
        <w:rPr>
          <w:color w:val="F36F21"/>
          <w:spacing w:val="-48"/>
          <w:w w:val="110"/>
          <w:sz w:val="63"/>
        </w:rPr>
        <w:t> </w:t>
      </w:r>
      <w:r>
        <w:rPr>
          <w:color w:val="F36F21"/>
          <w:spacing w:val="-8"/>
          <w:w w:val="110"/>
          <w:sz w:val="63"/>
        </w:rPr>
        <w:t>Queensland</w:t>
      </w:r>
      <w:r>
        <w:rPr>
          <w:color w:val="F36F21"/>
          <w:spacing w:val="-53"/>
          <w:w w:val="110"/>
          <w:sz w:val="63"/>
        </w:rPr>
        <w:t> </w:t>
      </w:r>
      <w:r>
        <w:rPr>
          <w:color w:val="F36F21"/>
          <w:spacing w:val="-8"/>
          <w:w w:val="110"/>
          <w:sz w:val="63"/>
        </w:rPr>
        <w:t>Government</w:t>
      </w:r>
      <w:r>
        <w:rPr>
          <w:color w:val="F36F21"/>
          <w:spacing w:val="-54"/>
          <w:w w:val="110"/>
          <w:sz w:val="63"/>
        </w:rPr>
        <w:t> </w:t>
      </w:r>
      <w:r>
        <w:rPr>
          <w:color w:val="F36F21"/>
          <w:spacing w:val="-7"/>
          <w:w w:val="110"/>
          <w:sz w:val="63"/>
        </w:rPr>
        <w:t>is</w:t>
      </w:r>
      <w:r>
        <w:rPr>
          <w:color w:val="F36F21"/>
          <w:spacing w:val="-53"/>
          <w:w w:val="110"/>
          <w:sz w:val="63"/>
        </w:rPr>
        <w:t> </w:t>
      </w:r>
      <w:r>
        <w:rPr>
          <w:color w:val="F36F21"/>
          <w:spacing w:val="-9"/>
          <w:w w:val="110"/>
          <w:sz w:val="63"/>
        </w:rPr>
        <w:t>introducing</w:t>
      </w:r>
      <w:r>
        <w:rPr>
          <w:color w:val="F36F21"/>
          <w:spacing w:val="-48"/>
          <w:w w:val="110"/>
          <w:sz w:val="63"/>
        </w:rPr>
        <w:t> </w:t>
      </w:r>
      <w:r>
        <w:rPr>
          <w:color w:val="F36F21"/>
          <w:spacing w:val="-5"/>
          <w:w w:val="110"/>
          <w:sz w:val="63"/>
        </w:rPr>
        <w:t>new</w:t>
      </w:r>
      <w:r>
        <w:rPr>
          <w:color w:val="F36F21"/>
          <w:spacing w:val="-47"/>
          <w:w w:val="110"/>
          <w:sz w:val="63"/>
        </w:rPr>
        <w:t> </w:t>
      </w:r>
      <w:r>
        <w:rPr>
          <w:color w:val="F36F21"/>
          <w:spacing w:val="-8"/>
          <w:w w:val="110"/>
          <w:sz w:val="63"/>
        </w:rPr>
        <w:t>practice</w:t>
      </w:r>
      <w:r>
        <w:rPr>
          <w:color w:val="F36F21"/>
          <w:spacing w:val="-48"/>
          <w:w w:val="110"/>
          <w:sz w:val="63"/>
        </w:rPr>
        <w:t> </w:t>
      </w:r>
      <w:r>
        <w:rPr>
          <w:color w:val="F36F21"/>
          <w:spacing w:val="-10"/>
          <w:w w:val="110"/>
          <w:sz w:val="63"/>
        </w:rPr>
        <w:t>standards </w:t>
      </w:r>
      <w:r>
        <w:rPr>
          <w:color w:val="F36F21"/>
          <w:spacing w:val="-7"/>
          <w:w w:val="110"/>
          <w:sz w:val="63"/>
        </w:rPr>
        <w:t>for </w:t>
      </w:r>
      <w:r>
        <w:rPr>
          <w:color w:val="F36F21"/>
          <w:spacing w:val="-5"/>
          <w:w w:val="110"/>
          <w:sz w:val="63"/>
        </w:rPr>
        <w:t>the </w:t>
      </w:r>
      <w:r>
        <w:rPr>
          <w:color w:val="F36F21"/>
          <w:w w:val="110"/>
          <w:sz w:val="63"/>
        </w:rPr>
        <w:t>DFV </w:t>
      </w:r>
      <w:r>
        <w:rPr>
          <w:color w:val="F36F21"/>
          <w:spacing w:val="-7"/>
          <w:w w:val="110"/>
          <w:sz w:val="63"/>
        </w:rPr>
        <w:t>sector </w:t>
      </w:r>
      <w:r>
        <w:rPr>
          <w:color w:val="F36F21"/>
          <w:spacing w:val="-9"/>
          <w:w w:val="110"/>
          <w:sz w:val="63"/>
        </w:rPr>
        <w:t>effective from </w:t>
      </w:r>
      <w:r>
        <w:rPr>
          <w:color w:val="F36F21"/>
          <w:w w:val="110"/>
          <w:sz w:val="63"/>
        </w:rPr>
        <w:t>1 </w:t>
      </w:r>
      <w:r>
        <w:rPr>
          <w:color w:val="F36F21"/>
          <w:spacing w:val="-4"/>
          <w:w w:val="110"/>
          <w:sz w:val="63"/>
        </w:rPr>
        <w:t>January </w:t>
      </w:r>
      <w:r>
        <w:rPr>
          <w:color w:val="F36F21"/>
          <w:spacing w:val="-6"/>
          <w:w w:val="110"/>
          <w:sz w:val="63"/>
        </w:rPr>
        <w:t>2021. </w:t>
      </w:r>
      <w:r>
        <w:rPr>
          <w:color w:val="F36F21"/>
          <w:spacing w:val="-7"/>
          <w:w w:val="110"/>
          <w:sz w:val="63"/>
        </w:rPr>
        <w:t>This </w:t>
      </w:r>
      <w:r>
        <w:rPr>
          <w:color w:val="F36F21"/>
          <w:spacing w:val="-8"/>
          <w:w w:val="110"/>
          <w:sz w:val="63"/>
        </w:rPr>
        <w:t>single, </w:t>
      </w:r>
      <w:r>
        <w:rPr>
          <w:color w:val="F36F21"/>
          <w:spacing w:val="-9"/>
          <w:w w:val="110"/>
          <w:sz w:val="63"/>
        </w:rPr>
        <w:t>consolidated</w:t>
      </w:r>
      <w:r>
        <w:rPr>
          <w:color w:val="F36F21"/>
          <w:spacing w:val="-22"/>
          <w:w w:val="110"/>
          <w:sz w:val="63"/>
        </w:rPr>
        <w:t> </w:t>
      </w:r>
      <w:r>
        <w:rPr>
          <w:color w:val="F36F21"/>
          <w:spacing w:val="-5"/>
          <w:w w:val="110"/>
          <w:sz w:val="63"/>
        </w:rPr>
        <w:t>set</w:t>
      </w:r>
      <w:r>
        <w:rPr>
          <w:color w:val="F36F21"/>
          <w:spacing w:val="-21"/>
          <w:w w:val="110"/>
          <w:sz w:val="63"/>
        </w:rPr>
        <w:t> </w:t>
      </w:r>
      <w:r>
        <w:rPr>
          <w:color w:val="F36F21"/>
          <w:spacing w:val="-4"/>
          <w:w w:val="110"/>
          <w:sz w:val="63"/>
        </w:rPr>
        <w:t>of</w:t>
      </w:r>
      <w:r>
        <w:rPr>
          <w:color w:val="F36F21"/>
          <w:spacing w:val="-22"/>
          <w:w w:val="110"/>
          <w:sz w:val="63"/>
        </w:rPr>
        <w:t> </w:t>
      </w:r>
      <w:r>
        <w:rPr>
          <w:color w:val="F36F21"/>
          <w:spacing w:val="-10"/>
          <w:w w:val="110"/>
          <w:sz w:val="63"/>
        </w:rPr>
        <w:t>standards</w:t>
      </w:r>
      <w:r>
        <w:rPr>
          <w:color w:val="F36F21"/>
          <w:spacing w:val="-21"/>
          <w:w w:val="110"/>
          <w:sz w:val="63"/>
        </w:rPr>
        <w:t> </w:t>
      </w:r>
      <w:r>
        <w:rPr>
          <w:color w:val="F36F21"/>
          <w:spacing w:val="-9"/>
          <w:w w:val="110"/>
          <w:sz w:val="63"/>
        </w:rPr>
        <w:t>will</w:t>
      </w:r>
      <w:r>
        <w:rPr>
          <w:color w:val="F36F21"/>
          <w:spacing w:val="-22"/>
          <w:w w:val="110"/>
          <w:sz w:val="63"/>
        </w:rPr>
        <w:t> </w:t>
      </w:r>
      <w:r>
        <w:rPr>
          <w:color w:val="F36F21"/>
          <w:spacing w:val="-7"/>
          <w:w w:val="110"/>
          <w:sz w:val="63"/>
        </w:rPr>
        <w:t>apply</w:t>
      </w:r>
      <w:r>
        <w:rPr>
          <w:color w:val="F36F21"/>
          <w:spacing w:val="-21"/>
          <w:w w:val="110"/>
          <w:sz w:val="63"/>
        </w:rPr>
        <w:t> </w:t>
      </w:r>
      <w:r>
        <w:rPr>
          <w:color w:val="F36F21"/>
          <w:spacing w:val="-10"/>
          <w:w w:val="110"/>
          <w:sz w:val="63"/>
        </w:rPr>
        <w:t>across</w:t>
      </w:r>
      <w:r>
        <w:rPr>
          <w:color w:val="F36F21"/>
          <w:spacing w:val="-22"/>
          <w:w w:val="110"/>
          <w:sz w:val="63"/>
        </w:rPr>
        <w:t> </w:t>
      </w:r>
      <w:r>
        <w:rPr>
          <w:color w:val="F36F21"/>
          <w:spacing w:val="-8"/>
          <w:w w:val="110"/>
          <w:sz w:val="63"/>
        </w:rPr>
        <w:t>all</w:t>
      </w:r>
      <w:r>
        <w:rPr>
          <w:color w:val="F36F21"/>
          <w:spacing w:val="-21"/>
          <w:w w:val="110"/>
          <w:sz w:val="63"/>
        </w:rPr>
        <w:t> </w:t>
      </w:r>
      <w:r>
        <w:rPr>
          <w:color w:val="F36F21"/>
          <w:w w:val="110"/>
          <w:sz w:val="63"/>
        </w:rPr>
        <w:t>DFV</w:t>
      </w:r>
      <w:r>
        <w:rPr>
          <w:color w:val="F36F21"/>
          <w:spacing w:val="-29"/>
          <w:w w:val="110"/>
          <w:sz w:val="63"/>
        </w:rPr>
        <w:t> </w:t>
      </w:r>
      <w:r>
        <w:rPr>
          <w:color w:val="F36F21"/>
          <w:spacing w:val="-7"/>
          <w:w w:val="110"/>
          <w:sz w:val="63"/>
        </w:rPr>
        <w:t>service</w:t>
      </w:r>
      <w:r>
        <w:rPr>
          <w:color w:val="F36F21"/>
          <w:spacing w:val="-13"/>
          <w:w w:val="110"/>
          <w:sz w:val="63"/>
        </w:rPr>
        <w:t> </w:t>
      </w:r>
      <w:r>
        <w:rPr>
          <w:color w:val="F36F21"/>
          <w:spacing w:val="-9"/>
          <w:w w:val="110"/>
          <w:sz w:val="63"/>
        </w:rPr>
        <w:t>types.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99"/>
        <w:ind w:left="102" w:right="0" w:firstLine="0"/>
        <w:jc w:val="left"/>
        <w:rPr>
          <w:b/>
          <w:sz w:val="58"/>
        </w:rPr>
      </w:pPr>
      <w:r>
        <w:rPr>
          <w:b/>
          <w:w w:val="110"/>
          <w:sz w:val="58"/>
        </w:rPr>
        <w:t>The new standards are guided by the following principles: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57" w:val="left" w:leader="none"/>
          <w:tab w:pos="1458" w:val="left" w:leader="none"/>
        </w:tabs>
        <w:spacing w:line="240" w:lineRule="auto" w:before="110" w:after="0"/>
        <w:ind w:left="1457" w:right="0" w:hanging="1032"/>
        <w:jc w:val="left"/>
        <w:rPr>
          <w:sz w:val="57"/>
        </w:rPr>
      </w:pPr>
      <w:r>
        <w:rPr>
          <w:sz w:val="57"/>
        </w:rPr>
        <w:t>The rights, safety and dignity of victims are</w:t>
      </w:r>
      <w:r>
        <w:rPr>
          <w:spacing w:val="-62"/>
          <w:sz w:val="57"/>
        </w:rPr>
        <w:t> </w:t>
      </w:r>
      <w:r>
        <w:rPr>
          <w:sz w:val="57"/>
        </w:rPr>
        <w:t>paramount</w:t>
      </w:r>
    </w:p>
    <w:p>
      <w:pPr>
        <w:pStyle w:val="ListParagraph"/>
        <w:numPr>
          <w:ilvl w:val="0"/>
          <w:numId w:val="1"/>
        </w:numPr>
        <w:tabs>
          <w:tab w:pos="1457" w:val="left" w:leader="none"/>
          <w:tab w:pos="1458" w:val="left" w:leader="none"/>
        </w:tabs>
        <w:spacing w:line="240" w:lineRule="auto" w:before="509" w:after="0"/>
        <w:ind w:left="1457" w:right="0" w:hanging="1071"/>
        <w:jc w:val="left"/>
        <w:rPr>
          <w:sz w:val="57"/>
        </w:rPr>
      </w:pPr>
      <w:r>
        <w:rPr>
          <w:sz w:val="57"/>
        </w:rPr>
        <w:t>Staff </w:t>
      </w:r>
      <w:r>
        <w:rPr>
          <w:spacing w:val="-3"/>
          <w:sz w:val="57"/>
        </w:rPr>
        <w:t>understand </w:t>
      </w:r>
      <w:r>
        <w:rPr>
          <w:sz w:val="57"/>
        </w:rPr>
        <w:t>domestic and family</w:t>
      </w:r>
      <w:r>
        <w:rPr>
          <w:spacing w:val="-38"/>
          <w:sz w:val="57"/>
        </w:rPr>
        <w:t> </w:t>
      </w:r>
      <w:r>
        <w:rPr>
          <w:spacing w:val="-3"/>
          <w:sz w:val="57"/>
        </w:rPr>
        <w:t>violence</w:t>
      </w:r>
    </w:p>
    <w:p>
      <w:pPr>
        <w:pStyle w:val="ListParagraph"/>
        <w:numPr>
          <w:ilvl w:val="0"/>
          <w:numId w:val="1"/>
        </w:numPr>
        <w:tabs>
          <w:tab w:pos="1457" w:val="left" w:leader="none"/>
          <w:tab w:pos="1458" w:val="left" w:leader="none"/>
        </w:tabs>
        <w:spacing w:line="240" w:lineRule="auto" w:before="459" w:after="0"/>
        <w:ind w:left="1457" w:right="0" w:hanging="1053"/>
        <w:jc w:val="left"/>
        <w:rPr>
          <w:sz w:val="57"/>
        </w:rPr>
      </w:pPr>
      <w:r>
        <w:rPr>
          <w:sz w:val="57"/>
        </w:rPr>
        <w:t>Services are</w:t>
      </w:r>
      <w:r>
        <w:rPr>
          <w:spacing w:val="-7"/>
          <w:sz w:val="57"/>
        </w:rPr>
        <w:t> </w:t>
      </w:r>
      <w:r>
        <w:rPr>
          <w:sz w:val="57"/>
        </w:rPr>
        <w:t>evidence-informed</w:t>
      </w:r>
    </w:p>
    <w:p>
      <w:pPr>
        <w:pStyle w:val="ListParagraph"/>
        <w:numPr>
          <w:ilvl w:val="0"/>
          <w:numId w:val="1"/>
        </w:numPr>
        <w:tabs>
          <w:tab w:pos="1457" w:val="left" w:leader="none"/>
          <w:tab w:pos="1458" w:val="left" w:leader="none"/>
        </w:tabs>
        <w:spacing w:line="240" w:lineRule="auto" w:before="469" w:after="0"/>
        <w:ind w:left="1457" w:right="0" w:hanging="1085"/>
        <w:jc w:val="left"/>
        <w:rPr>
          <w:sz w:val="57"/>
        </w:rPr>
      </w:pPr>
      <w:r>
        <w:rPr>
          <w:sz w:val="57"/>
        </w:rPr>
        <w:t>Perpetrators are held </w:t>
      </w:r>
      <w:r>
        <w:rPr>
          <w:spacing w:val="-4"/>
          <w:sz w:val="57"/>
        </w:rPr>
        <w:t>accountable </w:t>
      </w:r>
      <w:r>
        <w:rPr>
          <w:sz w:val="57"/>
        </w:rPr>
        <w:t>for their</w:t>
      </w:r>
      <w:r>
        <w:rPr>
          <w:spacing w:val="-28"/>
          <w:sz w:val="57"/>
        </w:rPr>
        <w:t> </w:t>
      </w:r>
      <w:r>
        <w:rPr>
          <w:sz w:val="57"/>
        </w:rPr>
        <w:t>actions</w:t>
      </w:r>
    </w:p>
    <w:p>
      <w:pPr>
        <w:pStyle w:val="ListParagraph"/>
        <w:numPr>
          <w:ilvl w:val="0"/>
          <w:numId w:val="1"/>
        </w:numPr>
        <w:tabs>
          <w:tab w:pos="1457" w:val="left" w:leader="none"/>
          <w:tab w:pos="1458" w:val="left" w:leader="none"/>
        </w:tabs>
        <w:spacing w:line="240" w:lineRule="auto" w:before="479" w:after="0"/>
        <w:ind w:left="1457" w:right="0" w:hanging="1048"/>
        <w:jc w:val="left"/>
        <w:rPr>
          <w:sz w:val="57"/>
        </w:rPr>
      </w:pPr>
      <w:r>
        <w:rPr>
          <w:sz w:val="57"/>
        </w:rPr>
        <w:t>Services</w:t>
      </w:r>
      <w:r>
        <w:rPr>
          <w:spacing w:val="-16"/>
          <w:sz w:val="57"/>
        </w:rPr>
        <w:t> </w:t>
      </w:r>
      <w:r>
        <w:rPr>
          <w:sz w:val="57"/>
        </w:rPr>
        <w:t>are</w:t>
      </w:r>
      <w:r>
        <w:rPr>
          <w:spacing w:val="-10"/>
          <w:sz w:val="57"/>
        </w:rPr>
        <w:t> </w:t>
      </w:r>
      <w:r>
        <w:rPr>
          <w:spacing w:val="-3"/>
          <w:sz w:val="57"/>
        </w:rPr>
        <w:t>culturally</w:t>
      </w:r>
      <w:r>
        <w:rPr>
          <w:spacing w:val="-15"/>
          <w:sz w:val="57"/>
        </w:rPr>
        <w:t> </w:t>
      </w:r>
      <w:r>
        <w:rPr>
          <w:spacing w:val="-3"/>
          <w:sz w:val="57"/>
        </w:rPr>
        <w:t>safe</w:t>
      </w:r>
      <w:r>
        <w:rPr>
          <w:spacing w:val="-10"/>
          <w:sz w:val="57"/>
        </w:rPr>
        <w:t> </w:t>
      </w:r>
      <w:r>
        <w:rPr>
          <w:sz w:val="57"/>
        </w:rPr>
        <w:t>for</w:t>
      </w:r>
      <w:r>
        <w:rPr>
          <w:spacing w:val="-10"/>
          <w:sz w:val="57"/>
        </w:rPr>
        <w:t> </w:t>
      </w:r>
      <w:r>
        <w:rPr>
          <w:sz w:val="57"/>
        </w:rPr>
        <w:t>Aboriginal</w:t>
      </w:r>
      <w:r>
        <w:rPr>
          <w:spacing w:val="-15"/>
          <w:sz w:val="57"/>
        </w:rPr>
        <w:t> </w:t>
      </w:r>
      <w:r>
        <w:rPr>
          <w:sz w:val="57"/>
        </w:rPr>
        <w:t>and</w:t>
      </w:r>
      <w:r>
        <w:rPr>
          <w:spacing w:val="-26"/>
          <w:sz w:val="57"/>
        </w:rPr>
        <w:t> </w:t>
      </w:r>
      <w:r>
        <w:rPr>
          <w:spacing w:val="-4"/>
          <w:sz w:val="57"/>
        </w:rPr>
        <w:t>Torres</w:t>
      </w:r>
      <w:r>
        <w:rPr>
          <w:spacing w:val="-25"/>
          <w:sz w:val="57"/>
        </w:rPr>
        <w:t> </w:t>
      </w:r>
      <w:r>
        <w:rPr>
          <w:sz w:val="57"/>
        </w:rPr>
        <w:t>Strait</w:t>
      </w:r>
      <w:r>
        <w:rPr>
          <w:spacing w:val="-16"/>
          <w:sz w:val="57"/>
        </w:rPr>
        <w:t> </w:t>
      </w:r>
      <w:r>
        <w:rPr>
          <w:sz w:val="57"/>
        </w:rPr>
        <w:t>Islander</w:t>
      </w:r>
      <w:r>
        <w:rPr>
          <w:spacing w:val="-10"/>
          <w:sz w:val="57"/>
        </w:rPr>
        <w:t> </w:t>
      </w:r>
      <w:r>
        <w:rPr>
          <w:sz w:val="57"/>
        </w:rPr>
        <w:t>people</w:t>
      </w:r>
    </w:p>
    <w:p>
      <w:pPr>
        <w:pStyle w:val="ListParagraph"/>
        <w:numPr>
          <w:ilvl w:val="0"/>
          <w:numId w:val="1"/>
        </w:numPr>
        <w:tabs>
          <w:tab w:pos="1457" w:val="left" w:leader="none"/>
          <w:tab w:pos="1458" w:val="left" w:leader="none"/>
        </w:tabs>
        <w:spacing w:line="240" w:lineRule="auto" w:before="549" w:after="0"/>
        <w:ind w:left="1457" w:right="0" w:hanging="1099"/>
        <w:jc w:val="left"/>
        <w:rPr>
          <w:sz w:val="57"/>
        </w:rPr>
      </w:pPr>
      <w:r>
        <w:rPr>
          <w:sz w:val="57"/>
        </w:rPr>
        <w:t>Services are client </w:t>
      </w:r>
      <w:r>
        <w:rPr>
          <w:spacing w:val="-3"/>
          <w:sz w:val="57"/>
        </w:rPr>
        <w:t>centred </w:t>
      </w:r>
      <w:r>
        <w:rPr>
          <w:sz w:val="57"/>
        </w:rPr>
        <w:t>and </w:t>
      </w:r>
      <w:r>
        <w:rPr>
          <w:spacing w:val="-5"/>
          <w:sz w:val="57"/>
        </w:rPr>
        <w:t>accessible </w:t>
      </w:r>
      <w:r>
        <w:rPr>
          <w:sz w:val="57"/>
        </w:rPr>
        <w:t>for</w:t>
      </w:r>
      <w:r>
        <w:rPr>
          <w:spacing w:val="-15"/>
          <w:sz w:val="57"/>
        </w:rPr>
        <w:t> </w:t>
      </w:r>
      <w:r>
        <w:rPr>
          <w:sz w:val="57"/>
        </w:rPr>
        <w:t>all</w:t>
      </w:r>
    </w:p>
    <w:p>
      <w:pPr>
        <w:pStyle w:val="ListParagraph"/>
        <w:numPr>
          <w:ilvl w:val="0"/>
          <w:numId w:val="1"/>
        </w:numPr>
        <w:tabs>
          <w:tab w:pos="1457" w:val="left" w:leader="none"/>
          <w:tab w:pos="1458" w:val="left" w:leader="none"/>
        </w:tabs>
        <w:spacing w:line="240" w:lineRule="auto" w:before="549" w:after="0"/>
        <w:ind w:left="1457" w:right="0" w:hanging="1044"/>
        <w:jc w:val="left"/>
        <w:rPr>
          <w:sz w:val="57"/>
        </w:rPr>
      </w:pPr>
      <w:r>
        <w:rPr>
          <w:sz w:val="57"/>
        </w:rPr>
        <w:t>Services </w:t>
      </w:r>
      <w:r>
        <w:rPr>
          <w:spacing w:val="-3"/>
          <w:sz w:val="57"/>
        </w:rPr>
        <w:t>collaborate </w:t>
      </w:r>
      <w:r>
        <w:rPr>
          <w:sz w:val="57"/>
        </w:rPr>
        <w:t>to </w:t>
      </w:r>
      <w:r>
        <w:rPr>
          <w:spacing w:val="-3"/>
          <w:sz w:val="57"/>
        </w:rPr>
        <w:t>provide </w:t>
      </w:r>
      <w:r>
        <w:rPr>
          <w:sz w:val="57"/>
        </w:rPr>
        <w:t>an integrated</w:t>
      </w:r>
      <w:r>
        <w:rPr>
          <w:spacing w:val="-17"/>
          <w:sz w:val="57"/>
        </w:rPr>
        <w:t> </w:t>
      </w:r>
      <w:r>
        <w:rPr>
          <w:sz w:val="57"/>
        </w:rPr>
        <w:t>response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line="944" w:lineRule="exact" w:before="103"/>
        <w:ind w:left="5411" w:right="1417" w:firstLine="0"/>
        <w:jc w:val="center"/>
        <w:rPr>
          <w:sz w:val="79"/>
        </w:rPr>
      </w:pPr>
      <w:r>
        <w:rPr>
          <w:color w:val="FFFFFF"/>
          <w:w w:val="105"/>
          <w:sz w:val="79"/>
        </w:rPr>
        <w:t>Be </w:t>
      </w:r>
      <w:r>
        <w:rPr>
          <w:color w:val="FFFFFF"/>
          <w:spacing w:val="-3"/>
          <w:w w:val="105"/>
          <w:sz w:val="79"/>
        </w:rPr>
        <w:t>ready </w:t>
      </w:r>
      <w:r>
        <w:rPr>
          <w:color w:val="FFFFFF"/>
          <w:w w:val="105"/>
          <w:sz w:val="79"/>
        </w:rPr>
        <w:t>for 1 January</w:t>
      </w:r>
      <w:r>
        <w:rPr>
          <w:color w:val="FFFFFF"/>
          <w:spacing w:val="-55"/>
          <w:w w:val="105"/>
          <w:sz w:val="79"/>
        </w:rPr>
        <w:t> </w:t>
      </w:r>
      <w:r>
        <w:rPr>
          <w:color w:val="FFFFFF"/>
          <w:spacing w:val="-4"/>
          <w:w w:val="105"/>
          <w:sz w:val="79"/>
        </w:rPr>
        <w:t>2021</w:t>
      </w:r>
    </w:p>
    <w:p>
      <w:pPr>
        <w:spacing w:line="626" w:lineRule="exact" w:before="0"/>
        <w:ind w:left="5411" w:right="1443" w:firstLine="0"/>
        <w:jc w:val="center"/>
        <w:rPr>
          <w:sz w:val="53"/>
        </w:rPr>
      </w:pPr>
      <w:hyperlink r:id="rId10">
        <w:r>
          <w:rPr>
            <w:color w:val="FFFFFF"/>
            <w:sz w:val="53"/>
          </w:rPr>
          <w:t>www.csyw.qld.gov.au/violence-prevention/service-providers</w:t>
        </w:r>
      </w:hyperlink>
    </w:p>
    <w:sectPr>
      <w:type w:val="continuous"/>
      <w:pgSz w:w="22370" w:h="31660"/>
      <w:pgMar w:top="700" w:bottom="280" w:left="15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etaNormal-Roman">
    <w:altName w:val="MetaNormal-Roman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457" w:hanging="1031"/>
        <w:jc w:val="right"/>
      </w:pPr>
      <w:rPr>
        <w:rFonts w:hint="default" w:ascii="Calibri" w:hAnsi="Calibri" w:eastAsia="Calibri" w:cs="Calibri"/>
        <w:color w:val="FFFFFF"/>
        <w:w w:val="87"/>
        <w:position w:val="11"/>
        <w:sz w:val="66"/>
        <w:szCs w:val="6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316" w:hanging="103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172" w:hanging="103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028" w:hanging="103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8884" w:hanging="103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0740" w:hanging="103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2596" w:hanging="103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4453" w:hanging="103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6309" w:hanging="103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57"/>
      <w:szCs w:val="57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49"/>
      <w:ind w:left="1457" w:hanging="1099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csyw.qld.gov.au/violence-prevention/service-providers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Government</dc:creator>
  <cp:keywords>support services; DAFV; domestic violence; referral services; resources</cp:keywords>
  <dc:subject>Domestic and Family Violence</dc:subject>
  <dc:title>Resource pack – Domestic and family violence referral references</dc:title>
  <dcterms:created xsi:type="dcterms:W3CDTF">2020-07-02T07:06:37Z</dcterms:created>
  <dcterms:modified xsi:type="dcterms:W3CDTF">2020-07-02T07:06:37Z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2020-07-02T00:00:00Z</vt:filetime>
  </property>
</Properties>
</file>