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9B1D" w14:textId="6B837DF5" w:rsidR="00D11E4A" w:rsidRDefault="00D11E4A">
      <w:pPr>
        <w:pStyle w:val="BodyText"/>
        <w:spacing w:before="7"/>
        <w:rPr>
          <w:rFonts w:ascii="Times New Roman"/>
          <w:sz w:val="9"/>
        </w:rPr>
      </w:pPr>
    </w:p>
    <w:p w14:paraId="580F7F33" w14:textId="77777777" w:rsidR="00D11E4A" w:rsidRDefault="00906A05">
      <w:pPr>
        <w:pStyle w:val="Heading1"/>
        <w:spacing w:line="408" w:lineRule="auto"/>
        <w:ind w:right="6314"/>
      </w:pPr>
      <w:bookmarkStart w:id="0" w:name="Appendix_1_Supporting_programs_-_0702202"/>
      <w:bookmarkEnd w:id="0"/>
      <w:r>
        <w:rPr>
          <w:color w:val="EC7C30"/>
        </w:rPr>
        <w:t>Appendix 1 Supporting</w:t>
      </w:r>
      <w:r>
        <w:rPr>
          <w:color w:val="EC7C30"/>
          <w:spacing w:val="-19"/>
        </w:rPr>
        <w:t xml:space="preserve"> </w:t>
      </w:r>
      <w:r>
        <w:rPr>
          <w:color w:val="EC7C30"/>
        </w:rPr>
        <w:t>programs</w:t>
      </w:r>
    </w:p>
    <w:p w14:paraId="658FB54C" w14:textId="77777777" w:rsidR="00D11E4A" w:rsidRDefault="00906A05">
      <w:pPr>
        <w:pStyle w:val="Heading2"/>
        <w:spacing w:before="204"/>
        <w:rPr>
          <w:rFonts w:ascii="Calibri"/>
        </w:rPr>
      </w:pPr>
      <w:r>
        <w:rPr>
          <w:rFonts w:ascii="Calibri"/>
          <w:color w:val="808080"/>
        </w:rPr>
        <w:t>Intensive</w:t>
      </w:r>
      <w:r>
        <w:rPr>
          <w:rFonts w:ascii="Calibri"/>
          <w:color w:val="808080"/>
          <w:spacing w:val="-7"/>
        </w:rPr>
        <w:t xml:space="preserve"> </w:t>
      </w:r>
      <w:r>
        <w:rPr>
          <w:rFonts w:ascii="Calibri"/>
          <w:color w:val="808080"/>
        </w:rPr>
        <w:t>Bail</w:t>
      </w:r>
      <w:r>
        <w:rPr>
          <w:rFonts w:ascii="Calibri"/>
          <w:color w:val="808080"/>
          <w:spacing w:val="-5"/>
        </w:rPr>
        <w:t xml:space="preserve"> </w:t>
      </w:r>
      <w:r>
        <w:rPr>
          <w:rFonts w:ascii="Calibri"/>
          <w:color w:val="808080"/>
          <w:spacing w:val="-2"/>
        </w:rPr>
        <w:t>Initiative</w:t>
      </w:r>
    </w:p>
    <w:p w14:paraId="552B026B" w14:textId="77777777" w:rsidR="00D11E4A" w:rsidRDefault="00906A05">
      <w:pPr>
        <w:spacing w:before="180"/>
        <w:ind w:left="120"/>
        <w:rPr>
          <w:rFonts w:ascii="Calibri"/>
          <w:i/>
        </w:rPr>
      </w:pPr>
      <w:r>
        <w:rPr>
          <w:rFonts w:ascii="Calibri"/>
          <w:i/>
          <w:color w:val="2E5395"/>
        </w:rPr>
        <w:t>Description</w:t>
      </w:r>
      <w:r>
        <w:rPr>
          <w:rFonts w:ascii="Calibri"/>
          <w:i/>
          <w:color w:val="2E5395"/>
          <w:spacing w:val="-4"/>
        </w:rPr>
        <w:t xml:space="preserve"> </w:t>
      </w:r>
      <w:r>
        <w:rPr>
          <w:rFonts w:ascii="Calibri"/>
          <w:i/>
          <w:color w:val="2E5395"/>
        </w:rPr>
        <w:t>and</w:t>
      </w:r>
      <w:r>
        <w:rPr>
          <w:rFonts w:ascii="Calibri"/>
          <w:i/>
          <w:color w:val="2E5395"/>
          <w:spacing w:val="-4"/>
        </w:rPr>
        <w:t xml:space="preserve"> </w:t>
      </w:r>
      <w:r>
        <w:rPr>
          <w:rFonts w:ascii="Calibri"/>
          <w:i/>
          <w:color w:val="2E5395"/>
          <w:spacing w:val="-2"/>
        </w:rPr>
        <w:t>purpose</w:t>
      </w:r>
    </w:p>
    <w:p w14:paraId="6E08AC98" w14:textId="77777777" w:rsidR="00D11E4A" w:rsidRDefault="00906A05">
      <w:pPr>
        <w:pStyle w:val="BodyText"/>
        <w:spacing w:before="162"/>
        <w:ind w:left="120"/>
      </w:pPr>
      <w:r>
        <w:t>The</w:t>
      </w:r>
      <w:r>
        <w:rPr>
          <w:spacing w:val="-2"/>
        </w:rPr>
        <w:t xml:space="preserve"> </w:t>
      </w:r>
      <w:r>
        <w:t>Intensive</w:t>
      </w:r>
      <w:r>
        <w:rPr>
          <w:spacing w:val="-2"/>
        </w:rPr>
        <w:t xml:space="preserve"> </w:t>
      </w:r>
      <w:r>
        <w:t>Bail</w:t>
      </w:r>
      <w:r>
        <w:rPr>
          <w:spacing w:val="-2"/>
        </w:rPr>
        <w:t xml:space="preserve"> </w:t>
      </w:r>
      <w:r>
        <w:t>Initiative</w:t>
      </w:r>
      <w:r>
        <w:rPr>
          <w:spacing w:val="-2"/>
        </w:rPr>
        <w:t xml:space="preserve"> </w:t>
      </w:r>
      <w:r>
        <w:t>(IBI)</w:t>
      </w:r>
      <w:r>
        <w:rPr>
          <w:spacing w:val="-1"/>
        </w:rPr>
        <w:t xml:space="preserve"> </w:t>
      </w:r>
      <w:r>
        <w:t>was</w:t>
      </w:r>
      <w:r>
        <w:rPr>
          <w:spacing w:val="-4"/>
        </w:rPr>
        <w:t xml:space="preserve"> </w:t>
      </w:r>
      <w:r>
        <w:t>established</w:t>
      </w:r>
      <w:r>
        <w:rPr>
          <w:spacing w:val="-4"/>
        </w:rPr>
        <w:t xml:space="preserve"> </w:t>
      </w:r>
      <w:r>
        <w:t>as</w:t>
      </w:r>
      <w:r>
        <w:rPr>
          <w:spacing w:val="-2"/>
        </w:rPr>
        <w:t xml:space="preserve"> </w:t>
      </w:r>
      <w:r>
        <w:t>part of a</w:t>
      </w:r>
      <w:r>
        <w:rPr>
          <w:spacing w:val="-4"/>
        </w:rPr>
        <w:t xml:space="preserve"> </w:t>
      </w:r>
      <w:r>
        <w:t>suite</w:t>
      </w:r>
      <w:r>
        <w:rPr>
          <w:spacing w:val="-4"/>
        </w:rPr>
        <w:t xml:space="preserve"> </w:t>
      </w:r>
      <w:r>
        <w:t>of</w:t>
      </w:r>
      <w:r>
        <w:rPr>
          <w:spacing w:val="-3"/>
        </w:rPr>
        <w:t xml:space="preserve"> </w:t>
      </w:r>
      <w:r>
        <w:t>initiatives</w:t>
      </w:r>
      <w:r>
        <w:rPr>
          <w:spacing w:val="-2"/>
        </w:rPr>
        <w:t xml:space="preserve"> </w:t>
      </w:r>
      <w:r>
        <w:t>to</w:t>
      </w:r>
      <w:r>
        <w:rPr>
          <w:spacing w:val="-4"/>
        </w:rPr>
        <w:t xml:space="preserve"> </w:t>
      </w:r>
      <w:r>
        <w:t>support</w:t>
      </w:r>
      <w:r>
        <w:rPr>
          <w:spacing w:val="-3"/>
        </w:rPr>
        <w:t xml:space="preserve"> </w:t>
      </w:r>
      <w:r>
        <w:t xml:space="preserve">the trial of the use of electronic monitoring for 16 and 17-year-old youth offenders in Townsville, North Brisbane, Moreton, </w:t>
      </w:r>
      <w:proofErr w:type="gramStart"/>
      <w:r>
        <w:t>Logan</w:t>
      </w:r>
      <w:proofErr w:type="gramEnd"/>
      <w:r>
        <w:t xml:space="preserve"> and the Gold Coast.</w:t>
      </w:r>
    </w:p>
    <w:p w14:paraId="5DD2285F" w14:textId="77777777" w:rsidR="00D11E4A" w:rsidRDefault="00D11E4A">
      <w:pPr>
        <w:pStyle w:val="BodyText"/>
        <w:spacing w:before="2"/>
      </w:pPr>
    </w:p>
    <w:p w14:paraId="6263A6BE" w14:textId="77777777" w:rsidR="00D11E4A" w:rsidRDefault="00906A05">
      <w:pPr>
        <w:pStyle w:val="BodyText"/>
        <w:spacing w:line="259" w:lineRule="auto"/>
        <w:ind w:left="120"/>
      </w:pPr>
      <w:r>
        <w:t xml:space="preserve">Through the IBI, the department has </w:t>
      </w:r>
      <w:proofErr w:type="gramStart"/>
      <w:r>
        <w:t>entered into</w:t>
      </w:r>
      <w:proofErr w:type="gramEnd"/>
      <w:r>
        <w:t xml:space="preserve"> contracts with non-government service providers to provide wrap-around interventions to engage and work with families of young people who are serious, recidivist offenders. The services work with youth justice young people</w:t>
      </w:r>
      <w:r>
        <w:rPr>
          <w:spacing w:val="-2"/>
        </w:rPr>
        <w:t xml:space="preserve"> </w:t>
      </w:r>
      <w:r>
        <w:t>who</w:t>
      </w:r>
      <w:r>
        <w:rPr>
          <w:spacing w:val="-2"/>
        </w:rPr>
        <w:t xml:space="preserve"> </w:t>
      </w:r>
      <w:r>
        <w:t>are</w:t>
      </w:r>
      <w:r>
        <w:rPr>
          <w:spacing w:val="-4"/>
        </w:rPr>
        <w:t xml:space="preserve"> </w:t>
      </w:r>
      <w:r>
        <w:t>in</w:t>
      </w:r>
      <w:r>
        <w:rPr>
          <w:spacing w:val="-2"/>
        </w:rPr>
        <w:t xml:space="preserve"> </w:t>
      </w:r>
      <w:r>
        <w:t>the</w:t>
      </w:r>
      <w:r>
        <w:rPr>
          <w:spacing w:val="-4"/>
        </w:rPr>
        <w:t xml:space="preserve"> </w:t>
      </w:r>
      <w:r>
        <w:t>community</w:t>
      </w:r>
      <w:r>
        <w:rPr>
          <w:spacing w:val="-1"/>
        </w:rPr>
        <w:t xml:space="preserve"> </w:t>
      </w:r>
      <w:r>
        <w:t>on</w:t>
      </w:r>
      <w:r>
        <w:rPr>
          <w:spacing w:val="-4"/>
        </w:rPr>
        <w:t xml:space="preserve"> </w:t>
      </w:r>
      <w:r>
        <w:t>bail, in</w:t>
      </w:r>
      <w:r>
        <w:rPr>
          <w:spacing w:val="-2"/>
        </w:rPr>
        <w:t xml:space="preserve"> </w:t>
      </w:r>
      <w:r>
        <w:t>a</w:t>
      </w:r>
      <w:r>
        <w:rPr>
          <w:spacing w:val="-4"/>
        </w:rPr>
        <w:t xml:space="preserve"> </w:t>
      </w:r>
      <w:r>
        <w:t>youth</w:t>
      </w:r>
      <w:r>
        <w:rPr>
          <w:spacing w:val="-2"/>
        </w:rPr>
        <w:t xml:space="preserve"> </w:t>
      </w:r>
      <w:r>
        <w:t>detention</w:t>
      </w:r>
      <w:r>
        <w:rPr>
          <w:spacing w:val="-4"/>
        </w:rPr>
        <w:t xml:space="preserve"> </w:t>
      </w:r>
      <w:proofErr w:type="spellStart"/>
      <w:r>
        <w:t>centre</w:t>
      </w:r>
      <w:proofErr w:type="spellEnd"/>
      <w:r>
        <w:rPr>
          <w:spacing w:val="-2"/>
        </w:rPr>
        <w:t xml:space="preserve"> </w:t>
      </w:r>
      <w:r>
        <w:t>or</w:t>
      </w:r>
      <w:r>
        <w:rPr>
          <w:spacing w:val="-1"/>
        </w:rPr>
        <w:t xml:space="preserve"> </w:t>
      </w:r>
      <w:r>
        <w:t>a</w:t>
      </w:r>
      <w:r>
        <w:rPr>
          <w:spacing w:val="-4"/>
        </w:rPr>
        <w:t xml:space="preserve"> </w:t>
      </w:r>
      <w:proofErr w:type="gramStart"/>
      <w:r>
        <w:t>police</w:t>
      </w:r>
      <w:proofErr w:type="gramEnd"/>
      <w:r>
        <w:rPr>
          <w:spacing w:val="-2"/>
        </w:rPr>
        <w:t xml:space="preserve"> </w:t>
      </w:r>
      <w:r>
        <w:t xml:space="preserve">watchhouse, and </w:t>
      </w:r>
      <w:proofErr w:type="spellStart"/>
      <w:r>
        <w:t>prioritise</w:t>
      </w:r>
      <w:proofErr w:type="spellEnd"/>
      <w:r>
        <w:t xml:space="preserve"> young people subject to EM.</w:t>
      </w:r>
    </w:p>
    <w:p w14:paraId="2400A5E2" w14:textId="77777777" w:rsidR="00D11E4A" w:rsidRDefault="00906A05">
      <w:pPr>
        <w:pStyle w:val="BodyText"/>
        <w:spacing w:before="160" w:line="259" w:lineRule="auto"/>
        <w:ind w:left="120"/>
      </w:pPr>
      <w:r>
        <w:t>The</w:t>
      </w:r>
      <w:r>
        <w:rPr>
          <w:spacing w:val="-2"/>
        </w:rPr>
        <w:t xml:space="preserve"> </w:t>
      </w:r>
      <w:r>
        <w:t>intent</w:t>
      </w:r>
      <w:r>
        <w:rPr>
          <w:spacing w:val="-3"/>
        </w:rPr>
        <w:t xml:space="preserve"> </w:t>
      </w:r>
      <w:r>
        <w:t>of</w:t>
      </w:r>
      <w:r>
        <w:rPr>
          <w:spacing w:val="-3"/>
        </w:rPr>
        <w:t xml:space="preserve"> </w:t>
      </w:r>
      <w:r>
        <w:t>this</w:t>
      </w:r>
      <w:r>
        <w:rPr>
          <w:spacing w:val="-4"/>
        </w:rPr>
        <w:t xml:space="preserve"> </w:t>
      </w:r>
      <w:r>
        <w:t>initiative</w:t>
      </w:r>
      <w:r>
        <w:rPr>
          <w:spacing w:val="-2"/>
        </w:rPr>
        <w:t xml:space="preserve"> </w:t>
      </w:r>
      <w:r>
        <w:t>is</w:t>
      </w:r>
      <w:r>
        <w:rPr>
          <w:spacing w:val="-2"/>
        </w:rPr>
        <w:t xml:space="preserve"> </w:t>
      </w:r>
      <w:r>
        <w:t>to</w:t>
      </w:r>
      <w:r>
        <w:rPr>
          <w:spacing w:val="-4"/>
        </w:rPr>
        <w:t xml:space="preserve"> </w:t>
      </w:r>
      <w:r>
        <w:t>reduce</w:t>
      </w:r>
      <w:r>
        <w:rPr>
          <w:spacing w:val="-4"/>
        </w:rPr>
        <w:t xml:space="preserve"> </w:t>
      </w:r>
      <w:r>
        <w:t>rates</w:t>
      </w:r>
      <w:r>
        <w:rPr>
          <w:spacing w:val="-4"/>
        </w:rPr>
        <w:t xml:space="preserve"> </w:t>
      </w:r>
      <w:r>
        <w:t>of</w:t>
      </w:r>
      <w:r>
        <w:rPr>
          <w:spacing w:val="-3"/>
        </w:rPr>
        <w:t xml:space="preserve"> </w:t>
      </w:r>
      <w:r>
        <w:t>remand</w:t>
      </w:r>
      <w:r>
        <w:rPr>
          <w:spacing w:val="-2"/>
        </w:rPr>
        <w:t xml:space="preserve"> </w:t>
      </w:r>
      <w:r>
        <w:t>and</w:t>
      </w:r>
      <w:r>
        <w:rPr>
          <w:spacing w:val="-4"/>
        </w:rPr>
        <w:t xml:space="preserve"> </w:t>
      </w:r>
      <w:r>
        <w:t>the</w:t>
      </w:r>
      <w:r>
        <w:rPr>
          <w:spacing w:val="-4"/>
        </w:rPr>
        <w:t xml:space="preserve"> </w:t>
      </w:r>
      <w:r>
        <w:t>likelihood</w:t>
      </w:r>
      <w:r>
        <w:rPr>
          <w:spacing w:val="-2"/>
        </w:rPr>
        <w:t xml:space="preserve"> </w:t>
      </w:r>
      <w:r>
        <w:t>of</w:t>
      </w:r>
      <w:r>
        <w:rPr>
          <w:spacing w:val="-3"/>
        </w:rPr>
        <w:t xml:space="preserve"> </w:t>
      </w:r>
      <w:r>
        <w:t>reoffending</w:t>
      </w:r>
      <w:r>
        <w:rPr>
          <w:spacing w:val="-2"/>
        </w:rPr>
        <w:t xml:space="preserve"> </w:t>
      </w:r>
      <w:r>
        <w:t>while young people are on bail. The service also provides family members and the young person with practical help to address worries and concerns that contribute to the young person’s offending, and to help a parent or guardian to meet their agreed obligations.</w:t>
      </w:r>
    </w:p>
    <w:p w14:paraId="47E8A74B" w14:textId="77777777" w:rsidR="00D11E4A" w:rsidRDefault="00906A05">
      <w:pPr>
        <w:pStyle w:val="BodyText"/>
        <w:spacing w:before="155"/>
        <w:ind w:left="120"/>
      </w:pPr>
      <w:r>
        <w:t xml:space="preserve">Young people and their families who enter and remain in the youth justice system generally present with multiple and complex needs and they will often have multiple </w:t>
      </w:r>
      <w:proofErr w:type="spellStart"/>
      <w:r>
        <w:t>organisations</w:t>
      </w:r>
      <w:proofErr w:type="spellEnd"/>
      <w:r>
        <w:t xml:space="preserve"> required to work with them.</w:t>
      </w:r>
      <w:r>
        <w:rPr>
          <w:spacing w:val="40"/>
        </w:rPr>
        <w:t xml:space="preserve"> </w:t>
      </w:r>
      <w:r>
        <w:t>For some young people, a more intensive support service that responds</w:t>
      </w:r>
      <w:r>
        <w:rPr>
          <w:spacing w:val="-3"/>
        </w:rPr>
        <w:t xml:space="preserve"> </w:t>
      </w:r>
      <w:r>
        <w:t>to</w:t>
      </w:r>
      <w:r>
        <w:rPr>
          <w:spacing w:val="-3"/>
        </w:rPr>
        <w:t xml:space="preserve"> </w:t>
      </w:r>
      <w:r>
        <w:t>crisis and</w:t>
      </w:r>
      <w:r>
        <w:rPr>
          <w:spacing w:val="-3"/>
        </w:rPr>
        <w:t xml:space="preserve"> </w:t>
      </w:r>
      <w:r>
        <w:t>disruptive</w:t>
      </w:r>
      <w:r>
        <w:rPr>
          <w:spacing w:val="-3"/>
        </w:rPr>
        <w:t xml:space="preserve"> </w:t>
      </w:r>
      <w:r>
        <w:t>conduct</w:t>
      </w:r>
      <w:r>
        <w:rPr>
          <w:spacing w:val="-4"/>
        </w:rPr>
        <w:t xml:space="preserve"> </w:t>
      </w:r>
      <w:r>
        <w:t>to</w:t>
      </w:r>
      <w:r>
        <w:rPr>
          <w:spacing w:val="-1"/>
        </w:rPr>
        <w:t xml:space="preserve"> </w:t>
      </w:r>
      <w:r>
        <w:t>community</w:t>
      </w:r>
      <w:r>
        <w:rPr>
          <w:spacing w:val="-3"/>
        </w:rPr>
        <w:t xml:space="preserve"> </w:t>
      </w:r>
      <w:r>
        <w:t>safety is</w:t>
      </w:r>
      <w:r>
        <w:rPr>
          <w:spacing w:val="-3"/>
        </w:rPr>
        <w:t xml:space="preserve"> </w:t>
      </w:r>
      <w:r>
        <w:t>needed.</w:t>
      </w:r>
      <w:r>
        <w:rPr>
          <w:spacing w:val="-4"/>
        </w:rPr>
        <w:t xml:space="preserve"> </w:t>
      </w:r>
      <w:r>
        <w:t>It</w:t>
      </w:r>
      <w:r>
        <w:rPr>
          <w:spacing w:val="-2"/>
        </w:rPr>
        <w:t xml:space="preserve"> </w:t>
      </w:r>
      <w:r>
        <w:t>is essential</w:t>
      </w:r>
      <w:r>
        <w:rPr>
          <w:spacing w:val="-2"/>
        </w:rPr>
        <w:t xml:space="preserve"> </w:t>
      </w:r>
      <w:r>
        <w:t>that a collaborative approach is adopted across sectors to assist young people to live a life free of crime. This includes working in partnership with families and youth justice. The IBI’s overall efficacy</w:t>
      </w:r>
      <w:r>
        <w:rPr>
          <w:spacing w:val="-4"/>
        </w:rPr>
        <w:t xml:space="preserve"> </w:t>
      </w:r>
      <w:r>
        <w:t>relies</w:t>
      </w:r>
      <w:r>
        <w:rPr>
          <w:spacing w:val="-2"/>
        </w:rPr>
        <w:t xml:space="preserve"> </w:t>
      </w:r>
      <w:r>
        <w:t>on</w:t>
      </w:r>
      <w:r>
        <w:rPr>
          <w:spacing w:val="-4"/>
        </w:rPr>
        <w:t xml:space="preserve"> </w:t>
      </w:r>
      <w:r>
        <w:t>close</w:t>
      </w:r>
      <w:r>
        <w:rPr>
          <w:spacing w:val="-2"/>
        </w:rPr>
        <w:t xml:space="preserve"> </w:t>
      </w:r>
      <w:r>
        <w:t>working</w:t>
      </w:r>
      <w:r>
        <w:rPr>
          <w:spacing w:val="-2"/>
        </w:rPr>
        <w:t xml:space="preserve"> </w:t>
      </w:r>
      <w:r>
        <w:t>relationships</w:t>
      </w:r>
      <w:r>
        <w:rPr>
          <w:spacing w:val="-2"/>
        </w:rPr>
        <w:t xml:space="preserve"> </w:t>
      </w:r>
      <w:r>
        <w:t>between</w:t>
      </w:r>
      <w:r>
        <w:rPr>
          <w:spacing w:val="-2"/>
        </w:rPr>
        <w:t xml:space="preserve"> </w:t>
      </w:r>
      <w:r>
        <w:t>the</w:t>
      </w:r>
      <w:r>
        <w:rPr>
          <w:spacing w:val="-4"/>
        </w:rPr>
        <w:t xml:space="preserve"> </w:t>
      </w:r>
      <w:r>
        <w:t>supplier’s</w:t>
      </w:r>
      <w:r>
        <w:rPr>
          <w:spacing w:val="-2"/>
        </w:rPr>
        <w:t xml:space="preserve"> </w:t>
      </w:r>
      <w:r>
        <w:t>case</w:t>
      </w:r>
      <w:r>
        <w:rPr>
          <w:spacing w:val="-6"/>
        </w:rPr>
        <w:t xml:space="preserve"> </w:t>
      </w:r>
      <w:r>
        <w:t>workers,</w:t>
      </w:r>
      <w:r>
        <w:rPr>
          <w:spacing w:val="-3"/>
        </w:rPr>
        <w:t xml:space="preserve"> </w:t>
      </w:r>
      <w:r>
        <w:t>the</w:t>
      </w:r>
      <w:r>
        <w:rPr>
          <w:spacing w:val="-2"/>
        </w:rPr>
        <w:t xml:space="preserve"> </w:t>
      </w:r>
      <w:r>
        <w:t>young people and their families, youth justice practitioners and other community service providers.</w:t>
      </w:r>
    </w:p>
    <w:p w14:paraId="4366BA11" w14:textId="77777777" w:rsidR="00D11E4A" w:rsidRDefault="00D11E4A">
      <w:pPr>
        <w:pStyle w:val="BodyText"/>
        <w:spacing w:before="1"/>
      </w:pPr>
    </w:p>
    <w:p w14:paraId="56FD0580" w14:textId="77777777" w:rsidR="00D11E4A" w:rsidRDefault="00906A05">
      <w:pPr>
        <w:pStyle w:val="BodyText"/>
        <w:ind w:left="120" w:right="119"/>
      </w:pPr>
      <w:r>
        <w:t>Support is</w:t>
      </w:r>
      <w:r>
        <w:rPr>
          <w:spacing w:val="-3"/>
        </w:rPr>
        <w:t xml:space="preserve"> </w:t>
      </w:r>
      <w:r>
        <w:t>delivered</w:t>
      </w:r>
      <w:r>
        <w:rPr>
          <w:spacing w:val="-3"/>
        </w:rPr>
        <w:t xml:space="preserve"> </w:t>
      </w:r>
      <w:r>
        <w:t>to</w:t>
      </w:r>
      <w:r>
        <w:rPr>
          <w:spacing w:val="-3"/>
        </w:rPr>
        <w:t xml:space="preserve"> </w:t>
      </w:r>
      <w:r>
        <w:t>young</w:t>
      </w:r>
      <w:r>
        <w:rPr>
          <w:spacing w:val="-1"/>
        </w:rPr>
        <w:t xml:space="preserve"> </w:t>
      </w:r>
      <w:r>
        <w:t>people</w:t>
      </w:r>
      <w:r>
        <w:rPr>
          <w:spacing w:val="-1"/>
        </w:rPr>
        <w:t xml:space="preserve"> </w:t>
      </w:r>
      <w:r>
        <w:t>aged 10</w:t>
      </w:r>
      <w:r>
        <w:rPr>
          <w:spacing w:val="-6"/>
        </w:rPr>
        <w:t xml:space="preserve"> </w:t>
      </w:r>
      <w:r>
        <w:t>to</w:t>
      </w:r>
      <w:r>
        <w:rPr>
          <w:spacing w:val="-3"/>
        </w:rPr>
        <w:t xml:space="preserve"> </w:t>
      </w:r>
      <w:r>
        <w:t>17</w:t>
      </w:r>
      <w:r>
        <w:rPr>
          <w:spacing w:val="-1"/>
        </w:rPr>
        <w:t xml:space="preserve"> </w:t>
      </w:r>
      <w:r>
        <w:t>years</w:t>
      </w:r>
      <w:r>
        <w:rPr>
          <w:spacing w:val="-3"/>
        </w:rPr>
        <w:t xml:space="preserve"> </w:t>
      </w:r>
      <w:r>
        <w:t>that</w:t>
      </w:r>
      <w:r>
        <w:rPr>
          <w:spacing w:val="-2"/>
        </w:rPr>
        <w:t xml:space="preserve"> </w:t>
      </w:r>
      <w:r>
        <w:t>have</w:t>
      </w:r>
      <w:r>
        <w:rPr>
          <w:spacing w:val="-1"/>
        </w:rPr>
        <w:t xml:space="preserve"> </w:t>
      </w:r>
      <w:r>
        <w:t>committed</w:t>
      </w:r>
      <w:r>
        <w:rPr>
          <w:spacing w:val="-3"/>
        </w:rPr>
        <w:t xml:space="preserve"> </w:t>
      </w:r>
      <w:r>
        <w:t>or</w:t>
      </w:r>
      <w:r>
        <w:rPr>
          <w:spacing w:val="-2"/>
        </w:rPr>
        <w:t xml:space="preserve"> </w:t>
      </w:r>
      <w:r>
        <w:t>are</w:t>
      </w:r>
      <w:r>
        <w:rPr>
          <w:spacing w:val="-3"/>
        </w:rPr>
        <w:t xml:space="preserve"> </w:t>
      </w:r>
      <w:r>
        <w:t xml:space="preserve">alleged to have committed an indictable offence, who have been granted bail by courts or police, </w:t>
      </w:r>
      <w:r>
        <w:rPr>
          <w:spacing w:val="-4"/>
        </w:rPr>
        <w:t>and:</w:t>
      </w:r>
    </w:p>
    <w:p w14:paraId="43C8EBD9" w14:textId="77777777" w:rsidR="00D11E4A" w:rsidRDefault="00906A05">
      <w:pPr>
        <w:pStyle w:val="ListParagraph"/>
        <w:numPr>
          <w:ilvl w:val="0"/>
          <w:numId w:val="18"/>
        </w:numPr>
        <w:tabs>
          <w:tab w:val="left" w:pos="840"/>
          <w:tab w:val="left" w:pos="841"/>
        </w:tabs>
        <w:spacing w:before="19" w:line="266" w:lineRule="auto"/>
        <w:ind w:right="379"/>
      </w:pPr>
      <w:r>
        <w:t>are</w:t>
      </w:r>
      <w:r>
        <w:rPr>
          <w:spacing w:val="-2"/>
        </w:rPr>
        <w:t xml:space="preserve"> </w:t>
      </w:r>
      <w:r>
        <w:t>living</w:t>
      </w:r>
      <w:r>
        <w:rPr>
          <w:spacing w:val="-3"/>
        </w:rPr>
        <w:t xml:space="preserve"> </w:t>
      </w:r>
      <w:r>
        <w:t>in,</w:t>
      </w:r>
      <w:r>
        <w:rPr>
          <w:spacing w:val="-2"/>
        </w:rPr>
        <w:t xml:space="preserve"> </w:t>
      </w:r>
      <w:r>
        <w:t>or</w:t>
      </w:r>
      <w:r>
        <w:rPr>
          <w:spacing w:val="-2"/>
        </w:rPr>
        <w:t xml:space="preserve"> </w:t>
      </w:r>
      <w:r>
        <w:t>on</w:t>
      </w:r>
      <w:r>
        <w:rPr>
          <w:spacing w:val="-5"/>
        </w:rPr>
        <w:t xml:space="preserve"> </w:t>
      </w:r>
      <w:r>
        <w:t>release</w:t>
      </w:r>
      <w:r>
        <w:rPr>
          <w:spacing w:val="-3"/>
        </w:rPr>
        <w:t xml:space="preserve"> </w:t>
      </w:r>
      <w:r>
        <w:t>from</w:t>
      </w:r>
      <w:r>
        <w:rPr>
          <w:spacing w:val="-4"/>
        </w:rPr>
        <w:t xml:space="preserve"> </w:t>
      </w:r>
      <w:r>
        <w:t>detention</w:t>
      </w:r>
      <w:r>
        <w:rPr>
          <w:spacing w:val="-3"/>
        </w:rPr>
        <w:t xml:space="preserve"> </w:t>
      </w:r>
      <w:r>
        <w:t>will</w:t>
      </w:r>
      <w:r>
        <w:rPr>
          <w:spacing w:val="-3"/>
        </w:rPr>
        <w:t xml:space="preserve"> </w:t>
      </w:r>
      <w:r>
        <w:t>be</w:t>
      </w:r>
      <w:r>
        <w:rPr>
          <w:spacing w:val="-3"/>
        </w:rPr>
        <w:t xml:space="preserve"> </w:t>
      </w:r>
      <w:r>
        <w:t>living</w:t>
      </w:r>
      <w:r>
        <w:rPr>
          <w:spacing w:val="-3"/>
        </w:rPr>
        <w:t xml:space="preserve"> </w:t>
      </w:r>
      <w:r>
        <w:t>in,</w:t>
      </w:r>
      <w:r>
        <w:rPr>
          <w:spacing w:val="-4"/>
        </w:rPr>
        <w:t xml:space="preserve"> </w:t>
      </w:r>
      <w:r>
        <w:t>the</w:t>
      </w:r>
      <w:r>
        <w:rPr>
          <w:spacing w:val="-3"/>
        </w:rPr>
        <w:t xml:space="preserve"> </w:t>
      </w:r>
      <w:r>
        <w:t>nominated</w:t>
      </w:r>
      <w:r>
        <w:rPr>
          <w:spacing w:val="-5"/>
        </w:rPr>
        <w:t xml:space="preserve"> </w:t>
      </w:r>
      <w:r>
        <w:t>catchment area; and</w:t>
      </w:r>
    </w:p>
    <w:p w14:paraId="0E0CB056" w14:textId="77777777" w:rsidR="00D11E4A" w:rsidRDefault="00906A05">
      <w:pPr>
        <w:pStyle w:val="ListParagraph"/>
        <w:numPr>
          <w:ilvl w:val="0"/>
          <w:numId w:val="18"/>
        </w:numPr>
        <w:tabs>
          <w:tab w:val="left" w:pos="840"/>
          <w:tab w:val="left" w:pos="841"/>
        </w:tabs>
        <w:spacing w:line="266" w:lineRule="auto"/>
        <w:ind w:right="436"/>
      </w:pPr>
      <w:r>
        <w:t>are remanded in custody, or at risk of being remanded in custody, due, in part, to lack</w:t>
      </w:r>
      <w:r>
        <w:rPr>
          <w:spacing w:val="-3"/>
        </w:rPr>
        <w:t xml:space="preserve"> </w:t>
      </w:r>
      <w:r>
        <w:t>of</w:t>
      </w:r>
      <w:r>
        <w:rPr>
          <w:spacing w:val="-3"/>
        </w:rPr>
        <w:t xml:space="preserve"> </w:t>
      </w:r>
      <w:r>
        <w:t>positive</w:t>
      </w:r>
      <w:r>
        <w:rPr>
          <w:spacing w:val="-3"/>
        </w:rPr>
        <w:t xml:space="preserve"> </w:t>
      </w:r>
      <w:r>
        <w:t>support</w:t>
      </w:r>
      <w:r>
        <w:rPr>
          <w:spacing w:val="-1"/>
        </w:rPr>
        <w:t xml:space="preserve"> </w:t>
      </w:r>
      <w:r>
        <w:t>in</w:t>
      </w:r>
      <w:r>
        <w:rPr>
          <w:spacing w:val="-3"/>
        </w:rPr>
        <w:t xml:space="preserve"> </w:t>
      </w:r>
      <w:r>
        <w:t>their</w:t>
      </w:r>
      <w:r>
        <w:rPr>
          <w:spacing w:val="-4"/>
        </w:rPr>
        <w:t xml:space="preserve"> </w:t>
      </w:r>
      <w:r>
        <w:t>community</w:t>
      </w:r>
      <w:r>
        <w:rPr>
          <w:spacing w:val="-2"/>
        </w:rPr>
        <w:t xml:space="preserve"> </w:t>
      </w:r>
      <w:r>
        <w:t>and</w:t>
      </w:r>
      <w:r>
        <w:rPr>
          <w:spacing w:val="-5"/>
        </w:rPr>
        <w:t xml:space="preserve"> </w:t>
      </w:r>
      <w:r>
        <w:t>require</w:t>
      </w:r>
      <w:r>
        <w:rPr>
          <w:spacing w:val="-3"/>
        </w:rPr>
        <w:t xml:space="preserve"> </w:t>
      </w:r>
      <w:r>
        <w:t>support</w:t>
      </w:r>
      <w:r>
        <w:rPr>
          <w:spacing w:val="-4"/>
        </w:rPr>
        <w:t xml:space="preserve"> </w:t>
      </w:r>
      <w:r>
        <w:t>to</w:t>
      </w:r>
      <w:r>
        <w:rPr>
          <w:spacing w:val="-5"/>
        </w:rPr>
        <w:t xml:space="preserve"> </w:t>
      </w:r>
      <w:r>
        <w:t>prepare them</w:t>
      </w:r>
      <w:r>
        <w:rPr>
          <w:spacing w:val="-4"/>
        </w:rPr>
        <w:t xml:space="preserve"> </w:t>
      </w:r>
      <w:r>
        <w:t>for release into community; or</w:t>
      </w:r>
    </w:p>
    <w:p w14:paraId="17D5982E" w14:textId="77777777" w:rsidR="00D11E4A" w:rsidRDefault="00906A05">
      <w:pPr>
        <w:pStyle w:val="ListParagraph"/>
        <w:numPr>
          <w:ilvl w:val="0"/>
          <w:numId w:val="18"/>
        </w:numPr>
        <w:tabs>
          <w:tab w:val="left" w:pos="840"/>
          <w:tab w:val="left" w:pos="841"/>
        </w:tabs>
        <w:spacing w:line="251" w:lineRule="exact"/>
        <w:ind w:hanging="361"/>
      </w:pPr>
      <w:r>
        <w:t>are</w:t>
      </w:r>
      <w:r>
        <w:rPr>
          <w:spacing w:val="-6"/>
        </w:rPr>
        <w:t xml:space="preserve"> </w:t>
      </w:r>
      <w:r>
        <w:t>exiting</w:t>
      </w:r>
      <w:r>
        <w:rPr>
          <w:spacing w:val="-7"/>
        </w:rPr>
        <w:t xml:space="preserve"> </w:t>
      </w:r>
      <w:r>
        <w:t>detention</w:t>
      </w:r>
      <w:r>
        <w:rPr>
          <w:spacing w:val="-5"/>
        </w:rPr>
        <w:t xml:space="preserve"> </w:t>
      </w:r>
      <w:r>
        <w:t>and</w:t>
      </w:r>
      <w:r>
        <w:rPr>
          <w:spacing w:val="-7"/>
        </w:rPr>
        <w:t xml:space="preserve"> </w:t>
      </w:r>
      <w:r>
        <w:t>are</w:t>
      </w:r>
      <w:r>
        <w:rPr>
          <w:spacing w:val="-6"/>
        </w:rPr>
        <w:t xml:space="preserve"> </w:t>
      </w:r>
      <w:r>
        <w:t>at</w:t>
      </w:r>
      <w:r>
        <w:rPr>
          <w:spacing w:val="-6"/>
        </w:rPr>
        <w:t xml:space="preserve"> </w:t>
      </w:r>
      <w:r>
        <w:t>risk</w:t>
      </w:r>
      <w:r>
        <w:rPr>
          <w:spacing w:val="-7"/>
        </w:rPr>
        <w:t xml:space="preserve"> </w:t>
      </w:r>
      <w:r>
        <w:t>of</w:t>
      </w:r>
      <w:r>
        <w:rPr>
          <w:spacing w:val="-6"/>
        </w:rPr>
        <w:t xml:space="preserve"> </w:t>
      </w:r>
      <w:r>
        <w:t>reoffending</w:t>
      </w:r>
      <w:r>
        <w:rPr>
          <w:spacing w:val="-6"/>
        </w:rPr>
        <w:t xml:space="preserve"> </w:t>
      </w:r>
      <w:r>
        <w:t>and</w:t>
      </w:r>
      <w:r>
        <w:rPr>
          <w:spacing w:val="-7"/>
        </w:rPr>
        <w:t xml:space="preserve"> </w:t>
      </w:r>
      <w:r>
        <w:t>returning</w:t>
      </w:r>
      <w:r>
        <w:rPr>
          <w:spacing w:val="-5"/>
        </w:rPr>
        <w:t xml:space="preserve"> </w:t>
      </w:r>
      <w:r>
        <w:t>to</w:t>
      </w:r>
      <w:r>
        <w:rPr>
          <w:spacing w:val="-7"/>
        </w:rPr>
        <w:t xml:space="preserve"> </w:t>
      </w:r>
      <w:r>
        <w:t>detention;</w:t>
      </w:r>
      <w:r>
        <w:rPr>
          <w:spacing w:val="-3"/>
        </w:rPr>
        <w:t xml:space="preserve"> </w:t>
      </w:r>
      <w:r>
        <w:rPr>
          <w:spacing w:val="-5"/>
        </w:rPr>
        <w:t>or</w:t>
      </w:r>
    </w:p>
    <w:p w14:paraId="783BD461" w14:textId="77777777" w:rsidR="00D11E4A" w:rsidRDefault="00906A05">
      <w:pPr>
        <w:pStyle w:val="ListParagraph"/>
        <w:numPr>
          <w:ilvl w:val="0"/>
          <w:numId w:val="18"/>
        </w:numPr>
        <w:tabs>
          <w:tab w:val="left" w:pos="840"/>
          <w:tab w:val="left" w:pos="841"/>
        </w:tabs>
        <w:spacing w:before="25"/>
        <w:ind w:hanging="361"/>
      </w:pPr>
      <w:r>
        <w:t>are</w:t>
      </w:r>
      <w:r>
        <w:rPr>
          <w:spacing w:val="-5"/>
        </w:rPr>
        <w:t xml:space="preserve"> </w:t>
      </w:r>
      <w:r>
        <w:t>appearing</w:t>
      </w:r>
      <w:r>
        <w:rPr>
          <w:spacing w:val="-4"/>
        </w:rPr>
        <w:t xml:space="preserve"> </w:t>
      </w:r>
      <w:r>
        <w:t>in</w:t>
      </w:r>
      <w:r>
        <w:rPr>
          <w:spacing w:val="-3"/>
        </w:rPr>
        <w:t xml:space="preserve"> </w:t>
      </w:r>
      <w:r>
        <w:t>court</w:t>
      </w:r>
      <w:r>
        <w:rPr>
          <w:spacing w:val="-5"/>
        </w:rPr>
        <w:t xml:space="preserve"> </w:t>
      </w:r>
      <w:r>
        <w:t>on</w:t>
      </w:r>
      <w:r>
        <w:rPr>
          <w:spacing w:val="-5"/>
        </w:rPr>
        <w:t xml:space="preserve"> </w:t>
      </w:r>
      <w:r>
        <w:t>offences</w:t>
      </w:r>
      <w:r>
        <w:rPr>
          <w:spacing w:val="-5"/>
        </w:rPr>
        <w:t xml:space="preserve"> </w:t>
      </w:r>
      <w:r>
        <w:t>and</w:t>
      </w:r>
      <w:r>
        <w:rPr>
          <w:spacing w:val="-4"/>
        </w:rPr>
        <w:t xml:space="preserve"> </w:t>
      </w:r>
      <w:r>
        <w:t>are</w:t>
      </w:r>
      <w:r>
        <w:rPr>
          <w:spacing w:val="-3"/>
        </w:rPr>
        <w:t xml:space="preserve"> </w:t>
      </w:r>
      <w:r>
        <w:t>at</w:t>
      </w:r>
      <w:r>
        <w:rPr>
          <w:spacing w:val="-5"/>
        </w:rPr>
        <w:t xml:space="preserve"> </w:t>
      </w:r>
      <w:r>
        <w:t>risk</w:t>
      </w:r>
      <w:r>
        <w:rPr>
          <w:spacing w:val="-5"/>
        </w:rPr>
        <w:t xml:space="preserve"> </w:t>
      </w:r>
      <w:r>
        <w:t>of</w:t>
      </w:r>
      <w:r>
        <w:rPr>
          <w:spacing w:val="-3"/>
        </w:rPr>
        <w:t xml:space="preserve"> </w:t>
      </w:r>
      <w:r>
        <w:t>being</w:t>
      </w:r>
      <w:r>
        <w:rPr>
          <w:spacing w:val="-5"/>
        </w:rPr>
        <w:t xml:space="preserve"> </w:t>
      </w:r>
      <w:r>
        <w:t>remanded</w:t>
      </w:r>
      <w:r>
        <w:rPr>
          <w:spacing w:val="-6"/>
        </w:rPr>
        <w:t xml:space="preserve"> </w:t>
      </w:r>
      <w:r>
        <w:t>in</w:t>
      </w:r>
      <w:r>
        <w:rPr>
          <w:spacing w:val="-3"/>
        </w:rPr>
        <w:t xml:space="preserve"> </w:t>
      </w:r>
      <w:r>
        <w:t>custody,</w:t>
      </w:r>
      <w:r>
        <w:rPr>
          <w:spacing w:val="-4"/>
        </w:rPr>
        <w:t xml:space="preserve"> </w:t>
      </w:r>
      <w:r>
        <w:rPr>
          <w:spacing w:val="-5"/>
        </w:rPr>
        <w:t>or</w:t>
      </w:r>
    </w:p>
    <w:p w14:paraId="2A4F8BDE" w14:textId="77777777" w:rsidR="00D11E4A" w:rsidRDefault="00906A05">
      <w:pPr>
        <w:pStyle w:val="ListParagraph"/>
        <w:numPr>
          <w:ilvl w:val="0"/>
          <w:numId w:val="18"/>
        </w:numPr>
        <w:tabs>
          <w:tab w:val="left" w:pos="840"/>
          <w:tab w:val="left" w:pos="841"/>
        </w:tabs>
        <w:spacing w:before="28" w:line="264" w:lineRule="auto"/>
        <w:ind w:right="133"/>
      </w:pPr>
      <w:r>
        <w:t>have been granted</w:t>
      </w:r>
      <w:r>
        <w:rPr>
          <w:spacing w:val="-2"/>
        </w:rPr>
        <w:t xml:space="preserve"> </w:t>
      </w:r>
      <w:r>
        <w:t>bail and require</w:t>
      </w:r>
      <w:r>
        <w:rPr>
          <w:spacing w:val="-2"/>
        </w:rPr>
        <w:t xml:space="preserve"> </w:t>
      </w:r>
      <w:r>
        <w:t>support</w:t>
      </w:r>
      <w:r>
        <w:rPr>
          <w:spacing w:val="-1"/>
        </w:rPr>
        <w:t xml:space="preserve"> </w:t>
      </w:r>
      <w:r>
        <w:t>to</w:t>
      </w:r>
      <w:r>
        <w:rPr>
          <w:spacing w:val="-2"/>
        </w:rPr>
        <w:t xml:space="preserve"> </w:t>
      </w:r>
      <w:r>
        <w:t>meet the conditions of</w:t>
      </w:r>
      <w:r>
        <w:rPr>
          <w:spacing w:val="-1"/>
        </w:rPr>
        <w:t xml:space="preserve"> </w:t>
      </w:r>
      <w:r>
        <w:t>bail and without support</w:t>
      </w:r>
      <w:r>
        <w:rPr>
          <w:spacing w:val="-4"/>
        </w:rPr>
        <w:t xml:space="preserve"> </w:t>
      </w:r>
      <w:r>
        <w:t>they</w:t>
      </w:r>
      <w:r>
        <w:rPr>
          <w:spacing w:val="-5"/>
        </w:rPr>
        <w:t xml:space="preserve"> </w:t>
      </w:r>
      <w:r>
        <w:t>are</w:t>
      </w:r>
      <w:r>
        <w:rPr>
          <w:spacing w:val="-3"/>
        </w:rPr>
        <w:t xml:space="preserve"> </w:t>
      </w:r>
      <w:r>
        <w:t>at</w:t>
      </w:r>
      <w:r>
        <w:rPr>
          <w:spacing w:val="-4"/>
        </w:rPr>
        <w:t xml:space="preserve"> </w:t>
      </w:r>
      <w:r>
        <w:t>risk</w:t>
      </w:r>
      <w:r>
        <w:rPr>
          <w:spacing w:val="-2"/>
        </w:rPr>
        <w:t xml:space="preserve"> </w:t>
      </w:r>
      <w:r>
        <w:t>of</w:t>
      </w:r>
      <w:r>
        <w:rPr>
          <w:spacing w:val="-1"/>
        </w:rPr>
        <w:t xml:space="preserve"> </w:t>
      </w:r>
      <w:r>
        <w:t>entering</w:t>
      </w:r>
      <w:r>
        <w:rPr>
          <w:spacing w:val="-3"/>
        </w:rPr>
        <w:t xml:space="preserve"> </w:t>
      </w:r>
      <w:r>
        <w:t>detention,</w:t>
      </w:r>
      <w:r>
        <w:rPr>
          <w:spacing w:val="-1"/>
        </w:rPr>
        <w:t xml:space="preserve"> </w:t>
      </w:r>
      <w:r>
        <w:t>including</w:t>
      </w:r>
      <w:r>
        <w:rPr>
          <w:spacing w:val="-3"/>
        </w:rPr>
        <w:t xml:space="preserve"> </w:t>
      </w:r>
      <w:r>
        <w:t>a</w:t>
      </w:r>
      <w:r>
        <w:rPr>
          <w:spacing w:val="-3"/>
        </w:rPr>
        <w:t xml:space="preserve"> </w:t>
      </w:r>
      <w:r>
        <w:t>Conditional</w:t>
      </w:r>
      <w:r>
        <w:rPr>
          <w:spacing w:val="-4"/>
        </w:rPr>
        <w:t xml:space="preserve"> </w:t>
      </w:r>
      <w:r>
        <w:t>Bail</w:t>
      </w:r>
      <w:r>
        <w:rPr>
          <w:spacing w:val="-3"/>
        </w:rPr>
        <w:t xml:space="preserve"> </w:t>
      </w:r>
      <w:r>
        <w:t>Program;</w:t>
      </w:r>
      <w:r>
        <w:rPr>
          <w:spacing w:val="-4"/>
        </w:rPr>
        <w:t xml:space="preserve"> </w:t>
      </w:r>
      <w:r>
        <w:t>or</w:t>
      </w:r>
    </w:p>
    <w:p w14:paraId="48B59C97" w14:textId="77777777" w:rsidR="00D11E4A" w:rsidRDefault="00906A05">
      <w:pPr>
        <w:pStyle w:val="ListParagraph"/>
        <w:numPr>
          <w:ilvl w:val="0"/>
          <w:numId w:val="18"/>
        </w:numPr>
        <w:tabs>
          <w:tab w:val="left" w:pos="840"/>
          <w:tab w:val="left" w:pos="841"/>
        </w:tabs>
        <w:spacing w:before="3" w:line="266" w:lineRule="auto"/>
        <w:ind w:right="964"/>
      </w:pPr>
      <w:r>
        <w:t>are</w:t>
      </w:r>
      <w:r>
        <w:rPr>
          <w:spacing w:val="-2"/>
        </w:rPr>
        <w:t xml:space="preserve"> </w:t>
      </w:r>
      <w:r>
        <w:t>early</w:t>
      </w:r>
      <w:r>
        <w:rPr>
          <w:spacing w:val="-2"/>
        </w:rPr>
        <w:t xml:space="preserve"> </w:t>
      </w:r>
      <w:r>
        <w:t>in</w:t>
      </w:r>
      <w:r>
        <w:rPr>
          <w:spacing w:val="-5"/>
        </w:rPr>
        <w:t xml:space="preserve"> </w:t>
      </w:r>
      <w:r>
        <w:t>their</w:t>
      </w:r>
      <w:r>
        <w:rPr>
          <w:spacing w:val="-2"/>
        </w:rPr>
        <w:t xml:space="preserve"> </w:t>
      </w:r>
      <w:r>
        <w:t>offending</w:t>
      </w:r>
      <w:r>
        <w:rPr>
          <w:spacing w:val="-3"/>
        </w:rPr>
        <w:t xml:space="preserve"> </w:t>
      </w:r>
      <w:r>
        <w:t>career</w:t>
      </w:r>
      <w:r>
        <w:rPr>
          <w:spacing w:val="-2"/>
        </w:rPr>
        <w:t xml:space="preserve"> </w:t>
      </w:r>
      <w:r>
        <w:t>or</w:t>
      </w:r>
      <w:r>
        <w:rPr>
          <w:spacing w:val="-2"/>
        </w:rPr>
        <w:t xml:space="preserve"> </w:t>
      </w:r>
      <w:r>
        <w:t>are</w:t>
      </w:r>
      <w:r>
        <w:rPr>
          <w:spacing w:val="-3"/>
        </w:rPr>
        <w:t xml:space="preserve"> </w:t>
      </w:r>
      <w:r>
        <w:t>a</w:t>
      </w:r>
      <w:r>
        <w:rPr>
          <w:spacing w:val="-5"/>
        </w:rPr>
        <w:t xml:space="preserve"> </w:t>
      </w:r>
      <w:r>
        <w:t>sibling</w:t>
      </w:r>
      <w:r>
        <w:rPr>
          <w:spacing w:val="-3"/>
        </w:rPr>
        <w:t xml:space="preserve"> </w:t>
      </w:r>
      <w:r>
        <w:t>of</w:t>
      </w:r>
      <w:r>
        <w:rPr>
          <w:spacing w:val="-2"/>
        </w:rPr>
        <w:t xml:space="preserve"> </w:t>
      </w:r>
      <w:r>
        <w:t>known</w:t>
      </w:r>
      <w:r>
        <w:rPr>
          <w:spacing w:val="-5"/>
        </w:rPr>
        <w:t xml:space="preserve"> </w:t>
      </w:r>
      <w:r>
        <w:t>offenders</w:t>
      </w:r>
      <w:r>
        <w:rPr>
          <w:spacing w:val="-5"/>
        </w:rPr>
        <w:t xml:space="preserve"> </w:t>
      </w:r>
      <w:r>
        <w:t>and</w:t>
      </w:r>
      <w:r>
        <w:rPr>
          <w:spacing w:val="-5"/>
        </w:rPr>
        <w:t xml:space="preserve"> </w:t>
      </w:r>
      <w:r>
        <w:t xml:space="preserve">are exhibiting in offending </w:t>
      </w:r>
      <w:proofErr w:type="spellStart"/>
      <w:r>
        <w:t>behaviour</w:t>
      </w:r>
      <w:proofErr w:type="spellEnd"/>
      <w:r>
        <w:t>.</w:t>
      </w:r>
    </w:p>
    <w:p w14:paraId="7A4517A1" w14:textId="77777777" w:rsidR="00D11E4A" w:rsidRDefault="00906A05">
      <w:pPr>
        <w:pStyle w:val="BodyText"/>
        <w:spacing w:before="101"/>
        <w:ind w:left="120"/>
      </w:pPr>
      <w:r>
        <w:t>The</w:t>
      </w:r>
      <w:r>
        <w:rPr>
          <w:spacing w:val="-4"/>
        </w:rPr>
        <w:t xml:space="preserve"> </w:t>
      </w:r>
      <w:r>
        <w:t>IBI</w:t>
      </w:r>
      <w:r>
        <w:rPr>
          <w:spacing w:val="-4"/>
        </w:rPr>
        <w:t xml:space="preserve"> </w:t>
      </w:r>
      <w:r>
        <w:t>is</w:t>
      </w:r>
      <w:r>
        <w:rPr>
          <w:spacing w:val="-6"/>
        </w:rPr>
        <w:t xml:space="preserve"> </w:t>
      </w:r>
      <w:r>
        <w:t>made</w:t>
      </w:r>
      <w:r>
        <w:rPr>
          <w:spacing w:val="-5"/>
        </w:rPr>
        <w:t xml:space="preserve"> </w:t>
      </w:r>
      <w:r>
        <w:t>up</w:t>
      </w:r>
      <w:r>
        <w:rPr>
          <w:spacing w:val="-4"/>
        </w:rPr>
        <w:t xml:space="preserve"> </w:t>
      </w:r>
      <w:r>
        <w:t>of</w:t>
      </w:r>
      <w:r>
        <w:rPr>
          <w:spacing w:val="-4"/>
        </w:rPr>
        <w:t xml:space="preserve"> </w:t>
      </w:r>
      <w:r>
        <w:t>three</w:t>
      </w:r>
      <w:r>
        <w:rPr>
          <w:spacing w:val="-4"/>
        </w:rPr>
        <w:t xml:space="preserve"> </w:t>
      </w:r>
      <w:r>
        <w:t>highly</w:t>
      </w:r>
      <w:r>
        <w:rPr>
          <w:spacing w:val="-2"/>
        </w:rPr>
        <w:t xml:space="preserve"> </w:t>
      </w:r>
      <w:r>
        <w:t>integrated</w:t>
      </w:r>
      <w:r>
        <w:rPr>
          <w:spacing w:val="-5"/>
        </w:rPr>
        <w:t xml:space="preserve"> </w:t>
      </w:r>
      <w:r>
        <w:rPr>
          <w:spacing w:val="-2"/>
        </w:rPr>
        <w:t>services:</w:t>
      </w:r>
    </w:p>
    <w:p w14:paraId="47A88655" w14:textId="77777777" w:rsidR="00D11E4A" w:rsidRDefault="00D11E4A">
      <w:pPr>
        <w:pStyle w:val="BodyText"/>
        <w:rPr>
          <w:sz w:val="20"/>
        </w:rPr>
      </w:pPr>
    </w:p>
    <w:p w14:paraId="273634AF" w14:textId="77777777" w:rsidR="00D11E4A" w:rsidRDefault="00D11E4A">
      <w:pPr>
        <w:pStyle w:val="BodyText"/>
        <w:rPr>
          <w:sz w:val="20"/>
        </w:rPr>
      </w:pPr>
    </w:p>
    <w:p w14:paraId="658FF430" w14:textId="77777777" w:rsidR="00D11E4A" w:rsidRDefault="00D11E4A">
      <w:pPr>
        <w:pStyle w:val="BodyText"/>
        <w:spacing w:before="5"/>
        <w:rPr>
          <w:sz w:val="28"/>
        </w:rPr>
      </w:pPr>
    </w:p>
    <w:p w14:paraId="5E97D4BD" w14:textId="77777777" w:rsidR="00D11E4A" w:rsidRDefault="00906A05">
      <w:pPr>
        <w:tabs>
          <w:tab w:val="left" w:pos="2427"/>
        </w:tabs>
        <w:spacing w:before="94"/>
        <w:ind w:left="120"/>
        <w:rPr>
          <w:b/>
          <w:sz w:val="18"/>
        </w:rPr>
      </w:pPr>
      <w:r>
        <w:rPr>
          <w:b/>
          <w:spacing w:val="-10"/>
          <w:sz w:val="18"/>
        </w:rPr>
        <w:t>1</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01C947CE" w14:textId="77777777" w:rsidR="00D11E4A" w:rsidRDefault="00D11E4A">
      <w:pPr>
        <w:rPr>
          <w:sz w:val="18"/>
        </w:rPr>
        <w:sectPr w:rsidR="00D11E4A" w:rsidSect="005F725C">
          <w:headerReference w:type="default" r:id="rId7"/>
          <w:headerReference w:type="first" r:id="rId8"/>
          <w:type w:val="continuous"/>
          <w:pgSz w:w="11910" w:h="16840"/>
          <w:pgMar w:top="1920" w:right="1320" w:bottom="280" w:left="1320" w:header="720" w:footer="720" w:gutter="0"/>
          <w:cols w:space="720"/>
          <w:titlePg/>
          <w:docGrid w:linePitch="299"/>
        </w:sectPr>
      </w:pPr>
    </w:p>
    <w:p w14:paraId="21D467F4" w14:textId="7A277300" w:rsidR="00D11E4A" w:rsidRDefault="00906A05">
      <w:pPr>
        <w:pStyle w:val="ListParagraph"/>
        <w:numPr>
          <w:ilvl w:val="0"/>
          <w:numId w:val="17"/>
        </w:numPr>
        <w:tabs>
          <w:tab w:val="left" w:pos="368"/>
        </w:tabs>
        <w:spacing w:before="65"/>
        <w:ind w:right="434" w:firstLine="0"/>
      </w:pPr>
      <w:r>
        <w:rPr>
          <w:i/>
        </w:rPr>
        <w:lastRenderedPageBreak/>
        <w:t>Bail Support</w:t>
      </w:r>
      <w:r>
        <w:t>: aims to prevent recidivism and promote pro-social conduct by providing support</w:t>
      </w:r>
      <w:r>
        <w:rPr>
          <w:spacing w:val="-4"/>
        </w:rPr>
        <w:t xml:space="preserve"> </w:t>
      </w:r>
      <w:r>
        <w:t>and</w:t>
      </w:r>
      <w:r>
        <w:rPr>
          <w:spacing w:val="-3"/>
        </w:rPr>
        <w:t xml:space="preserve"> </w:t>
      </w:r>
      <w:r>
        <w:t>intervention</w:t>
      </w:r>
      <w:r>
        <w:rPr>
          <w:spacing w:val="-5"/>
        </w:rPr>
        <w:t xml:space="preserve"> </w:t>
      </w:r>
      <w:r>
        <w:t>and</w:t>
      </w:r>
      <w:r>
        <w:rPr>
          <w:spacing w:val="-3"/>
        </w:rPr>
        <w:t xml:space="preserve"> </w:t>
      </w:r>
      <w:r>
        <w:t>after-hours</w:t>
      </w:r>
      <w:r>
        <w:rPr>
          <w:spacing w:val="-4"/>
        </w:rPr>
        <w:t xml:space="preserve"> </w:t>
      </w:r>
      <w:r>
        <w:t>services</w:t>
      </w:r>
      <w:r>
        <w:rPr>
          <w:spacing w:val="-5"/>
        </w:rPr>
        <w:t xml:space="preserve"> </w:t>
      </w:r>
      <w:r>
        <w:t>including</w:t>
      </w:r>
      <w:r>
        <w:rPr>
          <w:spacing w:val="-3"/>
        </w:rPr>
        <w:t xml:space="preserve"> </w:t>
      </w:r>
      <w:r>
        <w:t>cultural</w:t>
      </w:r>
      <w:r>
        <w:rPr>
          <w:spacing w:val="-3"/>
        </w:rPr>
        <w:t xml:space="preserve"> </w:t>
      </w:r>
      <w:r>
        <w:t>and</w:t>
      </w:r>
      <w:r>
        <w:rPr>
          <w:spacing w:val="-3"/>
        </w:rPr>
        <w:t xml:space="preserve"> </w:t>
      </w:r>
      <w:r>
        <w:t>welfare</w:t>
      </w:r>
      <w:r>
        <w:rPr>
          <w:spacing w:val="-2"/>
        </w:rPr>
        <w:t xml:space="preserve"> </w:t>
      </w:r>
      <w:r>
        <w:t>support</w:t>
      </w:r>
      <w:r>
        <w:rPr>
          <w:spacing w:val="-4"/>
        </w:rPr>
        <w:t xml:space="preserve"> </w:t>
      </w:r>
      <w:r>
        <w:t xml:space="preserve">in </w:t>
      </w:r>
      <w:r>
        <w:rPr>
          <w:spacing w:val="-2"/>
        </w:rPr>
        <w:t>watchhouses.</w:t>
      </w:r>
    </w:p>
    <w:p w14:paraId="6CA4C55F" w14:textId="77777777" w:rsidR="00D11E4A" w:rsidRDefault="00906A05">
      <w:pPr>
        <w:pStyle w:val="ListParagraph"/>
        <w:numPr>
          <w:ilvl w:val="0"/>
          <w:numId w:val="17"/>
        </w:numPr>
        <w:tabs>
          <w:tab w:val="left" w:pos="366"/>
        </w:tabs>
        <w:spacing w:before="76"/>
        <w:ind w:right="327" w:firstLine="0"/>
      </w:pPr>
      <w:r>
        <w:rPr>
          <w:i/>
        </w:rPr>
        <w:t>Intensive Family Partnerships (IFP)</w:t>
      </w:r>
      <w:r>
        <w:t>: provides intensive case work to support young people and their families to identify practical supports that will keep young people out of custody</w:t>
      </w:r>
      <w:r>
        <w:rPr>
          <w:spacing w:val="-5"/>
        </w:rPr>
        <w:t xml:space="preserve"> </w:t>
      </w:r>
      <w:r>
        <w:t>and</w:t>
      </w:r>
      <w:r>
        <w:rPr>
          <w:spacing w:val="-3"/>
        </w:rPr>
        <w:t xml:space="preserve"> </w:t>
      </w:r>
      <w:r>
        <w:t>actively</w:t>
      </w:r>
      <w:r>
        <w:rPr>
          <w:spacing w:val="-2"/>
        </w:rPr>
        <w:t xml:space="preserve"> </w:t>
      </w:r>
      <w:r>
        <w:t>involves</w:t>
      </w:r>
      <w:r>
        <w:rPr>
          <w:spacing w:val="-3"/>
        </w:rPr>
        <w:t xml:space="preserve"> </w:t>
      </w:r>
      <w:r>
        <w:t>family</w:t>
      </w:r>
      <w:r>
        <w:rPr>
          <w:spacing w:val="-2"/>
        </w:rPr>
        <w:t xml:space="preserve"> </w:t>
      </w:r>
      <w:r>
        <w:t>members</w:t>
      </w:r>
      <w:r>
        <w:rPr>
          <w:spacing w:val="-5"/>
        </w:rPr>
        <w:t xml:space="preserve"> </w:t>
      </w:r>
      <w:r>
        <w:t>to</w:t>
      </w:r>
      <w:r>
        <w:rPr>
          <w:spacing w:val="-3"/>
        </w:rPr>
        <w:t xml:space="preserve"> </w:t>
      </w:r>
      <w:r>
        <w:t>aid</w:t>
      </w:r>
      <w:r>
        <w:rPr>
          <w:spacing w:val="-3"/>
        </w:rPr>
        <w:t xml:space="preserve"> </w:t>
      </w:r>
      <w:r>
        <w:t>a</w:t>
      </w:r>
      <w:r>
        <w:rPr>
          <w:spacing w:val="-2"/>
        </w:rPr>
        <w:t xml:space="preserve"> </w:t>
      </w:r>
      <w:r>
        <w:t>young</w:t>
      </w:r>
      <w:r>
        <w:rPr>
          <w:spacing w:val="-3"/>
        </w:rPr>
        <w:t xml:space="preserve"> </w:t>
      </w:r>
      <w:r>
        <w:t>person’s</w:t>
      </w:r>
      <w:r>
        <w:rPr>
          <w:spacing w:val="-5"/>
        </w:rPr>
        <w:t xml:space="preserve"> </w:t>
      </w:r>
      <w:r>
        <w:t>compliance</w:t>
      </w:r>
      <w:r>
        <w:rPr>
          <w:spacing w:val="-3"/>
        </w:rPr>
        <w:t xml:space="preserve"> </w:t>
      </w:r>
      <w:r>
        <w:t>with</w:t>
      </w:r>
      <w:r>
        <w:rPr>
          <w:spacing w:val="-3"/>
        </w:rPr>
        <w:t xml:space="preserve"> </w:t>
      </w:r>
      <w:r>
        <w:t>bail including CBP and EM conditions.</w:t>
      </w:r>
    </w:p>
    <w:p w14:paraId="0834B42B" w14:textId="77777777" w:rsidR="00D11E4A" w:rsidRDefault="00906A05">
      <w:pPr>
        <w:pStyle w:val="ListParagraph"/>
        <w:numPr>
          <w:ilvl w:val="0"/>
          <w:numId w:val="17"/>
        </w:numPr>
        <w:tabs>
          <w:tab w:val="left" w:pos="368"/>
        </w:tabs>
        <w:spacing w:before="78"/>
        <w:ind w:right="337" w:firstLine="0"/>
      </w:pPr>
      <w:r>
        <w:rPr>
          <w:i/>
        </w:rPr>
        <w:t>Community</w:t>
      </w:r>
      <w:r>
        <w:rPr>
          <w:i/>
          <w:spacing w:val="-3"/>
        </w:rPr>
        <w:t xml:space="preserve"> </w:t>
      </w:r>
      <w:r>
        <w:rPr>
          <w:i/>
        </w:rPr>
        <w:t>Co-Responder</w:t>
      </w:r>
      <w:r>
        <w:t>:</w:t>
      </w:r>
      <w:r>
        <w:rPr>
          <w:spacing w:val="-4"/>
        </w:rPr>
        <w:t xml:space="preserve"> </w:t>
      </w:r>
      <w:r>
        <w:t>coordinates</w:t>
      </w:r>
      <w:r>
        <w:rPr>
          <w:spacing w:val="-3"/>
        </w:rPr>
        <w:t xml:space="preserve"> </w:t>
      </w:r>
      <w:r>
        <w:t>and</w:t>
      </w:r>
      <w:r>
        <w:rPr>
          <w:spacing w:val="-5"/>
        </w:rPr>
        <w:t xml:space="preserve"> </w:t>
      </w:r>
      <w:r>
        <w:t>follows</w:t>
      </w:r>
      <w:r>
        <w:rPr>
          <w:spacing w:val="-3"/>
        </w:rPr>
        <w:t xml:space="preserve"> </w:t>
      </w:r>
      <w:r>
        <w:t>up</w:t>
      </w:r>
      <w:r>
        <w:rPr>
          <w:spacing w:val="-3"/>
        </w:rPr>
        <w:t xml:space="preserve"> </w:t>
      </w:r>
      <w:r>
        <w:t>referrals</w:t>
      </w:r>
      <w:r>
        <w:rPr>
          <w:spacing w:val="-5"/>
        </w:rPr>
        <w:t xml:space="preserve"> </w:t>
      </w:r>
      <w:r>
        <w:t>to</w:t>
      </w:r>
      <w:r>
        <w:rPr>
          <w:spacing w:val="-3"/>
        </w:rPr>
        <w:t xml:space="preserve"> </w:t>
      </w:r>
      <w:r>
        <w:t>other</w:t>
      </w:r>
      <w:r>
        <w:rPr>
          <w:spacing w:val="-4"/>
        </w:rPr>
        <w:t xml:space="preserve"> </w:t>
      </w:r>
      <w:r>
        <w:t>community</w:t>
      </w:r>
      <w:r>
        <w:rPr>
          <w:spacing w:val="-5"/>
        </w:rPr>
        <w:t xml:space="preserve"> </w:t>
      </w:r>
      <w:r>
        <w:t>and welfare</w:t>
      </w:r>
      <w:r>
        <w:rPr>
          <w:spacing w:val="-1"/>
        </w:rPr>
        <w:t xml:space="preserve"> </w:t>
      </w:r>
      <w:r>
        <w:t>services</w:t>
      </w:r>
      <w:r>
        <w:rPr>
          <w:spacing w:val="-2"/>
        </w:rPr>
        <w:t xml:space="preserve"> </w:t>
      </w:r>
      <w:r>
        <w:t>as</w:t>
      </w:r>
      <w:r>
        <w:rPr>
          <w:spacing w:val="-1"/>
        </w:rPr>
        <w:t xml:space="preserve"> </w:t>
      </w:r>
      <w:r>
        <w:t>a</w:t>
      </w:r>
      <w:r>
        <w:rPr>
          <w:spacing w:val="-4"/>
        </w:rPr>
        <w:t xml:space="preserve"> </w:t>
      </w:r>
      <w:r>
        <w:t>diversionary</w:t>
      </w:r>
      <w:r>
        <w:rPr>
          <w:spacing w:val="-4"/>
        </w:rPr>
        <w:t xml:space="preserve"> </w:t>
      </w:r>
      <w:r>
        <w:t>and</w:t>
      </w:r>
      <w:r>
        <w:rPr>
          <w:spacing w:val="-2"/>
        </w:rPr>
        <w:t xml:space="preserve"> </w:t>
      </w:r>
      <w:r>
        <w:t>short-term</w:t>
      </w:r>
      <w:r>
        <w:rPr>
          <w:spacing w:val="-3"/>
        </w:rPr>
        <w:t xml:space="preserve"> </w:t>
      </w:r>
      <w:r>
        <w:t>response</w:t>
      </w:r>
      <w:r>
        <w:rPr>
          <w:spacing w:val="-4"/>
        </w:rPr>
        <w:t xml:space="preserve"> </w:t>
      </w:r>
      <w:r>
        <w:t>for</w:t>
      </w:r>
      <w:r>
        <w:rPr>
          <w:spacing w:val="-3"/>
        </w:rPr>
        <w:t xml:space="preserve"> </w:t>
      </w:r>
      <w:r>
        <w:t>young</w:t>
      </w:r>
      <w:r>
        <w:rPr>
          <w:spacing w:val="-2"/>
        </w:rPr>
        <w:t xml:space="preserve"> </w:t>
      </w:r>
      <w:r>
        <w:t>people</w:t>
      </w:r>
      <w:r>
        <w:rPr>
          <w:spacing w:val="-2"/>
        </w:rPr>
        <w:t xml:space="preserve"> </w:t>
      </w:r>
      <w:r>
        <w:t>with</w:t>
      </w:r>
      <w:r>
        <w:rPr>
          <w:spacing w:val="-2"/>
        </w:rPr>
        <w:t xml:space="preserve"> </w:t>
      </w:r>
      <w:r>
        <w:t xml:space="preserve">complex needs and at a high risk of offending. If required, it may be used by Youth Co-responder Teams to coordinate after-hours access to crisis support, </w:t>
      </w:r>
      <w:proofErr w:type="gramStart"/>
      <w:r>
        <w:t>intervention</w:t>
      </w:r>
      <w:proofErr w:type="gramEnd"/>
      <w:r>
        <w:t xml:space="preserve"> and diversion </w:t>
      </w:r>
      <w:r>
        <w:rPr>
          <w:spacing w:val="-2"/>
        </w:rPr>
        <w:t>activities.</w:t>
      </w:r>
    </w:p>
    <w:p w14:paraId="68F08366" w14:textId="77777777" w:rsidR="00D11E4A" w:rsidRDefault="00D11E4A">
      <w:pPr>
        <w:pStyle w:val="BodyText"/>
        <w:spacing w:before="11"/>
        <w:rPr>
          <w:sz w:val="21"/>
        </w:rPr>
      </w:pPr>
    </w:p>
    <w:p w14:paraId="6DEDDF95" w14:textId="77777777" w:rsidR="00D11E4A" w:rsidRDefault="00906A05">
      <w:pPr>
        <w:pStyle w:val="BodyText"/>
        <w:ind w:left="120" w:right="129"/>
      </w:pPr>
      <w:r>
        <w:t>Young</w:t>
      </w:r>
      <w:r>
        <w:rPr>
          <w:spacing w:val="-2"/>
        </w:rPr>
        <w:t xml:space="preserve"> </w:t>
      </w:r>
      <w:r>
        <w:t>people</w:t>
      </w:r>
      <w:r>
        <w:rPr>
          <w:spacing w:val="-2"/>
        </w:rPr>
        <w:t xml:space="preserve"> </w:t>
      </w:r>
      <w:r>
        <w:t>referred</w:t>
      </w:r>
      <w:r>
        <w:rPr>
          <w:spacing w:val="-4"/>
        </w:rPr>
        <w:t xml:space="preserve"> </w:t>
      </w:r>
      <w:r>
        <w:t>to</w:t>
      </w:r>
      <w:r>
        <w:rPr>
          <w:spacing w:val="-4"/>
        </w:rPr>
        <w:t xml:space="preserve"> </w:t>
      </w:r>
      <w:r>
        <w:t>the</w:t>
      </w:r>
      <w:r>
        <w:rPr>
          <w:spacing w:val="-4"/>
        </w:rPr>
        <w:t xml:space="preserve"> </w:t>
      </w:r>
      <w:r>
        <w:t>program</w:t>
      </w:r>
      <w:r>
        <w:rPr>
          <w:spacing w:val="-3"/>
        </w:rPr>
        <w:t xml:space="preserve"> </w:t>
      </w:r>
      <w:r>
        <w:t>are</w:t>
      </w:r>
      <w:r>
        <w:rPr>
          <w:spacing w:val="-4"/>
        </w:rPr>
        <w:t xml:space="preserve"> </w:t>
      </w:r>
      <w:r>
        <w:t>allocated</w:t>
      </w:r>
      <w:r>
        <w:rPr>
          <w:spacing w:val="-2"/>
        </w:rPr>
        <w:t xml:space="preserve"> </w:t>
      </w:r>
      <w:r>
        <w:t>to</w:t>
      </w:r>
      <w:r>
        <w:rPr>
          <w:spacing w:val="-4"/>
        </w:rPr>
        <w:t xml:space="preserve"> </w:t>
      </w:r>
      <w:r>
        <w:t>the</w:t>
      </w:r>
      <w:r>
        <w:rPr>
          <w:spacing w:val="-4"/>
        </w:rPr>
        <w:t xml:space="preserve"> </w:t>
      </w:r>
      <w:r>
        <w:t>following</w:t>
      </w:r>
      <w:r>
        <w:rPr>
          <w:spacing w:val="-2"/>
        </w:rPr>
        <w:t xml:space="preserve"> </w:t>
      </w:r>
      <w:r>
        <w:t>categories</w:t>
      </w:r>
      <w:r>
        <w:rPr>
          <w:spacing w:val="-2"/>
        </w:rPr>
        <w:t xml:space="preserve"> </w:t>
      </w:r>
      <w:r>
        <w:t>that</w:t>
      </w:r>
      <w:r>
        <w:rPr>
          <w:spacing w:val="-3"/>
        </w:rPr>
        <w:t xml:space="preserve"> </w:t>
      </w:r>
      <w:proofErr w:type="spellStart"/>
      <w:r>
        <w:t>prioritise</w:t>
      </w:r>
      <w:proofErr w:type="spellEnd"/>
      <w:r>
        <w:t xml:space="preserve"> the type and immediacy of the response:</w:t>
      </w:r>
    </w:p>
    <w:p w14:paraId="59A736D0" w14:textId="77777777" w:rsidR="00D11E4A" w:rsidRDefault="00D11E4A">
      <w:pPr>
        <w:pStyle w:val="BodyText"/>
        <w:spacing w:before="1"/>
        <w:rPr>
          <w:sz w:val="21"/>
        </w:rPr>
      </w:pPr>
    </w:p>
    <w:p w14:paraId="7EEEA1C0" w14:textId="77777777" w:rsidR="00D11E4A" w:rsidRDefault="00906A05">
      <w:pPr>
        <w:pStyle w:val="ListParagraph"/>
        <w:numPr>
          <w:ilvl w:val="1"/>
          <w:numId w:val="17"/>
        </w:numPr>
        <w:tabs>
          <w:tab w:val="left" w:pos="840"/>
          <w:tab w:val="left" w:pos="841"/>
        </w:tabs>
        <w:spacing w:line="259" w:lineRule="auto"/>
        <w:ind w:right="622"/>
      </w:pPr>
      <w:r>
        <w:t>Priority</w:t>
      </w:r>
      <w:r>
        <w:rPr>
          <w:spacing w:val="-1"/>
        </w:rPr>
        <w:t xml:space="preserve"> </w:t>
      </w:r>
      <w:r>
        <w:t>1:</w:t>
      </w:r>
      <w:r>
        <w:rPr>
          <w:spacing w:val="-3"/>
        </w:rPr>
        <w:t xml:space="preserve"> </w:t>
      </w:r>
      <w:r>
        <w:t>serious</w:t>
      </w:r>
      <w:r>
        <w:rPr>
          <w:spacing w:val="-4"/>
        </w:rPr>
        <w:t xml:space="preserve"> </w:t>
      </w:r>
      <w:r>
        <w:t>repeat</w:t>
      </w:r>
      <w:r>
        <w:rPr>
          <w:spacing w:val="-5"/>
        </w:rPr>
        <w:t xml:space="preserve"> </w:t>
      </w:r>
      <w:r>
        <w:t>offenders</w:t>
      </w:r>
      <w:r>
        <w:rPr>
          <w:spacing w:val="-1"/>
        </w:rPr>
        <w:t xml:space="preserve"> </w:t>
      </w:r>
      <w:r>
        <w:t>aged</w:t>
      </w:r>
      <w:r>
        <w:rPr>
          <w:spacing w:val="-4"/>
        </w:rPr>
        <w:t xml:space="preserve"> </w:t>
      </w:r>
      <w:r>
        <w:t>16</w:t>
      </w:r>
      <w:r>
        <w:rPr>
          <w:spacing w:val="-4"/>
        </w:rPr>
        <w:t xml:space="preserve"> </w:t>
      </w:r>
      <w:r>
        <w:t>to</w:t>
      </w:r>
      <w:r>
        <w:rPr>
          <w:spacing w:val="-4"/>
        </w:rPr>
        <w:t xml:space="preserve"> </w:t>
      </w:r>
      <w:r>
        <w:t>17</w:t>
      </w:r>
      <w:r>
        <w:rPr>
          <w:spacing w:val="-4"/>
        </w:rPr>
        <w:t xml:space="preserve"> </w:t>
      </w:r>
      <w:r>
        <w:t>years</w:t>
      </w:r>
      <w:r>
        <w:rPr>
          <w:spacing w:val="-1"/>
        </w:rPr>
        <w:t xml:space="preserve"> </w:t>
      </w:r>
      <w:r>
        <w:t>and</w:t>
      </w:r>
      <w:r>
        <w:rPr>
          <w:spacing w:val="-4"/>
        </w:rPr>
        <w:t xml:space="preserve"> </w:t>
      </w:r>
      <w:r>
        <w:t>subject</w:t>
      </w:r>
      <w:r>
        <w:rPr>
          <w:spacing w:val="-5"/>
        </w:rPr>
        <w:t xml:space="preserve"> </w:t>
      </w:r>
      <w:r>
        <w:t>to</w:t>
      </w:r>
      <w:r>
        <w:rPr>
          <w:spacing w:val="-2"/>
        </w:rPr>
        <w:t xml:space="preserve"> </w:t>
      </w:r>
      <w:r>
        <w:t>electronic monitoring as part of their bail conditions, and their families.</w:t>
      </w:r>
    </w:p>
    <w:p w14:paraId="23C03AF0" w14:textId="77777777" w:rsidR="00D11E4A" w:rsidRDefault="00906A05">
      <w:pPr>
        <w:pStyle w:val="ListParagraph"/>
        <w:numPr>
          <w:ilvl w:val="1"/>
          <w:numId w:val="17"/>
        </w:numPr>
        <w:tabs>
          <w:tab w:val="left" w:pos="840"/>
          <w:tab w:val="left" w:pos="841"/>
        </w:tabs>
        <w:spacing w:before="1" w:line="259" w:lineRule="auto"/>
        <w:ind w:right="435"/>
      </w:pPr>
      <w:r>
        <w:t>Priority 2: serious repeat offenders with histories of proven multiple and serious offending who are generally aged 10 – 17 years, and their families. The young person</w:t>
      </w:r>
      <w:r>
        <w:rPr>
          <w:spacing w:val="-4"/>
        </w:rPr>
        <w:t xml:space="preserve"> </w:t>
      </w:r>
      <w:r>
        <w:t>may</w:t>
      </w:r>
      <w:r>
        <w:rPr>
          <w:spacing w:val="-4"/>
        </w:rPr>
        <w:t xml:space="preserve"> </w:t>
      </w:r>
      <w:r>
        <w:t>also</w:t>
      </w:r>
      <w:r>
        <w:rPr>
          <w:spacing w:val="-2"/>
        </w:rPr>
        <w:t xml:space="preserve"> </w:t>
      </w:r>
      <w:r>
        <w:t>be</w:t>
      </w:r>
      <w:r>
        <w:rPr>
          <w:spacing w:val="-4"/>
        </w:rPr>
        <w:t xml:space="preserve"> </w:t>
      </w:r>
      <w:r>
        <w:t>subject</w:t>
      </w:r>
      <w:r>
        <w:rPr>
          <w:spacing w:val="-3"/>
        </w:rPr>
        <w:t xml:space="preserve"> </w:t>
      </w:r>
      <w:r>
        <w:t>to</w:t>
      </w:r>
      <w:r>
        <w:rPr>
          <w:spacing w:val="-4"/>
        </w:rPr>
        <w:t xml:space="preserve"> </w:t>
      </w:r>
      <w:r>
        <w:t>remand,</w:t>
      </w:r>
      <w:r>
        <w:rPr>
          <w:spacing w:val="-3"/>
        </w:rPr>
        <w:t xml:space="preserve"> </w:t>
      </w:r>
      <w:r>
        <w:t>bail</w:t>
      </w:r>
      <w:r>
        <w:rPr>
          <w:spacing w:val="-2"/>
        </w:rPr>
        <w:t xml:space="preserve"> </w:t>
      </w:r>
      <w:r>
        <w:t>conditions; a</w:t>
      </w:r>
      <w:r>
        <w:rPr>
          <w:spacing w:val="-4"/>
        </w:rPr>
        <w:t xml:space="preserve"> </w:t>
      </w:r>
      <w:r>
        <w:t>Conditional</w:t>
      </w:r>
      <w:r>
        <w:rPr>
          <w:spacing w:val="-3"/>
        </w:rPr>
        <w:t xml:space="preserve"> </w:t>
      </w:r>
      <w:r>
        <w:t>Bail</w:t>
      </w:r>
      <w:r>
        <w:rPr>
          <w:spacing w:val="-2"/>
        </w:rPr>
        <w:t xml:space="preserve"> </w:t>
      </w:r>
      <w:r>
        <w:t>Program and/or a youth justice order.</w:t>
      </w:r>
    </w:p>
    <w:p w14:paraId="20A1CA27" w14:textId="77777777" w:rsidR="00D11E4A" w:rsidRDefault="00906A05">
      <w:pPr>
        <w:pStyle w:val="ListParagraph"/>
        <w:numPr>
          <w:ilvl w:val="1"/>
          <w:numId w:val="17"/>
        </w:numPr>
        <w:tabs>
          <w:tab w:val="left" w:pos="840"/>
          <w:tab w:val="left" w:pos="841"/>
        </w:tabs>
        <w:spacing w:line="259" w:lineRule="auto"/>
        <w:ind w:right="280"/>
      </w:pPr>
      <w:r>
        <w:t>Priority 3 (Community Co-Responder only): young people who are involved in the youth justice system or at risk of involvement in the youth justice system, who are generally aged 10-17 years and require short term interventions or referral coordination</w:t>
      </w:r>
      <w:r>
        <w:rPr>
          <w:spacing w:val="-6"/>
        </w:rPr>
        <w:t xml:space="preserve"> </w:t>
      </w:r>
      <w:r>
        <w:t>to</w:t>
      </w:r>
      <w:r>
        <w:rPr>
          <w:spacing w:val="-4"/>
        </w:rPr>
        <w:t xml:space="preserve"> </w:t>
      </w:r>
      <w:r>
        <w:t>other</w:t>
      </w:r>
      <w:r>
        <w:rPr>
          <w:spacing w:val="-5"/>
        </w:rPr>
        <w:t xml:space="preserve"> </w:t>
      </w:r>
      <w:r>
        <w:t>community</w:t>
      </w:r>
      <w:r>
        <w:rPr>
          <w:spacing w:val="-3"/>
        </w:rPr>
        <w:t xml:space="preserve"> </w:t>
      </w:r>
      <w:r>
        <w:t>or</w:t>
      </w:r>
      <w:r>
        <w:rPr>
          <w:spacing w:val="-3"/>
        </w:rPr>
        <w:t xml:space="preserve"> </w:t>
      </w:r>
      <w:r>
        <w:t>specialist</w:t>
      </w:r>
      <w:r>
        <w:rPr>
          <w:spacing w:val="-2"/>
        </w:rPr>
        <w:t xml:space="preserve"> </w:t>
      </w:r>
      <w:r>
        <w:t>services.</w:t>
      </w:r>
      <w:r>
        <w:rPr>
          <w:spacing w:val="-3"/>
        </w:rPr>
        <w:t xml:space="preserve"> </w:t>
      </w:r>
      <w:r>
        <w:t>The</w:t>
      </w:r>
      <w:r>
        <w:rPr>
          <w:spacing w:val="-6"/>
        </w:rPr>
        <w:t xml:space="preserve"> </w:t>
      </w:r>
      <w:r>
        <w:t>local</w:t>
      </w:r>
      <w:r>
        <w:rPr>
          <w:spacing w:val="-4"/>
        </w:rPr>
        <w:t xml:space="preserve"> </w:t>
      </w:r>
      <w:r>
        <w:t>Queensland</w:t>
      </w:r>
      <w:r>
        <w:rPr>
          <w:spacing w:val="-4"/>
        </w:rPr>
        <w:t xml:space="preserve"> </w:t>
      </w:r>
      <w:r>
        <w:t>Police Service - Youth Justice Co-Responder Team is the principal source of referral.</w:t>
      </w:r>
    </w:p>
    <w:p w14:paraId="79D50026" w14:textId="77777777" w:rsidR="00D11E4A" w:rsidRDefault="00D11E4A">
      <w:pPr>
        <w:pStyle w:val="BodyText"/>
        <w:spacing w:before="6"/>
        <w:rPr>
          <w:sz w:val="23"/>
        </w:rPr>
      </w:pPr>
    </w:p>
    <w:p w14:paraId="7B73A4AB" w14:textId="77777777" w:rsidR="00D11E4A" w:rsidRDefault="00906A05">
      <w:pPr>
        <w:pStyle w:val="BodyText"/>
        <w:spacing w:line="259" w:lineRule="auto"/>
        <w:ind w:left="120"/>
      </w:pPr>
      <w:r>
        <w:t>A</w:t>
      </w:r>
      <w:r>
        <w:rPr>
          <w:spacing w:val="-2"/>
        </w:rPr>
        <w:t xml:space="preserve"> </w:t>
      </w:r>
      <w:r>
        <w:t>key</w:t>
      </w:r>
      <w:r>
        <w:rPr>
          <w:spacing w:val="-4"/>
        </w:rPr>
        <w:t xml:space="preserve"> </w:t>
      </w:r>
      <w:r>
        <w:t>feature</w:t>
      </w:r>
      <w:r>
        <w:rPr>
          <w:spacing w:val="-2"/>
        </w:rPr>
        <w:t xml:space="preserve"> </w:t>
      </w:r>
      <w:r>
        <w:t>of</w:t>
      </w:r>
      <w:r>
        <w:rPr>
          <w:spacing w:val="-3"/>
        </w:rPr>
        <w:t xml:space="preserve"> </w:t>
      </w:r>
      <w:r>
        <w:t>the</w:t>
      </w:r>
      <w:r>
        <w:rPr>
          <w:spacing w:val="-4"/>
        </w:rPr>
        <w:t xml:space="preserve"> </w:t>
      </w:r>
      <w:r>
        <w:t>IBI</w:t>
      </w:r>
      <w:r>
        <w:rPr>
          <w:spacing w:val="-3"/>
        </w:rPr>
        <w:t xml:space="preserve"> </w:t>
      </w:r>
      <w:r>
        <w:t>is</w:t>
      </w:r>
      <w:r>
        <w:rPr>
          <w:spacing w:val="-1"/>
        </w:rPr>
        <w:t xml:space="preserve"> </w:t>
      </w:r>
      <w:r>
        <w:t>extended</w:t>
      </w:r>
      <w:r>
        <w:rPr>
          <w:spacing w:val="-4"/>
        </w:rPr>
        <w:t xml:space="preserve"> </w:t>
      </w:r>
      <w:r>
        <w:t>hours</w:t>
      </w:r>
      <w:r>
        <w:rPr>
          <w:spacing w:val="-1"/>
        </w:rPr>
        <w:t xml:space="preserve"> </w:t>
      </w:r>
      <w:r>
        <w:t>of operations.</w:t>
      </w:r>
      <w:r>
        <w:rPr>
          <w:spacing w:val="-3"/>
        </w:rPr>
        <w:t xml:space="preserve"> </w:t>
      </w:r>
      <w:r>
        <w:t>Most</w:t>
      </w:r>
      <w:r>
        <w:rPr>
          <w:spacing w:val="-3"/>
        </w:rPr>
        <w:t xml:space="preserve"> </w:t>
      </w:r>
      <w:r>
        <w:t>IBI</w:t>
      </w:r>
      <w:r>
        <w:rPr>
          <w:spacing w:val="-3"/>
        </w:rPr>
        <w:t xml:space="preserve"> </w:t>
      </w:r>
      <w:r>
        <w:t>services</w:t>
      </w:r>
      <w:r>
        <w:rPr>
          <w:spacing w:val="-4"/>
        </w:rPr>
        <w:t xml:space="preserve"> </w:t>
      </w:r>
      <w:r>
        <w:t>operate</w:t>
      </w:r>
      <w:r>
        <w:rPr>
          <w:spacing w:val="-4"/>
        </w:rPr>
        <w:t xml:space="preserve"> </w:t>
      </w:r>
      <w:r>
        <w:t>with</w:t>
      </w:r>
      <w:r>
        <w:rPr>
          <w:spacing w:val="-4"/>
        </w:rPr>
        <w:t xml:space="preserve"> </w:t>
      </w:r>
      <w:r>
        <w:t>the following hours:</w:t>
      </w:r>
    </w:p>
    <w:p w14:paraId="1E811F7F" w14:textId="77777777" w:rsidR="00D11E4A" w:rsidRDefault="00906A05">
      <w:pPr>
        <w:pStyle w:val="ListParagraph"/>
        <w:numPr>
          <w:ilvl w:val="1"/>
          <w:numId w:val="17"/>
        </w:numPr>
        <w:tabs>
          <w:tab w:val="left" w:pos="840"/>
          <w:tab w:val="left" w:pos="841"/>
        </w:tabs>
        <w:spacing w:before="15"/>
        <w:ind w:hanging="361"/>
      </w:pPr>
      <w:r>
        <w:t>Monday,</w:t>
      </w:r>
      <w:r>
        <w:rPr>
          <w:spacing w:val="-4"/>
        </w:rPr>
        <w:t xml:space="preserve"> </w:t>
      </w:r>
      <w:proofErr w:type="gramStart"/>
      <w:r>
        <w:t>Tuesday</w:t>
      </w:r>
      <w:proofErr w:type="gramEnd"/>
      <w:r>
        <w:rPr>
          <w:spacing w:val="-4"/>
        </w:rPr>
        <w:t xml:space="preserve"> </w:t>
      </w:r>
      <w:r>
        <w:t>and</w:t>
      </w:r>
      <w:r>
        <w:rPr>
          <w:spacing w:val="-5"/>
        </w:rPr>
        <w:t xml:space="preserve"> </w:t>
      </w:r>
      <w:r>
        <w:t>Wednesday:</w:t>
      </w:r>
      <w:r>
        <w:rPr>
          <w:spacing w:val="71"/>
        </w:rPr>
        <w:t xml:space="preserve"> </w:t>
      </w:r>
      <w:r>
        <w:t>7am</w:t>
      </w:r>
      <w:r>
        <w:rPr>
          <w:spacing w:val="-3"/>
        </w:rPr>
        <w:t xml:space="preserve"> </w:t>
      </w:r>
      <w:r>
        <w:t>(or</w:t>
      </w:r>
      <w:r>
        <w:rPr>
          <w:spacing w:val="-3"/>
        </w:rPr>
        <w:t xml:space="preserve"> </w:t>
      </w:r>
      <w:r>
        <w:t>8am)</w:t>
      </w:r>
      <w:r>
        <w:rPr>
          <w:spacing w:val="-4"/>
        </w:rPr>
        <w:t xml:space="preserve"> </w:t>
      </w:r>
      <w:r>
        <w:t>to</w:t>
      </w:r>
      <w:r>
        <w:rPr>
          <w:spacing w:val="-2"/>
        </w:rPr>
        <w:t xml:space="preserve"> </w:t>
      </w:r>
      <w:r>
        <w:rPr>
          <w:spacing w:val="-5"/>
        </w:rPr>
        <w:t>8pm</w:t>
      </w:r>
    </w:p>
    <w:p w14:paraId="5AA209DA" w14:textId="77777777" w:rsidR="00D11E4A" w:rsidRDefault="00906A05">
      <w:pPr>
        <w:pStyle w:val="ListParagraph"/>
        <w:numPr>
          <w:ilvl w:val="1"/>
          <w:numId w:val="17"/>
        </w:numPr>
        <w:tabs>
          <w:tab w:val="left" w:pos="840"/>
          <w:tab w:val="left" w:pos="841"/>
          <w:tab w:val="left" w:pos="4440"/>
        </w:tabs>
        <w:spacing w:before="28"/>
        <w:ind w:hanging="361"/>
      </w:pPr>
      <w:r>
        <w:t>Thursday</w:t>
      </w:r>
      <w:r>
        <w:rPr>
          <w:spacing w:val="-5"/>
        </w:rPr>
        <w:t xml:space="preserve"> </w:t>
      </w:r>
      <w:r>
        <w:t>and</w:t>
      </w:r>
      <w:r>
        <w:rPr>
          <w:spacing w:val="-5"/>
        </w:rPr>
        <w:t xml:space="preserve"> </w:t>
      </w:r>
      <w:r>
        <w:rPr>
          <w:spacing w:val="-2"/>
        </w:rPr>
        <w:t>Friday:</w:t>
      </w:r>
      <w:r>
        <w:tab/>
        <w:t>7am</w:t>
      </w:r>
      <w:r>
        <w:rPr>
          <w:spacing w:val="-5"/>
        </w:rPr>
        <w:t xml:space="preserve"> </w:t>
      </w:r>
      <w:r>
        <w:t>(or</w:t>
      </w:r>
      <w:r>
        <w:rPr>
          <w:spacing w:val="-2"/>
        </w:rPr>
        <w:t xml:space="preserve"> </w:t>
      </w:r>
      <w:r>
        <w:t>8am)</w:t>
      </w:r>
      <w:r>
        <w:rPr>
          <w:spacing w:val="-2"/>
        </w:rPr>
        <w:t xml:space="preserve"> </w:t>
      </w:r>
      <w:r>
        <w:t>to</w:t>
      </w:r>
      <w:r>
        <w:rPr>
          <w:spacing w:val="-1"/>
        </w:rPr>
        <w:t xml:space="preserve"> </w:t>
      </w:r>
      <w:r>
        <w:rPr>
          <w:spacing w:val="-4"/>
        </w:rPr>
        <w:t>10pm</w:t>
      </w:r>
    </w:p>
    <w:p w14:paraId="1560CB50" w14:textId="77777777" w:rsidR="00D11E4A" w:rsidRDefault="00906A05">
      <w:pPr>
        <w:pStyle w:val="ListParagraph"/>
        <w:numPr>
          <w:ilvl w:val="1"/>
          <w:numId w:val="17"/>
        </w:numPr>
        <w:tabs>
          <w:tab w:val="left" w:pos="840"/>
          <w:tab w:val="left" w:pos="841"/>
          <w:tab w:val="left" w:pos="4440"/>
        </w:tabs>
        <w:spacing w:before="28"/>
        <w:ind w:hanging="361"/>
      </w:pPr>
      <w:r>
        <w:rPr>
          <w:spacing w:val="-2"/>
        </w:rPr>
        <w:t>Saturday:</w:t>
      </w:r>
      <w:r>
        <w:tab/>
        <w:t>8am</w:t>
      </w:r>
      <w:r>
        <w:rPr>
          <w:spacing w:val="-2"/>
        </w:rPr>
        <w:t xml:space="preserve"> </w:t>
      </w:r>
      <w:r>
        <w:t xml:space="preserve">to </w:t>
      </w:r>
      <w:r>
        <w:rPr>
          <w:spacing w:val="-4"/>
        </w:rPr>
        <w:t>10pm</w:t>
      </w:r>
    </w:p>
    <w:p w14:paraId="3D646ABE" w14:textId="77777777" w:rsidR="00D11E4A" w:rsidRDefault="00906A05">
      <w:pPr>
        <w:pStyle w:val="ListParagraph"/>
        <w:numPr>
          <w:ilvl w:val="1"/>
          <w:numId w:val="17"/>
        </w:numPr>
        <w:tabs>
          <w:tab w:val="left" w:pos="840"/>
          <w:tab w:val="left" w:pos="841"/>
          <w:tab w:val="left" w:pos="4440"/>
        </w:tabs>
        <w:spacing w:before="27"/>
        <w:ind w:hanging="361"/>
      </w:pPr>
      <w:r>
        <w:rPr>
          <w:spacing w:val="-2"/>
        </w:rPr>
        <w:t>Sunday:</w:t>
      </w:r>
      <w:r>
        <w:tab/>
        <w:t>12pm</w:t>
      </w:r>
      <w:r>
        <w:rPr>
          <w:spacing w:val="-2"/>
        </w:rPr>
        <w:t xml:space="preserve"> </w:t>
      </w:r>
      <w:r>
        <w:t>to</w:t>
      </w:r>
      <w:r>
        <w:rPr>
          <w:spacing w:val="-1"/>
        </w:rPr>
        <w:t xml:space="preserve"> </w:t>
      </w:r>
      <w:r>
        <w:rPr>
          <w:spacing w:val="-4"/>
        </w:rPr>
        <w:t>10pm.</w:t>
      </w:r>
    </w:p>
    <w:p w14:paraId="505FDB15" w14:textId="77777777" w:rsidR="00D11E4A" w:rsidRDefault="00906A05">
      <w:pPr>
        <w:pStyle w:val="BodyText"/>
        <w:spacing w:before="211" w:line="256" w:lineRule="auto"/>
        <w:ind w:left="120" w:right="212"/>
      </w:pPr>
      <w:r>
        <w:t>A</w:t>
      </w:r>
      <w:r>
        <w:rPr>
          <w:spacing w:val="-2"/>
        </w:rPr>
        <w:t xml:space="preserve"> </w:t>
      </w:r>
      <w:r>
        <w:t>total</w:t>
      </w:r>
      <w:r>
        <w:rPr>
          <w:spacing w:val="-4"/>
        </w:rPr>
        <w:t xml:space="preserve"> </w:t>
      </w:r>
      <w:r>
        <w:t>of</w:t>
      </w:r>
      <w:r>
        <w:rPr>
          <w:spacing w:val="-3"/>
        </w:rPr>
        <w:t xml:space="preserve"> </w:t>
      </w:r>
      <w:r>
        <w:t>$8,493,834</w:t>
      </w:r>
      <w:r>
        <w:rPr>
          <w:spacing w:val="-2"/>
        </w:rPr>
        <w:t xml:space="preserve"> </w:t>
      </w:r>
      <w:r>
        <w:t>over</w:t>
      </w:r>
      <w:r>
        <w:rPr>
          <w:spacing w:val="-3"/>
        </w:rPr>
        <w:t xml:space="preserve"> </w:t>
      </w:r>
      <w:r>
        <w:t>three</w:t>
      </w:r>
      <w:r>
        <w:rPr>
          <w:spacing w:val="-4"/>
        </w:rPr>
        <w:t xml:space="preserve"> </w:t>
      </w:r>
      <w:r>
        <w:t>years</w:t>
      </w:r>
      <w:r>
        <w:rPr>
          <w:spacing w:val="-4"/>
        </w:rPr>
        <w:t xml:space="preserve"> </w:t>
      </w:r>
      <w:r>
        <w:t>to</w:t>
      </w:r>
      <w:r>
        <w:rPr>
          <w:spacing w:val="-4"/>
        </w:rPr>
        <w:t xml:space="preserve"> </w:t>
      </w:r>
      <w:r>
        <w:t>2022-23</w:t>
      </w:r>
      <w:r>
        <w:rPr>
          <w:spacing w:val="-4"/>
        </w:rPr>
        <w:t xml:space="preserve"> </w:t>
      </w:r>
      <w:r>
        <w:t>has</w:t>
      </w:r>
      <w:r>
        <w:rPr>
          <w:spacing w:val="-1"/>
        </w:rPr>
        <w:t xml:space="preserve"> </w:t>
      </w:r>
      <w:r>
        <w:t>been</w:t>
      </w:r>
      <w:r>
        <w:rPr>
          <w:spacing w:val="-2"/>
        </w:rPr>
        <w:t xml:space="preserve"> </w:t>
      </w:r>
      <w:r>
        <w:t>allocated</w:t>
      </w:r>
      <w:r>
        <w:rPr>
          <w:spacing w:val="-4"/>
        </w:rPr>
        <w:t xml:space="preserve"> </w:t>
      </w:r>
      <w:r>
        <w:t>for</w:t>
      </w:r>
      <w:r>
        <w:rPr>
          <w:spacing w:val="-3"/>
        </w:rPr>
        <w:t xml:space="preserve"> </w:t>
      </w:r>
      <w:r>
        <w:t>the</w:t>
      </w:r>
      <w:r>
        <w:rPr>
          <w:spacing w:val="-2"/>
        </w:rPr>
        <w:t xml:space="preserve"> </w:t>
      </w:r>
      <w:r>
        <w:t>IBI</w:t>
      </w:r>
      <w:r>
        <w:rPr>
          <w:spacing w:val="-3"/>
        </w:rPr>
        <w:t xml:space="preserve"> </w:t>
      </w:r>
      <w:r>
        <w:t>initiative. The allocation per location is shown in Table 1.</w:t>
      </w:r>
    </w:p>
    <w:p w14:paraId="0864893A" w14:textId="77777777" w:rsidR="00D11E4A" w:rsidRDefault="00D11E4A">
      <w:pPr>
        <w:pStyle w:val="BodyText"/>
        <w:spacing w:before="3"/>
        <w:rPr>
          <w:sz w:val="21"/>
        </w:rPr>
      </w:pPr>
    </w:p>
    <w:tbl>
      <w:tblPr>
        <w:tblW w:w="0" w:type="auto"/>
        <w:tblInd w:w="119" w:type="dxa"/>
        <w:tblLayout w:type="fixed"/>
        <w:tblCellMar>
          <w:left w:w="0" w:type="dxa"/>
          <w:right w:w="0" w:type="dxa"/>
        </w:tblCellMar>
        <w:tblLook w:val="01E0" w:firstRow="1" w:lastRow="1" w:firstColumn="1" w:lastColumn="1" w:noHBand="0" w:noVBand="0"/>
      </w:tblPr>
      <w:tblGrid>
        <w:gridCol w:w="2642"/>
        <w:gridCol w:w="2011"/>
        <w:gridCol w:w="2079"/>
        <w:gridCol w:w="2067"/>
      </w:tblGrid>
      <w:tr w:rsidR="00D11E4A" w14:paraId="263E0CC0" w14:textId="77777777">
        <w:trPr>
          <w:trHeight w:val="332"/>
        </w:trPr>
        <w:tc>
          <w:tcPr>
            <w:tcW w:w="8799" w:type="dxa"/>
            <w:gridSpan w:val="4"/>
          </w:tcPr>
          <w:p w14:paraId="13F12C52" w14:textId="77777777" w:rsidR="00D11E4A" w:rsidRDefault="00906A05">
            <w:pPr>
              <w:pStyle w:val="TableParagraph"/>
              <w:spacing w:line="247" w:lineRule="exact"/>
              <w:ind w:left="44"/>
              <w:rPr>
                <w:b/>
              </w:rPr>
            </w:pPr>
            <w:r>
              <w:rPr>
                <w:b/>
              </w:rPr>
              <w:t>Table</w:t>
            </w:r>
            <w:r>
              <w:rPr>
                <w:b/>
                <w:spacing w:val="-7"/>
              </w:rPr>
              <w:t xml:space="preserve"> </w:t>
            </w:r>
            <w:r>
              <w:rPr>
                <w:b/>
              </w:rPr>
              <w:t>1:</w:t>
            </w:r>
            <w:r>
              <w:rPr>
                <w:b/>
                <w:spacing w:val="-5"/>
              </w:rPr>
              <w:t xml:space="preserve"> </w:t>
            </w:r>
            <w:r>
              <w:rPr>
                <w:b/>
              </w:rPr>
              <w:t>Annual</w:t>
            </w:r>
            <w:r>
              <w:rPr>
                <w:b/>
                <w:spacing w:val="-6"/>
              </w:rPr>
              <w:t xml:space="preserve"> </w:t>
            </w:r>
            <w:r>
              <w:rPr>
                <w:b/>
              </w:rPr>
              <w:t>budget</w:t>
            </w:r>
            <w:r>
              <w:rPr>
                <w:b/>
                <w:spacing w:val="-5"/>
              </w:rPr>
              <w:t xml:space="preserve"> </w:t>
            </w:r>
            <w:r>
              <w:rPr>
                <w:b/>
              </w:rPr>
              <w:t>allocation</w:t>
            </w:r>
            <w:r>
              <w:rPr>
                <w:b/>
                <w:spacing w:val="-7"/>
              </w:rPr>
              <w:t xml:space="preserve"> </w:t>
            </w:r>
            <w:r>
              <w:rPr>
                <w:b/>
              </w:rPr>
              <w:t>for</w:t>
            </w:r>
            <w:r>
              <w:rPr>
                <w:b/>
                <w:spacing w:val="-7"/>
              </w:rPr>
              <w:t xml:space="preserve"> </w:t>
            </w:r>
            <w:r>
              <w:rPr>
                <w:b/>
              </w:rPr>
              <w:t>Intensive</w:t>
            </w:r>
            <w:r>
              <w:rPr>
                <w:b/>
                <w:spacing w:val="-4"/>
              </w:rPr>
              <w:t xml:space="preserve"> </w:t>
            </w:r>
            <w:r>
              <w:rPr>
                <w:b/>
              </w:rPr>
              <w:t>Bail</w:t>
            </w:r>
            <w:r>
              <w:rPr>
                <w:b/>
                <w:spacing w:val="-5"/>
              </w:rPr>
              <w:t xml:space="preserve"> </w:t>
            </w:r>
            <w:r>
              <w:rPr>
                <w:b/>
              </w:rPr>
              <w:t>Initiative</w:t>
            </w:r>
            <w:r>
              <w:rPr>
                <w:b/>
                <w:spacing w:val="-7"/>
              </w:rPr>
              <w:t xml:space="preserve"> </w:t>
            </w:r>
            <w:r>
              <w:rPr>
                <w:b/>
              </w:rPr>
              <w:t>for</w:t>
            </w:r>
            <w:r>
              <w:rPr>
                <w:b/>
                <w:spacing w:val="-6"/>
              </w:rPr>
              <w:t xml:space="preserve"> </w:t>
            </w:r>
            <w:r>
              <w:rPr>
                <w:b/>
              </w:rPr>
              <w:t>each</w:t>
            </w:r>
            <w:r>
              <w:rPr>
                <w:b/>
                <w:spacing w:val="-4"/>
              </w:rPr>
              <w:t xml:space="preserve"> </w:t>
            </w:r>
            <w:r>
              <w:rPr>
                <w:b/>
                <w:spacing w:val="-2"/>
              </w:rPr>
              <w:t>location</w:t>
            </w:r>
          </w:p>
        </w:tc>
      </w:tr>
      <w:tr w:rsidR="00D11E4A" w14:paraId="7FDD9CB4" w14:textId="77777777">
        <w:trPr>
          <w:trHeight w:val="274"/>
        </w:trPr>
        <w:tc>
          <w:tcPr>
            <w:tcW w:w="2642" w:type="dxa"/>
            <w:shd w:val="clear" w:color="auto" w:fill="C0C0C0"/>
          </w:tcPr>
          <w:p w14:paraId="357BD5C0" w14:textId="77777777" w:rsidR="00D11E4A" w:rsidRDefault="00906A05">
            <w:pPr>
              <w:pStyle w:val="TableParagraph"/>
              <w:spacing w:before="3" w:line="251" w:lineRule="exact"/>
              <w:ind w:left="116"/>
              <w:rPr>
                <w:b/>
              </w:rPr>
            </w:pPr>
            <w:r>
              <w:rPr>
                <w:b/>
                <w:spacing w:val="-2"/>
              </w:rPr>
              <w:t>Location</w:t>
            </w:r>
          </w:p>
        </w:tc>
        <w:tc>
          <w:tcPr>
            <w:tcW w:w="2011" w:type="dxa"/>
            <w:shd w:val="clear" w:color="auto" w:fill="C0C0C0"/>
          </w:tcPr>
          <w:p w14:paraId="6AC402D6" w14:textId="77777777" w:rsidR="00D11E4A" w:rsidRDefault="00906A05">
            <w:pPr>
              <w:pStyle w:val="TableParagraph"/>
              <w:spacing w:before="3" w:line="251" w:lineRule="exact"/>
              <w:ind w:left="635"/>
              <w:rPr>
                <w:b/>
              </w:rPr>
            </w:pPr>
            <w:r>
              <w:rPr>
                <w:b/>
                <w:spacing w:val="-2"/>
              </w:rPr>
              <w:t>2020-</w:t>
            </w:r>
            <w:r>
              <w:rPr>
                <w:b/>
                <w:spacing w:val="-5"/>
              </w:rPr>
              <w:t>21</w:t>
            </w:r>
          </w:p>
        </w:tc>
        <w:tc>
          <w:tcPr>
            <w:tcW w:w="2079" w:type="dxa"/>
            <w:shd w:val="clear" w:color="auto" w:fill="C0C0C0"/>
          </w:tcPr>
          <w:p w14:paraId="7CADAEA5" w14:textId="77777777" w:rsidR="00D11E4A" w:rsidRDefault="00906A05">
            <w:pPr>
              <w:pStyle w:val="TableParagraph"/>
              <w:spacing w:before="3" w:line="251" w:lineRule="exact"/>
              <w:ind w:left="500" w:right="455"/>
              <w:jc w:val="center"/>
              <w:rPr>
                <w:b/>
              </w:rPr>
            </w:pPr>
            <w:r>
              <w:rPr>
                <w:b/>
                <w:spacing w:val="-2"/>
              </w:rPr>
              <w:t>2021-</w:t>
            </w:r>
            <w:r>
              <w:rPr>
                <w:b/>
                <w:spacing w:val="-5"/>
              </w:rPr>
              <w:t>22</w:t>
            </w:r>
          </w:p>
        </w:tc>
        <w:tc>
          <w:tcPr>
            <w:tcW w:w="2067" w:type="dxa"/>
            <w:shd w:val="clear" w:color="auto" w:fill="C0C0C0"/>
          </w:tcPr>
          <w:p w14:paraId="2E11E727" w14:textId="77777777" w:rsidR="00D11E4A" w:rsidRDefault="00906A05">
            <w:pPr>
              <w:pStyle w:val="TableParagraph"/>
              <w:spacing w:before="3" w:line="251" w:lineRule="exact"/>
              <w:ind w:left="454" w:right="490"/>
              <w:jc w:val="center"/>
              <w:rPr>
                <w:b/>
              </w:rPr>
            </w:pPr>
            <w:r>
              <w:rPr>
                <w:b/>
                <w:spacing w:val="-2"/>
              </w:rPr>
              <w:t>2022-</w:t>
            </w:r>
            <w:r>
              <w:rPr>
                <w:b/>
                <w:spacing w:val="-5"/>
              </w:rPr>
              <w:t>23</w:t>
            </w:r>
          </w:p>
        </w:tc>
      </w:tr>
      <w:tr w:rsidR="00D11E4A" w14:paraId="0975C6AE" w14:textId="77777777">
        <w:trPr>
          <w:trHeight w:val="276"/>
        </w:trPr>
        <w:tc>
          <w:tcPr>
            <w:tcW w:w="2642" w:type="dxa"/>
          </w:tcPr>
          <w:p w14:paraId="73D1A7EA" w14:textId="77777777" w:rsidR="00D11E4A" w:rsidRDefault="00906A05">
            <w:pPr>
              <w:pStyle w:val="TableParagraph"/>
              <w:spacing w:before="2"/>
              <w:ind w:left="116"/>
            </w:pPr>
            <w:r>
              <w:t>Brisbane</w:t>
            </w:r>
            <w:r>
              <w:rPr>
                <w:spacing w:val="-5"/>
              </w:rPr>
              <w:t xml:space="preserve"> </w:t>
            </w:r>
            <w:r>
              <w:rPr>
                <w:spacing w:val="-2"/>
              </w:rPr>
              <w:t>North</w:t>
            </w:r>
          </w:p>
        </w:tc>
        <w:tc>
          <w:tcPr>
            <w:tcW w:w="2011" w:type="dxa"/>
          </w:tcPr>
          <w:p w14:paraId="4D23A608" w14:textId="77777777" w:rsidR="00D11E4A" w:rsidRDefault="00906A05">
            <w:pPr>
              <w:pStyle w:val="TableParagraph"/>
              <w:spacing w:before="7" w:line="249" w:lineRule="exact"/>
              <w:ind w:left="580"/>
            </w:pPr>
            <w:r>
              <w:rPr>
                <w:spacing w:val="-2"/>
              </w:rPr>
              <w:t>$107,401</w:t>
            </w:r>
          </w:p>
        </w:tc>
        <w:tc>
          <w:tcPr>
            <w:tcW w:w="2079" w:type="dxa"/>
          </w:tcPr>
          <w:p w14:paraId="6BA55BA4" w14:textId="77777777" w:rsidR="00D11E4A" w:rsidRDefault="00906A05">
            <w:pPr>
              <w:pStyle w:val="TableParagraph"/>
              <w:spacing w:before="7" w:line="249" w:lineRule="exact"/>
              <w:ind w:left="500" w:right="455"/>
              <w:jc w:val="center"/>
            </w:pPr>
            <w:r>
              <w:rPr>
                <w:spacing w:val="-2"/>
              </w:rPr>
              <w:t>$644,406</w:t>
            </w:r>
          </w:p>
        </w:tc>
        <w:tc>
          <w:tcPr>
            <w:tcW w:w="2067" w:type="dxa"/>
          </w:tcPr>
          <w:p w14:paraId="41B9A182" w14:textId="77777777" w:rsidR="00D11E4A" w:rsidRDefault="00906A05">
            <w:pPr>
              <w:pStyle w:val="TableParagraph"/>
              <w:spacing w:before="7" w:line="249" w:lineRule="exact"/>
              <w:ind w:left="453" w:right="490"/>
              <w:jc w:val="center"/>
            </w:pPr>
            <w:r>
              <w:rPr>
                <w:spacing w:val="-2"/>
              </w:rPr>
              <w:t>$644,406</w:t>
            </w:r>
          </w:p>
        </w:tc>
      </w:tr>
      <w:tr w:rsidR="00D11E4A" w14:paraId="418A30F7" w14:textId="77777777">
        <w:trPr>
          <w:trHeight w:val="285"/>
        </w:trPr>
        <w:tc>
          <w:tcPr>
            <w:tcW w:w="2642" w:type="dxa"/>
          </w:tcPr>
          <w:p w14:paraId="0653BB82" w14:textId="77777777" w:rsidR="00D11E4A" w:rsidRDefault="00906A05">
            <w:pPr>
              <w:pStyle w:val="TableParagraph"/>
              <w:spacing w:before="9"/>
              <w:ind w:left="116"/>
            </w:pPr>
            <w:r>
              <w:rPr>
                <w:spacing w:val="-2"/>
              </w:rPr>
              <w:t>Logan</w:t>
            </w:r>
          </w:p>
        </w:tc>
        <w:tc>
          <w:tcPr>
            <w:tcW w:w="2011" w:type="dxa"/>
          </w:tcPr>
          <w:p w14:paraId="554D29D7" w14:textId="77777777" w:rsidR="00D11E4A" w:rsidRDefault="00906A05">
            <w:pPr>
              <w:pStyle w:val="TableParagraph"/>
              <w:spacing w:before="16" w:line="249" w:lineRule="exact"/>
              <w:ind w:left="580"/>
            </w:pPr>
            <w:r>
              <w:rPr>
                <w:spacing w:val="-2"/>
              </w:rPr>
              <w:t>$107,401</w:t>
            </w:r>
          </w:p>
        </w:tc>
        <w:tc>
          <w:tcPr>
            <w:tcW w:w="2079" w:type="dxa"/>
          </w:tcPr>
          <w:p w14:paraId="0C4AFF1D" w14:textId="77777777" w:rsidR="00D11E4A" w:rsidRDefault="00906A05">
            <w:pPr>
              <w:pStyle w:val="TableParagraph"/>
              <w:spacing w:before="16" w:line="249" w:lineRule="exact"/>
              <w:ind w:left="500" w:right="455"/>
              <w:jc w:val="center"/>
            </w:pPr>
            <w:r>
              <w:rPr>
                <w:spacing w:val="-2"/>
              </w:rPr>
              <w:t>$644,406</w:t>
            </w:r>
          </w:p>
        </w:tc>
        <w:tc>
          <w:tcPr>
            <w:tcW w:w="2067" w:type="dxa"/>
          </w:tcPr>
          <w:p w14:paraId="3429C57E" w14:textId="77777777" w:rsidR="00D11E4A" w:rsidRDefault="00906A05">
            <w:pPr>
              <w:pStyle w:val="TableParagraph"/>
              <w:spacing w:before="16" w:line="249" w:lineRule="exact"/>
              <w:ind w:left="453" w:right="490"/>
              <w:jc w:val="center"/>
            </w:pPr>
            <w:r>
              <w:rPr>
                <w:spacing w:val="-2"/>
              </w:rPr>
              <w:t>$644,406</w:t>
            </w:r>
          </w:p>
        </w:tc>
      </w:tr>
      <w:tr w:rsidR="00D11E4A" w14:paraId="2EF7BDE1" w14:textId="77777777">
        <w:trPr>
          <w:trHeight w:val="285"/>
        </w:trPr>
        <w:tc>
          <w:tcPr>
            <w:tcW w:w="2642" w:type="dxa"/>
          </w:tcPr>
          <w:p w14:paraId="6D85446D" w14:textId="77777777" w:rsidR="00D11E4A" w:rsidRDefault="00906A05">
            <w:pPr>
              <w:pStyle w:val="TableParagraph"/>
              <w:spacing w:before="9"/>
              <w:ind w:left="116"/>
            </w:pPr>
            <w:r>
              <w:rPr>
                <w:spacing w:val="-2"/>
              </w:rPr>
              <w:t>Townsville</w:t>
            </w:r>
          </w:p>
        </w:tc>
        <w:tc>
          <w:tcPr>
            <w:tcW w:w="2011" w:type="dxa"/>
          </w:tcPr>
          <w:p w14:paraId="2C9EFB7D" w14:textId="77777777" w:rsidR="00D11E4A" w:rsidRDefault="00906A05">
            <w:pPr>
              <w:pStyle w:val="TableParagraph"/>
              <w:spacing w:before="16" w:line="249" w:lineRule="exact"/>
              <w:ind w:left="640"/>
            </w:pPr>
            <w:r>
              <w:rPr>
                <w:spacing w:val="-2"/>
              </w:rPr>
              <w:t>$84,165</w:t>
            </w:r>
          </w:p>
        </w:tc>
        <w:tc>
          <w:tcPr>
            <w:tcW w:w="2079" w:type="dxa"/>
          </w:tcPr>
          <w:p w14:paraId="6A22C7D8" w14:textId="77777777" w:rsidR="00D11E4A" w:rsidRDefault="00906A05">
            <w:pPr>
              <w:pStyle w:val="TableParagraph"/>
              <w:spacing w:before="16" w:line="249" w:lineRule="exact"/>
              <w:ind w:left="500" w:right="455"/>
              <w:jc w:val="center"/>
            </w:pPr>
            <w:r>
              <w:rPr>
                <w:spacing w:val="-2"/>
              </w:rPr>
              <w:t>$504,992</w:t>
            </w:r>
          </w:p>
        </w:tc>
        <w:tc>
          <w:tcPr>
            <w:tcW w:w="2067" w:type="dxa"/>
          </w:tcPr>
          <w:p w14:paraId="535996B7" w14:textId="77777777" w:rsidR="00D11E4A" w:rsidRDefault="00906A05">
            <w:pPr>
              <w:pStyle w:val="TableParagraph"/>
              <w:spacing w:before="16" w:line="249" w:lineRule="exact"/>
              <w:ind w:left="453" w:right="490"/>
              <w:jc w:val="center"/>
            </w:pPr>
            <w:r>
              <w:rPr>
                <w:spacing w:val="-2"/>
              </w:rPr>
              <w:t>$504,992</w:t>
            </w:r>
          </w:p>
        </w:tc>
      </w:tr>
      <w:tr w:rsidR="00D11E4A" w14:paraId="2A90DCDB" w14:textId="77777777">
        <w:trPr>
          <w:trHeight w:val="284"/>
        </w:trPr>
        <w:tc>
          <w:tcPr>
            <w:tcW w:w="2642" w:type="dxa"/>
          </w:tcPr>
          <w:p w14:paraId="713C1A95" w14:textId="77777777" w:rsidR="00D11E4A" w:rsidRDefault="00906A05">
            <w:pPr>
              <w:pStyle w:val="TableParagraph"/>
              <w:spacing w:before="9"/>
              <w:ind w:left="116"/>
            </w:pPr>
            <w:r>
              <w:t>Gold</w:t>
            </w:r>
            <w:r>
              <w:rPr>
                <w:spacing w:val="-5"/>
              </w:rPr>
              <w:t xml:space="preserve"> </w:t>
            </w:r>
            <w:r>
              <w:rPr>
                <w:spacing w:val="-2"/>
              </w:rPr>
              <w:t>Coast</w:t>
            </w:r>
          </w:p>
        </w:tc>
        <w:tc>
          <w:tcPr>
            <w:tcW w:w="2011" w:type="dxa"/>
          </w:tcPr>
          <w:p w14:paraId="29D4A8A9" w14:textId="77777777" w:rsidR="00D11E4A" w:rsidRDefault="00906A05">
            <w:pPr>
              <w:pStyle w:val="TableParagraph"/>
              <w:spacing w:before="14" w:line="250" w:lineRule="exact"/>
              <w:ind w:left="925" w:right="860"/>
              <w:jc w:val="center"/>
            </w:pPr>
            <w:r>
              <w:rPr>
                <w:spacing w:val="-5"/>
              </w:rPr>
              <w:t>$-</w:t>
            </w:r>
          </w:p>
        </w:tc>
        <w:tc>
          <w:tcPr>
            <w:tcW w:w="2079" w:type="dxa"/>
          </w:tcPr>
          <w:p w14:paraId="5E572FD6" w14:textId="77777777" w:rsidR="00D11E4A" w:rsidRDefault="00906A05">
            <w:pPr>
              <w:pStyle w:val="TableParagraph"/>
              <w:spacing w:before="14" w:line="250" w:lineRule="exact"/>
              <w:ind w:left="502" w:right="455"/>
              <w:jc w:val="center"/>
            </w:pPr>
            <w:r>
              <w:rPr>
                <w:spacing w:val="-2"/>
              </w:rPr>
              <w:t>$1,038,191</w:t>
            </w:r>
          </w:p>
        </w:tc>
        <w:tc>
          <w:tcPr>
            <w:tcW w:w="2067" w:type="dxa"/>
          </w:tcPr>
          <w:p w14:paraId="51D319C8" w14:textId="77777777" w:rsidR="00D11E4A" w:rsidRDefault="00906A05">
            <w:pPr>
              <w:pStyle w:val="TableParagraph"/>
              <w:spacing w:before="14" w:line="250" w:lineRule="exact"/>
              <w:ind w:left="455" w:right="490"/>
              <w:jc w:val="center"/>
            </w:pPr>
            <w:r>
              <w:rPr>
                <w:spacing w:val="-2"/>
              </w:rPr>
              <w:t>$1,384,254</w:t>
            </w:r>
          </w:p>
        </w:tc>
      </w:tr>
      <w:tr w:rsidR="00D11E4A" w14:paraId="1E1C6CDE" w14:textId="77777777">
        <w:trPr>
          <w:trHeight w:val="291"/>
        </w:trPr>
        <w:tc>
          <w:tcPr>
            <w:tcW w:w="2642" w:type="dxa"/>
            <w:tcBorders>
              <w:bottom w:val="single" w:sz="4" w:space="0" w:color="A6A6A6"/>
            </w:tcBorders>
          </w:tcPr>
          <w:p w14:paraId="1275972D" w14:textId="77777777" w:rsidR="00D11E4A" w:rsidRDefault="00906A05">
            <w:pPr>
              <w:pStyle w:val="TableParagraph"/>
              <w:spacing w:before="10"/>
              <w:ind w:left="116"/>
            </w:pPr>
            <w:r>
              <w:rPr>
                <w:spacing w:val="-2"/>
              </w:rPr>
              <w:t>Moreton/Caboolture</w:t>
            </w:r>
          </w:p>
        </w:tc>
        <w:tc>
          <w:tcPr>
            <w:tcW w:w="2011" w:type="dxa"/>
            <w:tcBorders>
              <w:bottom w:val="single" w:sz="4" w:space="0" w:color="A6A6A6"/>
            </w:tcBorders>
          </w:tcPr>
          <w:p w14:paraId="4435561D" w14:textId="77777777" w:rsidR="00D11E4A" w:rsidRDefault="00906A05">
            <w:pPr>
              <w:pStyle w:val="TableParagraph"/>
              <w:spacing w:before="15"/>
              <w:ind w:left="925" w:right="860"/>
              <w:jc w:val="center"/>
            </w:pPr>
            <w:r>
              <w:rPr>
                <w:spacing w:val="-5"/>
              </w:rPr>
              <w:t>$-</w:t>
            </w:r>
          </w:p>
        </w:tc>
        <w:tc>
          <w:tcPr>
            <w:tcW w:w="2079" w:type="dxa"/>
            <w:tcBorders>
              <w:bottom w:val="single" w:sz="4" w:space="0" w:color="A6A6A6"/>
            </w:tcBorders>
          </w:tcPr>
          <w:p w14:paraId="4D357C4A" w14:textId="77777777" w:rsidR="00D11E4A" w:rsidRDefault="00906A05">
            <w:pPr>
              <w:pStyle w:val="TableParagraph"/>
              <w:spacing w:before="15"/>
              <w:ind w:left="500" w:right="455"/>
              <w:jc w:val="center"/>
            </w:pPr>
            <w:r>
              <w:rPr>
                <w:spacing w:val="-2"/>
              </w:rPr>
              <w:t>$936,349</w:t>
            </w:r>
          </w:p>
        </w:tc>
        <w:tc>
          <w:tcPr>
            <w:tcW w:w="2067" w:type="dxa"/>
            <w:tcBorders>
              <w:bottom w:val="single" w:sz="4" w:space="0" w:color="A6A6A6"/>
            </w:tcBorders>
          </w:tcPr>
          <w:p w14:paraId="17EDEFFD" w14:textId="77777777" w:rsidR="00D11E4A" w:rsidRDefault="00906A05">
            <w:pPr>
              <w:pStyle w:val="TableParagraph"/>
              <w:spacing w:before="15"/>
              <w:ind w:left="455" w:right="490"/>
              <w:jc w:val="center"/>
            </w:pPr>
            <w:r>
              <w:rPr>
                <w:spacing w:val="-2"/>
              </w:rPr>
              <w:t>$1,248,465</w:t>
            </w:r>
          </w:p>
        </w:tc>
      </w:tr>
      <w:tr w:rsidR="00D11E4A" w14:paraId="5BBC830E" w14:textId="77777777">
        <w:trPr>
          <w:trHeight w:val="287"/>
        </w:trPr>
        <w:tc>
          <w:tcPr>
            <w:tcW w:w="2642" w:type="dxa"/>
            <w:tcBorders>
              <w:top w:val="single" w:sz="4" w:space="0" w:color="A6A6A6"/>
              <w:bottom w:val="single" w:sz="4" w:space="0" w:color="A6A6A6"/>
            </w:tcBorders>
          </w:tcPr>
          <w:p w14:paraId="43893DB7" w14:textId="77777777" w:rsidR="00D11E4A" w:rsidRDefault="00906A05">
            <w:pPr>
              <w:pStyle w:val="TableParagraph"/>
              <w:spacing w:before="4"/>
              <w:ind w:left="116"/>
              <w:rPr>
                <w:b/>
              </w:rPr>
            </w:pPr>
            <w:r>
              <w:rPr>
                <w:b/>
                <w:spacing w:val="-2"/>
              </w:rPr>
              <w:t>Total</w:t>
            </w:r>
          </w:p>
        </w:tc>
        <w:tc>
          <w:tcPr>
            <w:tcW w:w="2011" w:type="dxa"/>
            <w:tcBorders>
              <w:top w:val="single" w:sz="4" w:space="0" w:color="A6A6A6"/>
              <w:bottom w:val="single" w:sz="4" w:space="0" w:color="A6A6A6"/>
            </w:tcBorders>
          </w:tcPr>
          <w:p w14:paraId="031170BF" w14:textId="77777777" w:rsidR="00D11E4A" w:rsidRDefault="00906A05">
            <w:pPr>
              <w:pStyle w:val="TableParagraph"/>
              <w:spacing w:before="9"/>
              <w:ind w:left="580"/>
              <w:rPr>
                <w:b/>
              </w:rPr>
            </w:pPr>
            <w:r>
              <w:rPr>
                <w:b/>
                <w:spacing w:val="-2"/>
              </w:rPr>
              <w:t>$298,967</w:t>
            </w:r>
          </w:p>
        </w:tc>
        <w:tc>
          <w:tcPr>
            <w:tcW w:w="2079" w:type="dxa"/>
            <w:tcBorders>
              <w:top w:val="single" w:sz="4" w:space="0" w:color="A6A6A6"/>
              <w:bottom w:val="single" w:sz="4" w:space="0" w:color="A6A6A6"/>
            </w:tcBorders>
          </w:tcPr>
          <w:p w14:paraId="4F1F0C01" w14:textId="77777777" w:rsidR="00D11E4A" w:rsidRDefault="00906A05">
            <w:pPr>
              <w:pStyle w:val="TableParagraph"/>
              <w:spacing w:before="9"/>
              <w:ind w:left="502" w:right="455"/>
              <w:jc w:val="center"/>
              <w:rPr>
                <w:b/>
              </w:rPr>
            </w:pPr>
            <w:r>
              <w:rPr>
                <w:b/>
                <w:spacing w:val="-2"/>
              </w:rPr>
              <w:t>$3,768,343</w:t>
            </w:r>
          </w:p>
        </w:tc>
        <w:tc>
          <w:tcPr>
            <w:tcW w:w="2067" w:type="dxa"/>
            <w:tcBorders>
              <w:top w:val="single" w:sz="4" w:space="0" w:color="A6A6A6"/>
              <w:bottom w:val="single" w:sz="4" w:space="0" w:color="A6A6A6"/>
            </w:tcBorders>
          </w:tcPr>
          <w:p w14:paraId="751C5A2E" w14:textId="77777777" w:rsidR="00D11E4A" w:rsidRDefault="00906A05">
            <w:pPr>
              <w:pStyle w:val="TableParagraph"/>
              <w:spacing w:before="9"/>
              <w:ind w:left="455" w:right="490"/>
              <w:jc w:val="center"/>
              <w:rPr>
                <w:b/>
              </w:rPr>
            </w:pPr>
            <w:r>
              <w:rPr>
                <w:b/>
                <w:spacing w:val="-2"/>
              </w:rPr>
              <w:t>$4,426,523</w:t>
            </w:r>
          </w:p>
        </w:tc>
      </w:tr>
    </w:tbl>
    <w:p w14:paraId="69FCA319" w14:textId="77777777" w:rsidR="00D11E4A" w:rsidRDefault="00906A05">
      <w:pPr>
        <w:spacing w:before="9" w:line="254" w:lineRule="auto"/>
        <w:ind w:left="120" w:right="212"/>
        <w:rPr>
          <w:i/>
        </w:rPr>
      </w:pPr>
      <w:r>
        <w:rPr>
          <w:i/>
        </w:rPr>
        <w:t>Source:</w:t>
      </w:r>
      <w:r>
        <w:rPr>
          <w:i/>
          <w:spacing w:val="-5"/>
        </w:rPr>
        <w:t xml:space="preserve"> </w:t>
      </w:r>
      <w:r>
        <w:rPr>
          <w:i/>
        </w:rPr>
        <w:t>Commissioning</w:t>
      </w:r>
      <w:r>
        <w:rPr>
          <w:i/>
          <w:spacing w:val="-4"/>
        </w:rPr>
        <w:t xml:space="preserve"> </w:t>
      </w:r>
      <w:r>
        <w:rPr>
          <w:i/>
        </w:rPr>
        <w:t>and</w:t>
      </w:r>
      <w:r>
        <w:rPr>
          <w:i/>
          <w:spacing w:val="-4"/>
        </w:rPr>
        <w:t xml:space="preserve"> </w:t>
      </w:r>
      <w:r>
        <w:rPr>
          <w:i/>
        </w:rPr>
        <w:t>Investment,</w:t>
      </w:r>
      <w:r>
        <w:rPr>
          <w:i/>
          <w:spacing w:val="-3"/>
        </w:rPr>
        <w:t xml:space="preserve"> </w:t>
      </w:r>
      <w:r>
        <w:rPr>
          <w:i/>
        </w:rPr>
        <w:t>Youth</w:t>
      </w:r>
      <w:r>
        <w:rPr>
          <w:i/>
          <w:spacing w:val="-4"/>
        </w:rPr>
        <w:t xml:space="preserve"> </w:t>
      </w:r>
      <w:r>
        <w:rPr>
          <w:i/>
        </w:rPr>
        <w:t>Justice,</w:t>
      </w:r>
      <w:r>
        <w:rPr>
          <w:i/>
          <w:spacing w:val="-5"/>
        </w:rPr>
        <w:t xml:space="preserve"> </w:t>
      </w:r>
      <w:r>
        <w:rPr>
          <w:i/>
        </w:rPr>
        <w:t>Department</w:t>
      </w:r>
      <w:r>
        <w:rPr>
          <w:i/>
          <w:spacing w:val="-3"/>
        </w:rPr>
        <w:t xml:space="preserve"> </w:t>
      </w:r>
      <w:r>
        <w:rPr>
          <w:i/>
        </w:rPr>
        <w:t>of</w:t>
      </w:r>
      <w:r>
        <w:rPr>
          <w:i/>
          <w:spacing w:val="-3"/>
        </w:rPr>
        <w:t xml:space="preserve"> </w:t>
      </w:r>
      <w:r>
        <w:rPr>
          <w:i/>
        </w:rPr>
        <w:t>Children,</w:t>
      </w:r>
      <w:r>
        <w:rPr>
          <w:i/>
          <w:spacing w:val="-3"/>
        </w:rPr>
        <w:t xml:space="preserve"> </w:t>
      </w:r>
      <w:r>
        <w:rPr>
          <w:i/>
        </w:rPr>
        <w:t xml:space="preserve">Youth </w:t>
      </w:r>
      <w:proofErr w:type="gramStart"/>
      <w:r>
        <w:rPr>
          <w:i/>
        </w:rPr>
        <w:t>Justice</w:t>
      </w:r>
      <w:proofErr w:type="gramEnd"/>
      <w:r>
        <w:rPr>
          <w:i/>
        </w:rPr>
        <w:t xml:space="preserve"> and Multicultural Affairs</w:t>
      </w:r>
    </w:p>
    <w:p w14:paraId="1C09EF52" w14:textId="77777777" w:rsidR="00D11E4A" w:rsidRDefault="00906A05">
      <w:pPr>
        <w:spacing w:before="167"/>
        <w:ind w:left="120"/>
        <w:rPr>
          <w:i/>
        </w:rPr>
      </w:pPr>
      <w:r>
        <w:rPr>
          <w:i/>
          <w:color w:val="2E5395"/>
          <w:spacing w:val="-2"/>
        </w:rPr>
        <w:t>Implementation</w:t>
      </w:r>
    </w:p>
    <w:p w14:paraId="442ECC38" w14:textId="77777777" w:rsidR="00D11E4A" w:rsidRDefault="00D11E4A">
      <w:pPr>
        <w:pStyle w:val="BodyText"/>
        <w:spacing w:before="10"/>
        <w:rPr>
          <w:i/>
          <w:sz w:val="25"/>
        </w:rPr>
      </w:pPr>
    </w:p>
    <w:p w14:paraId="525D595C" w14:textId="77777777" w:rsidR="00D11E4A" w:rsidRDefault="00906A05">
      <w:pPr>
        <w:tabs>
          <w:tab w:val="left" w:pos="2427"/>
        </w:tabs>
        <w:spacing w:before="94"/>
        <w:ind w:left="120"/>
        <w:rPr>
          <w:b/>
          <w:sz w:val="18"/>
        </w:rPr>
      </w:pPr>
      <w:r>
        <w:rPr>
          <w:b/>
          <w:spacing w:val="-10"/>
          <w:sz w:val="18"/>
        </w:rPr>
        <w:t>2</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6239F02B" w14:textId="77777777" w:rsidR="00D11E4A" w:rsidRDefault="00D11E4A">
      <w:pPr>
        <w:rPr>
          <w:sz w:val="18"/>
        </w:rPr>
        <w:sectPr w:rsidR="00D11E4A">
          <w:pgSz w:w="11910" w:h="16840"/>
          <w:pgMar w:top="1760" w:right="1320" w:bottom="280" w:left="1320" w:header="720" w:footer="720" w:gutter="0"/>
          <w:cols w:space="720"/>
        </w:sectPr>
      </w:pPr>
    </w:p>
    <w:p w14:paraId="63BF81FA" w14:textId="794F80A2" w:rsidR="00D11E4A" w:rsidRDefault="00906A05">
      <w:pPr>
        <w:pStyle w:val="BodyText"/>
        <w:spacing w:before="65"/>
        <w:ind w:left="120" w:right="212"/>
      </w:pPr>
      <w:r>
        <w:lastRenderedPageBreak/>
        <w:t xml:space="preserve">The Youth Justice Commissioning and Investment (YJCI) workgroup within DCYJMA was responsible for implementing this reform, including developing the program, procuring service </w:t>
      </w:r>
      <w:proofErr w:type="gramStart"/>
      <w:r>
        <w:t>providers</w:t>
      </w:r>
      <w:proofErr w:type="gramEnd"/>
      <w:r>
        <w:t xml:space="preserve"> and supporting and monitoring program implementation. The YJCI team developed program guidelines that outline the target group, goals and service delivery requirements</w:t>
      </w:r>
      <w:r>
        <w:rPr>
          <w:spacing w:val="-6"/>
        </w:rPr>
        <w:t xml:space="preserve"> </w:t>
      </w:r>
      <w:r>
        <w:t>of</w:t>
      </w:r>
      <w:r>
        <w:rPr>
          <w:spacing w:val="-5"/>
        </w:rPr>
        <w:t xml:space="preserve"> </w:t>
      </w:r>
      <w:r>
        <w:t>funded</w:t>
      </w:r>
      <w:r>
        <w:rPr>
          <w:spacing w:val="-6"/>
        </w:rPr>
        <w:t xml:space="preserve"> </w:t>
      </w:r>
      <w:r>
        <w:t>agencies,</w:t>
      </w:r>
      <w:r>
        <w:rPr>
          <w:spacing w:val="-3"/>
        </w:rPr>
        <w:t xml:space="preserve"> </w:t>
      </w:r>
      <w:r>
        <w:t>and</w:t>
      </w:r>
      <w:r>
        <w:rPr>
          <w:spacing w:val="-6"/>
        </w:rPr>
        <w:t xml:space="preserve"> </w:t>
      </w:r>
      <w:r>
        <w:t>details</w:t>
      </w:r>
      <w:r>
        <w:rPr>
          <w:spacing w:val="-3"/>
        </w:rPr>
        <w:t xml:space="preserve"> </w:t>
      </w:r>
      <w:r>
        <w:t>about</w:t>
      </w:r>
      <w:r>
        <w:rPr>
          <w:spacing w:val="-3"/>
        </w:rPr>
        <w:t xml:space="preserve"> </w:t>
      </w:r>
      <w:r>
        <w:t>confidentiality</w:t>
      </w:r>
      <w:r>
        <w:rPr>
          <w:spacing w:val="-3"/>
        </w:rPr>
        <w:t xml:space="preserve"> </w:t>
      </w:r>
      <w:r>
        <w:t>and</w:t>
      </w:r>
      <w:r>
        <w:rPr>
          <w:spacing w:val="-6"/>
        </w:rPr>
        <w:t xml:space="preserve"> </w:t>
      </w:r>
      <w:r>
        <w:t>information</w:t>
      </w:r>
      <w:r>
        <w:rPr>
          <w:spacing w:val="-4"/>
        </w:rPr>
        <w:t xml:space="preserve"> </w:t>
      </w:r>
      <w:r>
        <w:t>sharing. To expedite commencement of this program to support the EM trial, DCYJMA requested existing providers to tender for this funding in three EM trial site locations (north Brisbane, Logan, Townsville), which was achieved in Brisbane and Logan.</w:t>
      </w:r>
    </w:p>
    <w:p w14:paraId="44EA444A" w14:textId="77777777" w:rsidR="00D11E4A" w:rsidRDefault="00D11E4A">
      <w:pPr>
        <w:pStyle w:val="BodyText"/>
        <w:spacing w:before="1"/>
      </w:pPr>
    </w:p>
    <w:p w14:paraId="6A4A9702" w14:textId="77777777" w:rsidR="00D11E4A" w:rsidRDefault="00906A05">
      <w:pPr>
        <w:pStyle w:val="BodyText"/>
        <w:ind w:left="120"/>
      </w:pPr>
      <w:r>
        <w:t>The</w:t>
      </w:r>
      <w:r>
        <w:rPr>
          <w:spacing w:val="-5"/>
        </w:rPr>
        <w:t xml:space="preserve"> </w:t>
      </w:r>
      <w:r>
        <w:t>implementation</w:t>
      </w:r>
      <w:r>
        <w:rPr>
          <w:spacing w:val="-4"/>
        </w:rPr>
        <w:t xml:space="preserve"> </w:t>
      </w:r>
      <w:r>
        <w:t>of</w:t>
      </w:r>
      <w:r>
        <w:rPr>
          <w:spacing w:val="-6"/>
        </w:rPr>
        <w:t xml:space="preserve"> </w:t>
      </w:r>
      <w:r>
        <w:t>the</w:t>
      </w:r>
      <w:r>
        <w:rPr>
          <w:spacing w:val="-4"/>
        </w:rPr>
        <w:t xml:space="preserve"> </w:t>
      </w:r>
      <w:r>
        <w:t>IBI</w:t>
      </w:r>
      <w:r>
        <w:rPr>
          <w:spacing w:val="-6"/>
        </w:rPr>
        <w:t xml:space="preserve"> </w:t>
      </w:r>
      <w:r>
        <w:t>occurred</w:t>
      </w:r>
      <w:r>
        <w:rPr>
          <w:spacing w:val="-6"/>
        </w:rPr>
        <w:t xml:space="preserve"> </w:t>
      </w:r>
      <w:r>
        <w:t>in</w:t>
      </w:r>
      <w:r>
        <w:rPr>
          <w:spacing w:val="-6"/>
        </w:rPr>
        <w:t xml:space="preserve"> </w:t>
      </w:r>
      <w:r>
        <w:t>two</w:t>
      </w:r>
      <w:r>
        <w:rPr>
          <w:spacing w:val="-5"/>
        </w:rPr>
        <w:t xml:space="preserve"> </w:t>
      </w:r>
      <w:r>
        <w:t>stages,</w:t>
      </w:r>
      <w:r>
        <w:rPr>
          <w:spacing w:val="-2"/>
        </w:rPr>
        <w:t xml:space="preserve"> </w:t>
      </w:r>
      <w:r>
        <w:t>with</w:t>
      </w:r>
      <w:r>
        <w:rPr>
          <w:spacing w:val="-7"/>
        </w:rPr>
        <w:t xml:space="preserve"> </w:t>
      </w:r>
      <w:r>
        <w:t>the</w:t>
      </w:r>
      <w:r>
        <w:rPr>
          <w:spacing w:val="-6"/>
        </w:rPr>
        <w:t xml:space="preserve"> </w:t>
      </w:r>
      <w:r>
        <w:t>status</w:t>
      </w:r>
      <w:r>
        <w:rPr>
          <w:spacing w:val="-6"/>
        </w:rPr>
        <w:t xml:space="preserve"> </w:t>
      </w:r>
      <w:r>
        <w:t>as</w:t>
      </w:r>
      <w:r>
        <w:rPr>
          <w:spacing w:val="-7"/>
        </w:rPr>
        <w:t xml:space="preserve"> </w:t>
      </w:r>
      <w:r>
        <w:t>follows</w:t>
      </w:r>
      <w:r>
        <w:rPr>
          <w:spacing w:val="-3"/>
        </w:rPr>
        <w:t xml:space="preserve"> </w:t>
      </w:r>
      <w:r>
        <w:t>(Table</w:t>
      </w:r>
      <w:r>
        <w:rPr>
          <w:spacing w:val="-4"/>
        </w:rPr>
        <w:t xml:space="preserve"> </w:t>
      </w:r>
      <w:r>
        <w:rPr>
          <w:spacing w:val="-5"/>
        </w:rPr>
        <w:t>2):</w:t>
      </w:r>
    </w:p>
    <w:p w14:paraId="4A90168C" w14:textId="77777777" w:rsidR="00D11E4A" w:rsidRDefault="00906A05">
      <w:pPr>
        <w:pStyle w:val="BodyText"/>
        <w:spacing w:before="160" w:line="252" w:lineRule="exact"/>
        <w:ind w:left="120"/>
      </w:pPr>
      <w:r>
        <w:t>Stage</w:t>
      </w:r>
      <w:r>
        <w:rPr>
          <w:spacing w:val="-8"/>
        </w:rPr>
        <w:t xml:space="preserve"> </w:t>
      </w:r>
      <w:r>
        <w:t>one:</w:t>
      </w:r>
      <w:r>
        <w:rPr>
          <w:spacing w:val="-3"/>
        </w:rPr>
        <w:t xml:space="preserve"> </w:t>
      </w:r>
      <w:r>
        <w:t>commence</w:t>
      </w:r>
      <w:r>
        <w:rPr>
          <w:spacing w:val="-5"/>
        </w:rPr>
        <w:t xml:space="preserve"> </w:t>
      </w:r>
      <w:r>
        <w:t>services</w:t>
      </w:r>
      <w:r>
        <w:rPr>
          <w:spacing w:val="-4"/>
        </w:rPr>
        <w:t xml:space="preserve"> </w:t>
      </w:r>
      <w:r>
        <w:t>in</w:t>
      </w:r>
      <w:r>
        <w:rPr>
          <w:spacing w:val="-7"/>
        </w:rPr>
        <w:t xml:space="preserve"> </w:t>
      </w:r>
      <w:r>
        <w:t>three</w:t>
      </w:r>
      <w:r>
        <w:rPr>
          <w:spacing w:val="-7"/>
        </w:rPr>
        <w:t xml:space="preserve"> </w:t>
      </w:r>
      <w:r>
        <w:t>locations</w:t>
      </w:r>
      <w:r>
        <w:rPr>
          <w:spacing w:val="-7"/>
        </w:rPr>
        <w:t xml:space="preserve"> </w:t>
      </w:r>
      <w:r>
        <w:t>where</w:t>
      </w:r>
      <w:r>
        <w:rPr>
          <w:spacing w:val="-7"/>
        </w:rPr>
        <w:t xml:space="preserve"> </w:t>
      </w:r>
      <w:r>
        <w:t>there</w:t>
      </w:r>
      <w:r>
        <w:rPr>
          <w:spacing w:val="-6"/>
        </w:rPr>
        <w:t xml:space="preserve"> </w:t>
      </w:r>
      <w:proofErr w:type="gramStart"/>
      <w:r>
        <w:t>were</w:t>
      </w:r>
      <w:proofErr w:type="gramEnd"/>
      <w:r>
        <w:rPr>
          <w:spacing w:val="-7"/>
        </w:rPr>
        <w:t xml:space="preserve"> </w:t>
      </w:r>
      <w:r>
        <w:t>existing</w:t>
      </w:r>
      <w:r>
        <w:rPr>
          <w:spacing w:val="-5"/>
        </w:rPr>
        <w:t xml:space="preserve"> </w:t>
      </w:r>
      <w:r>
        <w:t>bail</w:t>
      </w:r>
      <w:r>
        <w:rPr>
          <w:spacing w:val="-5"/>
        </w:rPr>
        <w:t xml:space="preserve"> </w:t>
      </w:r>
      <w:r>
        <w:rPr>
          <w:spacing w:val="-2"/>
        </w:rPr>
        <w:t>support</w:t>
      </w:r>
    </w:p>
    <w:p w14:paraId="14BDC524" w14:textId="77777777" w:rsidR="00D11E4A" w:rsidRDefault="00906A05">
      <w:pPr>
        <w:pStyle w:val="ListParagraph"/>
        <w:numPr>
          <w:ilvl w:val="0"/>
          <w:numId w:val="16"/>
        </w:numPr>
        <w:tabs>
          <w:tab w:val="left" w:pos="480"/>
          <w:tab w:val="left" w:pos="481"/>
        </w:tabs>
        <w:ind w:right="189"/>
      </w:pPr>
      <w:r>
        <w:t>north</w:t>
      </w:r>
      <w:r>
        <w:rPr>
          <w:spacing w:val="-5"/>
        </w:rPr>
        <w:t xml:space="preserve"> </w:t>
      </w:r>
      <w:r>
        <w:t>Brisbane:</w:t>
      </w:r>
      <w:r>
        <w:rPr>
          <w:spacing w:val="-4"/>
        </w:rPr>
        <w:t xml:space="preserve"> </w:t>
      </w:r>
      <w:r>
        <w:t>Youth</w:t>
      </w:r>
      <w:r>
        <w:rPr>
          <w:spacing w:val="-5"/>
        </w:rPr>
        <w:t xml:space="preserve"> </w:t>
      </w:r>
      <w:r>
        <w:t>Advocacy</w:t>
      </w:r>
      <w:r>
        <w:rPr>
          <w:spacing w:val="-3"/>
        </w:rPr>
        <w:t xml:space="preserve"> </w:t>
      </w:r>
      <w:r>
        <w:t>Centre</w:t>
      </w:r>
      <w:r>
        <w:rPr>
          <w:spacing w:val="-5"/>
        </w:rPr>
        <w:t xml:space="preserve"> </w:t>
      </w:r>
      <w:r>
        <w:t>Inc</w:t>
      </w:r>
      <w:r>
        <w:rPr>
          <w:spacing w:val="-5"/>
        </w:rPr>
        <w:t xml:space="preserve"> </w:t>
      </w:r>
      <w:r>
        <w:t>(YAC)</w:t>
      </w:r>
      <w:r>
        <w:rPr>
          <w:spacing w:val="-2"/>
        </w:rPr>
        <w:t xml:space="preserve"> </w:t>
      </w:r>
      <w:r>
        <w:t>commenced</w:t>
      </w:r>
      <w:r>
        <w:rPr>
          <w:spacing w:val="-5"/>
        </w:rPr>
        <w:t xml:space="preserve"> </w:t>
      </w:r>
      <w:r>
        <w:t>operations</w:t>
      </w:r>
      <w:r>
        <w:rPr>
          <w:spacing w:val="-3"/>
        </w:rPr>
        <w:t xml:space="preserve"> </w:t>
      </w:r>
      <w:r>
        <w:t>in</w:t>
      </w:r>
      <w:r>
        <w:rPr>
          <w:spacing w:val="-3"/>
        </w:rPr>
        <w:t xml:space="preserve"> </w:t>
      </w:r>
      <w:r>
        <w:t xml:space="preserve">September </w:t>
      </w:r>
      <w:proofErr w:type="gramStart"/>
      <w:r>
        <w:rPr>
          <w:spacing w:val="-2"/>
        </w:rPr>
        <w:t>2021;</w:t>
      </w:r>
      <w:proofErr w:type="gramEnd"/>
    </w:p>
    <w:p w14:paraId="4F40A61B" w14:textId="77777777" w:rsidR="00D11E4A" w:rsidRDefault="00906A05">
      <w:pPr>
        <w:pStyle w:val="ListParagraph"/>
        <w:numPr>
          <w:ilvl w:val="0"/>
          <w:numId w:val="16"/>
        </w:numPr>
        <w:tabs>
          <w:tab w:val="left" w:pos="480"/>
          <w:tab w:val="left" w:pos="481"/>
        </w:tabs>
        <w:spacing w:line="252" w:lineRule="exact"/>
        <w:ind w:hanging="361"/>
      </w:pPr>
      <w:r>
        <w:t>Logan:</w:t>
      </w:r>
      <w:r>
        <w:rPr>
          <w:spacing w:val="-9"/>
        </w:rPr>
        <w:t xml:space="preserve"> </w:t>
      </w:r>
      <w:r>
        <w:t>Anglicare</w:t>
      </w:r>
      <w:r>
        <w:rPr>
          <w:spacing w:val="-7"/>
        </w:rPr>
        <w:t xml:space="preserve"> </w:t>
      </w:r>
      <w:r>
        <w:t>Southern</w:t>
      </w:r>
      <w:r>
        <w:rPr>
          <w:spacing w:val="-9"/>
        </w:rPr>
        <w:t xml:space="preserve"> </w:t>
      </w:r>
      <w:r>
        <w:t>Queensland</w:t>
      </w:r>
      <w:r>
        <w:rPr>
          <w:spacing w:val="-8"/>
        </w:rPr>
        <w:t xml:space="preserve"> </w:t>
      </w:r>
      <w:r>
        <w:t>commenced</w:t>
      </w:r>
      <w:r>
        <w:rPr>
          <w:spacing w:val="-8"/>
        </w:rPr>
        <w:t xml:space="preserve"> </w:t>
      </w:r>
      <w:r>
        <w:t>operations</w:t>
      </w:r>
      <w:r>
        <w:rPr>
          <w:spacing w:val="-6"/>
        </w:rPr>
        <w:t xml:space="preserve"> </w:t>
      </w:r>
      <w:r>
        <w:t>in</w:t>
      </w:r>
      <w:r>
        <w:rPr>
          <w:spacing w:val="-10"/>
        </w:rPr>
        <w:t xml:space="preserve"> </w:t>
      </w:r>
      <w:r>
        <w:t>October</w:t>
      </w:r>
      <w:r>
        <w:rPr>
          <w:spacing w:val="-6"/>
        </w:rPr>
        <w:t xml:space="preserve"> </w:t>
      </w:r>
      <w:proofErr w:type="gramStart"/>
      <w:r>
        <w:rPr>
          <w:spacing w:val="-2"/>
        </w:rPr>
        <w:t>2021;</w:t>
      </w:r>
      <w:proofErr w:type="gramEnd"/>
    </w:p>
    <w:p w14:paraId="7E314434" w14:textId="77777777" w:rsidR="00D11E4A" w:rsidRDefault="00906A05">
      <w:pPr>
        <w:pStyle w:val="ListParagraph"/>
        <w:numPr>
          <w:ilvl w:val="0"/>
          <w:numId w:val="16"/>
        </w:numPr>
        <w:tabs>
          <w:tab w:val="left" w:pos="480"/>
          <w:tab w:val="left" w:pos="481"/>
        </w:tabs>
        <w:ind w:right="174"/>
      </w:pPr>
      <w:r>
        <w:t>Townsville:</w:t>
      </w:r>
      <w:r>
        <w:rPr>
          <w:spacing w:val="-2"/>
        </w:rPr>
        <w:t xml:space="preserve"> </w:t>
      </w:r>
      <w:r>
        <w:t>Townsville</w:t>
      </w:r>
      <w:r>
        <w:rPr>
          <w:spacing w:val="-3"/>
        </w:rPr>
        <w:t xml:space="preserve"> </w:t>
      </w:r>
      <w:r>
        <w:t>Aboriginal</w:t>
      </w:r>
      <w:r>
        <w:rPr>
          <w:spacing w:val="-3"/>
        </w:rPr>
        <w:t xml:space="preserve"> </w:t>
      </w:r>
      <w:r>
        <w:t>and</w:t>
      </w:r>
      <w:r>
        <w:rPr>
          <w:spacing w:val="-3"/>
        </w:rPr>
        <w:t xml:space="preserve"> </w:t>
      </w:r>
      <w:r>
        <w:t>Islanders</w:t>
      </w:r>
      <w:r>
        <w:rPr>
          <w:spacing w:val="-2"/>
        </w:rPr>
        <w:t xml:space="preserve"> </w:t>
      </w:r>
      <w:r>
        <w:t>Health</w:t>
      </w:r>
      <w:r>
        <w:rPr>
          <w:spacing w:val="-3"/>
        </w:rPr>
        <w:t xml:space="preserve"> </w:t>
      </w:r>
      <w:r>
        <w:t>Service</w:t>
      </w:r>
      <w:r>
        <w:rPr>
          <w:spacing w:val="-5"/>
        </w:rPr>
        <w:t xml:space="preserve"> </w:t>
      </w:r>
      <w:r>
        <w:t>will</w:t>
      </w:r>
      <w:r>
        <w:rPr>
          <w:spacing w:val="-3"/>
        </w:rPr>
        <w:t xml:space="preserve"> </w:t>
      </w:r>
      <w:r>
        <w:t>continue</w:t>
      </w:r>
      <w:r>
        <w:rPr>
          <w:spacing w:val="-3"/>
        </w:rPr>
        <w:t xml:space="preserve"> </w:t>
      </w:r>
      <w:r>
        <w:t>to</w:t>
      </w:r>
      <w:r>
        <w:rPr>
          <w:spacing w:val="-5"/>
        </w:rPr>
        <w:t xml:space="preserve"> </w:t>
      </w:r>
      <w:r>
        <w:t>deliver</w:t>
      </w:r>
      <w:r>
        <w:rPr>
          <w:spacing w:val="-2"/>
        </w:rPr>
        <w:t xml:space="preserve"> </w:t>
      </w:r>
      <w:r>
        <w:t xml:space="preserve">an existing bail support service for eligible young people. The department continues to source a supplier to deliver the Community Co-responder and Intensive Family </w:t>
      </w:r>
      <w:r>
        <w:rPr>
          <w:spacing w:val="-2"/>
        </w:rPr>
        <w:t>Partnerships.</w:t>
      </w:r>
    </w:p>
    <w:p w14:paraId="43127C65" w14:textId="77777777" w:rsidR="00D11E4A" w:rsidRDefault="00906A05">
      <w:pPr>
        <w:pStyle w:val="BodyText"/>
        <w:spacing w:before="161"/>
        <w:ind w:left="120" w:right="212"/>
      </w:pPr>
      <w:r>
        <w:t>Stage two - services in Moreton and Gold Coast were procured in October 2021. In November</w:t>
      </w:r>
      <w:r>
        <w:rPr>
          <w:spacing w:val="-5"/>
        </w:rPr>
        <w:t xml:space="preserve"> </w:t>
      </w:r>
      <w:r>
        <w:t>contract</w:t>
      </w:r>
      <w:r>
        <w:rPr>
          <w:spacing w:val="-2"/>
        </w:rPr>
        <w:t xml:space="preserve"> </w:t>
      </w:r>
      <w:r>
        <w:t>negotiations</w:t>
      </w:r>
      <w:r>
        <w:rPr>
          <w:spacing w:val="-4"/>
        </w:rPr>
        <w:t xml:space="preserve"> </w:t>
      </w:r>
      <w:r>
        <w:t>were</w:t>
      </w:r>
      <w:r>
        <w:rPr>
          <w:spacing w:val="-5"/>
        </w:rPr>
        <w:t xml:space="preserve"> </w:t>
      </w:r>
      <w:proofErr w:type="spellStart"/>
      <w:r>
        <w:t>finalised</w:t>
      </w:r>
      <w:proofErr w:type="spellEnd"/>
      <w:r>
        <w:rPr>
          <w:spacing w:val="-4"/>
        </w:rPr>
        <w:t xml:space="preserve"> </w:t>
      </w:r>
      <w:r>
        <w:t>and</w:t>
      </w:r>
      <w:r>
        <w:rPr>
          <w:spacing w:val="-4"/>
        </w:rPr>
        <w:t xml:space="preserve"> </w:t>
      </w:r>
      <w:r>
        <w:t>the</w:t>
      </w:r>
      <w:r>
        <w:rPr>
          <w:spacing w:val="-5"/>
        </w:rPr>
        <w:t xml:space="preserve"> </w:t>
      </w:r>
      <w:r>
        <w:t>successful</w:t>
      </w:r>
      <w:r>
        <w:rPr>
          <w:spacing w:val="-5"/>
        </w:rPr>
        <w:t xml:space="preserve"> </w:t>
      </w:r>
      <w:r>
        <w:t>suppliers</w:t>
      </w:r>
      <w:r>
        <w:rPr>
          <w:spacing w:val="-3"/>
        </w:rPr>
        <w:t xml:space="preserve"> </w:t>
      </w:r>
      <w:r>
        <w:t>commenced service delivery in February 2022:</w:t>
      </w:r>
    </w:p>
    <w:p w14:paraId="373B121F" w14:textId="77777777" w:rsidR="00D11E4A" w:rsidRDefault="00906A05">
      <w:pPr>
        <w:pStyle w:val="ListParagraph"/>
        <w:numPr>
          <w:ilvl w:val="1"/>
          <w:numId w:val="16"/>
        </w:numPr>
        <w:tabs>
          <w:tab w:val="left" w:pos="1380"/>
          <w:tab w:val="left" w:pos="1381"/>
        </w:tabs>
        <w:spacing w:line="252" w:lineRule="exact"/>
        <w:ind w:hanging="361"/>
      </w:pPr>
      <w:r>
        <w:t>Moreton</w:t>
      </w:r>
      <w:r>
        <w:rPr>
          <w:spacing w:val="-12"/>
        </w:rPr>
        <w:t xml:space="preserve"> </w:t>
      </w:r>
      <w:r>
        <w:t>(Caboolture):</w:t>
      </w:r>
      <w:r>
        <w:rPr>
          <w:spacing w:val="-10"/>
        </w:rPr>
        <w:t xml:space="preserve"> </w:t>
      </w:r>
      <w:proofErr w:type="spellStart"/>
      <w:proofErr w:type="gramStart"/>
      <w:r>
        <w:rPr>
          <w:spacing w:val="-2"/>
        </w:rPr>
        <w:t>Kurbingui</w:t>
      </w:r>
      <w:proofErr w:type="spellEnd"/>
      <w:r>
        <w:rPr>
          <w:spacing w:val="-2"/>
        </w:rPr>
        <w:t>;</w:t>
      </w:r>
      <w:proofErr w:type="gramEnd"/>
    </w:p>
    <w:p w14:paraId="70330A86" w14:textId="77777777" w:rsidR="00D11E4A" w:rsidRDefault="00906A05">
      <w:pPr>
        <w:pStyle w:val="ListParagraph"/>
        <w:numPr>
          <w:ilvl w:val="1"/>
          <w:numId w:val="16"/>
        </w:numPr>
        <w:tabs>
          <w:tab w:val="left" w:pos="1380"/>
          <w:tab w:val="left" w:pos="1381"/>
        </w:tabs>
        <w:spacing w:line="252" w:lineRule="exact"/>
        <w:ind w:hanging="361"/>
      </w:pPr>
      <w:r>
        <w:t>Gold</w:t>
      </w:r>
      <w:r>
        <w:rPr>
          <w:spacing w:val="-6"/>
        </w:rPr>
        <w:t xml:space="preserve"> </w:t>
      </w:r>
      <w:r>
        <w:t>Coast:</w:t>
      </w:r>
      <w:r>
        <w:rPr>
          <w:spacing w:val="-4"/>
        </w:rPr>
        <w:t xml:space="preserve"> </w:t>
      </w:r>
      <w:r>
        <w:t>Anglicare</w:t>
      </w:r>
      <w:r>
        <w:rPr>
          <w:spacing w:val="-7"/>
        </w:rPr>
        <w:t xml:space="preserve"> </w:t>
      </w:r>
      <w:r>
        <w:t>Southern</w:t>
      </w:r>
      <w:r>
        <w:rPr>
          <w:spacing w:val="-7"/>
        </w:rPr>
        <w:t xml:space="preserve"> </w:t>
      </w:r>
      <w:r>
        <w:rPr>
          <w:spacing w:val="-2"/>
        </w:rPr>
        <w:t>Queensland.</w:t>
      </w:r>
    </w:p>
    <w:p w14:paraId="712799A8" w14:textId="77777777" w:rsidR="00D11E4A" w:rsidRDefault="00D11E4A">
      <w:pPr>
        <w:pStyle w:val="BodyText"/>
        <w:spacing w:before="11"/>
        <w:rPr>
          <w:sz w:val="15"/>
        </w:rPr>
      </w:pPr>
    </w:p>
    <w:tbl>
      <w:tblPr>
        <w:tblW w:w="0" w:type="auto"/>
        <w:tblInd w:w="127" w:type="dxa"/>
        <w:tblLayout w:type="fixed"/>
        <w:tblCellMar>
          <w:left w:w="0" w:type="dxa"/>
          <w:right w:w="0" w:type="dxa"/>
        </w:tblCellMar>
        <w:tblLook w:val="01E0" w:firstRow="1" w:lastRow="1" w:firstColumn="1" w:lastColumn="1" w:noHBand="0" w:noVBand="0"/>
      </w:tblPr>
      <w:tblGrid>
        <w:gridCol w:w="3665"/>
        <w:gridCol w:w="2496"/>
        <w:gridCol w:w="2864"/>
      </w:tblGrid>
      <w:tr w:rsidR="00D11E4A" w14:paraId="5D638CE8" w14:textId="77777777">
        <w:trPr>
          <w:trHeight w:val="264"/>
        </w:trPr>
        <w:tc>
          <w:tcPr>
            <w:tcW w:w="9025" w:type="dxa"/>
            <w:gridSpan w:val="3"/>
          </w:tcPr>
          <w:p w14:paraId="173EC04A" w14:textId="77777777" w:rsidR="00D11E4A" w:rsidRDefault="00906A05">
            <w:pPr>
              <w:pStyle w:val="TableParagraph"/>
              <w:spacing w:line="245" w:lineRule="exact"/>
              <w:ind w:left="108"/>
              <w:rPr>
                <w:b/>
              </w:rPr>
            </w:pPr>
            <w:r>
              <w:rPr>
                <w:b/>
              </w:rPr>
              <w:t>Table</w:t>
            </w:r>
            <w:r>
              <w:rPr>
                <w:b/>
                <w:spacing w:val="-10"/>
              </w:rPr>
              <w:t xml:space="preserve"> </w:t>
            </w:r>
            <w:r>
              <w:rPr>
                <w:b/>
              </w:rPr>
              <w:t>2.</w:t>
            </w:r>
            <w:r>
              <w:rPr>
                <w:b/>
                <w:spacing w:val="-5"/>
              </w:rPr>
              <w:t xml:space="preserve"> </w:t>
            </w:r>
            <w:r>
              <w:rPr>
                <w:b/>
              </w:rPr>
              <w:t>non-government</w:t>
            </w:r>
            <w:r>
              <w:rPr>
                <w:b/>
                <w:spacing w:val="-6"/>
              </w:rPr>
              <w:t xml:space="preserve"> </w:t>
            </w:r>
            <w:r>
              <w:rPr>
                <w:b/>
              </w:rPr>
              <w:t>service</w:t>
            </w:r>
            <w:r>
              <w:rPr>
                <w:b/>
                <w:spacing w:val="-7"/>
              </w:rPr>
              <w:t xml:space="preserve"> </w:t>
            </w:r>
            <w:r>
              <w:rPr>
                <w:b/>
              </w:rPr>
              <w:t>providers</w:t>
            </w:r>
            <w:r>
              <w:rPr>
                <w:b/>
                <w:spacing w:val="-6"/>
              </w:rPr>
              <w:t xml:space="preserve"> </w:t>
            </w:r>
            <w:r>
              <w:rPr>
                <w:b/>
              </w:rPr>
              <w:t>contracted</w:t>
            </w:r>
            <w:r>
              <w:rPr>
                <w:b/>
                <w:spacing w:val="-10"/>
              </w:rPr>
              <w:t xml:space="preserve"> </w:t>
            </w:r>
            <w:r>
              <w:rPr>
                <w:b/>
              </w:rPr>
              <w:t>to</w:t>
            </w:r>
            <w:r>
              <w:rPr>
                <w:b/>
                <w:spacing w:val="-9"/>
              </w:rPr>
              <w:t xml:space="preserve"> </w:t>
            </w:r>
            <w:r>
              <w:rPr>
                <w:b/>
              </w:rPr>
              <w:t>deliver</w:t>
            </w:r>
            <w:r>
              <w:rPr>
                <w:b/>
                <w:spacing w:val="-7"/>
              </w:rPr>
              <w:t xml:space="preserve"> </w:t>
            </w:r>
            <w:r>
              <w:rPr>
                <w:b/>
                <w:spacing w:val="-5"/>
              </w:rPr>
              <w:t>IBI</w:t>
            </w:r>
          </w:p>
        </w:tc>
      </w:tr>
      <w:tr w:rsidR="00D11E4A" w14:paraId="661FE25A" w14:textId="77777777">
        <w:trPr>
          <w:trHeight w:val="312"/>
        </w:trPr>
        <w:tc>
          <w:tcPr>
            <w:tcW w:w="3665" w:type="dxa"/>
            <w:shd w:val="clear" w:color="auto" w:fill="D9D9D9"/>
          </w:tcPr>
          <w:p w14:paraId="4F2178B2" w14:textId="77777777" w:rsidR="00D11E4A" w:rsidRDefault="00906A05">
            <w:pPr>
              <w:pStyle w:val="TableParagraph"/>
              <w:spacing w:before="21"/>
              <w:ind w:left="108"/>
              <w:rPr>
                <w:b/>
              </w:rPr>
            </w:pPr>
            <w:r>
              <w:rPr>
                <w:b/>
                <w:spacing w:val="-2"/>
              </w:rPr>
              <w:t>Service</w:t>
            </w:r>
          </w:p>
        </w:tc>
        <w:tc>
          <w:tcPr>
            <w:tcW w:w="2496" w:type="dxa"/>
            <w:shd w:val="clear" w:color="auto" w:fill="D9D9D9"/>
          </w:tcPr>
          <w:p w14:paraId="52202B64" w14:textId="77777777" w:rsidR="00D11E4A" w:rsidRDefault="00906A05">
            <w:pPr>
              <w:pStyle w:val="TableParagraph"/>
              <w:spacing w:before="21"/>
              <w:ind w:left="230"/>
              <w:rPr>
                <w:b/>
              </w:rPr>
            </w:pPr>
            <w:r>
              <w:rPr>
                <w:b/>
                <w:spacing w:val="-2"/>
              </w:rPr>
              <w:t>Location</w:t>
            </w:r>
          </w:p>
        </w:tc>
        <w:tc>
          <w:tcPr>
            <w:tcW w:w="2864" w:type="dxa"/>
            <w:shd w:val="clear" w:color="auto" w:fill="D9D9D9"/>
          </w:tcPr>
          <w:p w14:paraId="372D764B" w14:textId="77777777" w:rsidR="00D11E4A" w:rsidRDefault="00906A05">
            <w:pPr>
              <w:pStyle w:val="TableParagraph"/>
              <w:spacing w:before="21"/>
              <w:ind w:left="259"/>
              <w:rPr>
                <w:b/>
              </w:rPr>
            </w:pPr>
            <w:r>
              <w:rPr>
                <w:b/>
              </w:rPr>
              <w:t>Service</w:t>
            </w:r>
            <w:r>
              <w:rPr>
                <w:b/>
                <w:spacing w:val="-5"/>
              </w:rPr>
              <w:t xml:space="preserve"> </w:t>
            </w:r>
            <w:r>
              <w:rPr>
                <w:b/>
                <w:spacing w:val="-2"/>
              </w:rPr>
              <w:t>commenced</w:t>
            </w:r>
          </w:p>
        </w:tc>
      </w:tr>
      <w:tr w:rsidR="00D11E4A" w14:paraId="20B7CD48" w14:textId="77777777">
        <w:trPr>
          <w:trHeight w:val="254"/>
        </w:trPr>
        <w:tc>
          <w:tcPr>
            <w:tcW w:w="3665" w:type="dxa"/>
            <w:tcBorders>
              <w:bottom w:val="single" w:sz="8" w:space="0" w:color="D9D9D9"/>
            </w:tcBorders>
          </w:tcPr>
          <w:p w14:paraId="703B7EFE" w14:textId="77777777" w:rsidR="00D11E4A" w:rsidRDefault="00906A05">
            <w:pPr>
              <w:pStyle w:val="TableParagraph"/>
              <w:spacing w:before="3" w:line="232" w:lineRule="exact"/>
              <w:ind w:left="108"/>
            </w:pPr>
            <w:r>
              <w:t>Youth</w:t>
            </w:r>
            <w:r>
              <w:rPr>
                <w:spacing w:val="-5"/>
              </w:rPr>
              <w:t xml:space="preserve"> </w:t>
            </w:r>
            <w:r>
              <w:t>Advocacy</w:t>
            </w:r>
            <w:r>
              <w:rPr>
                <w:spacing w:val="-3"/>
              </w:rPr>
              <w:t xml:space="preserve"> </w:t>
            </w:r>
            <w:r>
              <w:t>Centre</w:t>
            </w:r>
            <w:r>
              <w:rPr>
                <w:spacing w:val="-5"/>
              </w:rPr>
              <w:t xml:space="preserve"> </w:t>
            </w:r>
            <w:r>
              <w:t>Inc</w:t>
            </w:r>
            <w:r>
              <w:rPr>
                <w:spacing w:val="-4"/>
              </w:rPr>
              <w:t xml:space="preserve"> (YAC)</w:t>
            </w:r>
          </w:p>
        </w:tc>
        <w:tc>
          <w:tcPr>
            <w:tcW w:w="2496" w:type="dxa"/>
            <w:tcBorders>
              <w:bottom w:val="single" w:sz="8" w:space="0" w:color="D9D9D9"/>
            </w:tcBorders>
          </w:tcPr>
          <w:p w14:paraId="3583D07C" w14:textId="77777777" w:rsidR="00D11E4A" w:rsidRDefault="00906A05">
            <w:pPr>
              <w:pStyle w:val="TableParagraph"/>
              <w:spacing w:before="3" w:line="232" w:lineRule="exact"/>
              <w:ind w:left="230"/>
            </w:pPr>
            <w:r>
              <w:t>Brisbane</w:t>
            </w:r>
            <w:r>
              <w:rPr>
                <w:spacing w:val="-5"/>
              </w:rPr>
              <w:t xml:space="preserve"> </w:t>
            </w:r>
            <w:r>
              <w:rPr>
                <w:spacing w:val="-2"/>
              </w:rPr>
              <w:t>North</w:t>
            </w:r>
          </w:p>
        </w:tc>
        <w:tc>
          <w:tcPr>
            <w:tcW w:w="2864" w:type="dxa"/>
            <w:tcBorders>
              <w:bottom w:val="single" w:sz="8" w:space="0" w:color="D9D9D9"/>
            </w:tcBorders>
          </w:tcPr>
          <w:p w14:paraId="1CE1E26A" w14:textId="77777777" w:rsidR="00D11E4A" w:rsidRDefault="00906A05">
            <w:pPr>
              <w:pStyle w:val="TableParagraph"/>
              <w:spacing w:before="3" w:line="232" w:lineRule="exact"/>
              <w:ind w:left="259"/>
            </w:pPr>
            <w:r>
              <w:t>September</w:t>
            </w:r>
            <w:r>
              <w:rPr>
                <w:spacing w:val="-10"/>
              </w:rPr>
              <w:t xml:space="preserve"> </w:t>
            </w:r>
            <w:r>
              <w:rPr>
                <w:spacing w:val="-4"/>
              </w:rPr>
              <w:t>2021</w:t>
            </w:r>
          </w:p>
        </w:tc>
      </w:tr>
      <w:tr w:rsidR="00D11E4A" w14:paraId="7B4250B5" w14:textId="77777777">
        <w:trPr>
          <w:trHeight w:val="253"/>
        </w:trPr>
        <w:tc>
          <w:tcPr>
            <w:tcW w:w="3665" w:type="dxa"/>
            <w:tcBorders>
              <w:top w:val="single" w:sz="8" w:space="0" w:color="D9D9D9"/>
              <w:bottom w:val="single" w:sz="8" w:space="0" w:color="D9D9D9"/>
            </w:tcBorders>
          </w:tcPr>
          <w:p w14:paraId="464B15A7" w14:textId="77777777" w:rsidR="00D11E4A" w:rsidRDefault="00906A05">
            <w:pPr>
              <w:pStyle w:val="TableParagraph"/>
              <w:spacing w:line="234" w:lineRule="exact"/>
              <w:ind w:left="108"/>
            </w:pPr>
            <w:r>
              <w:t>Anglicare</w:t>
            </w:r>
            <w:r>
              <w:rPr>
                <w:spacing w:val="-6"/>
              </w:rPr>
              <w:t xml:space="preserve"> </w:t>
            </w:r>
            <w:r>
              <w:t>Southern</w:t>
            </w:r>
            <w:r>
              <w:rPr>
                <w:spacing w:val="-9"/>
              </w:rPr>
              <w:t xml:space="preserve"> </w:t>
            </w:r>
            <w:r>
              <w:rPr>
                <w:spacing w:val="-2"/>
              </w:rPr>
              <w:t>Queensland</w:t>
            </w:r>
          </w:p>
        </w:tc>
        <w:tc>
          <w:tcPr>
            <w:tcW w:w="2496" w:type="dxa"/>
            <w:tcBorders>
              <w:top w:val="single" w:sz="8" w:space="0" w:color="D9D9D9"/>
              <w:bottom w:val="single" w:sz="8" w:space="0" w:color="D9D9D9"/>
            </w:tcBorders>
          </w:tcPr>
          <w:p w14:paraId="498A80FB" w14:textId="77777777" w:rsidR="00D11E4A" w:rsidRDefault="00906A05">
            <w:pPr>
              <w:pStyle w:val="TableParagraph"/>
              <w:spacing w:line="234" w:lineRule="exact"/>
              <w:ind w:left="230"/>
            </w:pPr>
            <w:r>
              <w:rPr>
                <w:spacing w:val="-2"/>
              </w:rPr>
              <w:t>Logan</w:t>
            </w:r>
          </w:p>
        </w:tc>
        <w:tc>
          <w:tcPr>
            <w:tcW w:w="2864" w:type="dxa"/>
            <w:tcBorders>
              <w:top w:val="single" w:sz="8" w:space="0" w:color="D9D9D9"/>
              <w:bottom w:val="single" w:sz="8" w:space="0" w:color="D9D9D9"/>
            </w:tcBorders>
          </w:tcPr>
          <w:p w14:paraId="61830ACD" w14:textId="77777777" w:rsidR="00D11E4A" w:rsidRDefault="00906A05">
            <w:pPr>
              <w:pStyle w:val="TableParagraph"/>
              <w:spacing w:line="234" w:lineRule="exact"/>
              <w:ind w:left="259"/>
            </w:pPr>
            <w:r>
              <w:t>October</w:t>
            </w:r>
            <w:r>
              <w:rPr>
                <w:spacing w:val="-6"/>
              </w:rPr>
              <w:t xml:space="preserve"> </w:t>
            </w:r>
            <w:r>
              <w:rPr>
                <w:spacing w:val="-4"/>
              </w:rPr>
              <w:t>2021</w:t>
            </w:r>
          </w:p>
        </w:tc>
      </w:tr>
      <w:tr w:rsidR="00D11E4A" w14:paraId="54D276C0" w14:textId="77777777">
        <w:trPr>
          <w:trHeight w:val="253"/>
        </w:trPr>
        <w:tc>
          <w:tcPr>
            <w:tcW w:w="3665" w:type="dxa"/>
            <w:tcBorders>
              <w:top w:val="single" w:sz="8" w:space="0" w:color="D9D9D9"/>
              <w:bottom w:val="single" w:sz="8" w:space="0" w:color="D9D9D9"/>
            </w:tcBorders>
          </w:tcPr>
          <w:p w14:paraId="3A1F21B8" w14:textId="77777777" w:rsidR="00D11E4A" w:rsidRDefault="00906A05">
            <w:pPr>
              <w:pStyle w:val="TableParagraph"/>
              <w:spacing w:line="234" w:lineRule="exact"/>
              <w:ind w:left="108"/>
            </w:pPr>
            <w:r>
              <w:t>Anglicare</w:t>
            </w:r>
            <w:r>
              <w:rPr>
                <w:spacing w:val="-6"/>
              </w:rPr>
              <w:t xml:space="preserve"> </w:t>
            </w:r>
            <w:r>
              <w:t>Southern</w:t>
            </w:r>
            <w:r>
              <w:rPr>
                <w:spacing w:val="-9"/>
              </w:rPr>
              <w:t xml:space="preserve"> </w:t>
            </w:r>
            <w:r>
              <w:rPr>
                <w:spacing w:val="-2"/>
              </w:rPr>
              <w:t>Queensland</w:t>
            </w:r>
          </w:p>
        </w:tc>
        <w:tc>
          <w:tcPr>
            <w:tcW w:w="2496" w:type="dxa"/>
            <w:tcBorders>
              <w:top w:val="single" w:sz="8" w:space="0" w:color="D9D9D9"/>
              <w:bottom w:val="single" w:sz="8" w:space="0" w:color="D9D9D9"/>
            </w:tcBorders>
          </w:tcPr>
          <w:p w14:paraId="575D7452" w14:textId="77777777" w:rsidR="00D11E4A" w:rsidRDefault="00906A05">
            <w:pPr>
              <w:pStyle w:val="TableParagraph"/>
              <w:spacing w:line="234" w:lineRule="exact"/>
              <w:ind w:left="230"/>
            </w:pPr>
            <w:r>
              <w:t>Gold</w:t>
            </w:r>
            <w:r>
              <w:rPr>
                <w:spacing w:val="-5"/>
              </w:rPr>
              <w:t xml:space="preserve"> </w:t>
            </w:r>
            <w:r>
              <w:rPr>
                <w:spacing w:val="-2"/>
              </w:rPr>
              <w:t>Coast</w:t>
            </w:r>
          </w:p>
        </w:tc>
        <w:tc>
          <w:tcPr>
            <w:tcW w:w="2864" w:type="dxa"/>
            <w:tcBorders>
              <w:top w:val="single" w:sz="8" w:space="0" w:color="D9D9D9"/>
              <w:bottom w:val="single" w:sz="8" w:space="0" w:color="D9D9D9"/>
            </w:tcBorders>
          </w:tcPr>
          <w:p w14:paraId="37445DE2" w14:textId="77777777" w:rsidR="00D11E4A" w:rsidRDefault="00906A05">
            <w:pPr>
              <w:pStyle w:val="TableParagraph"/>
              <w:spacing w:line="234" w:lineRule="exact"/>
              <w:ind w:left="259"/>
            </w:pPr>
            <w:r>
              <w:t>February</w:t>
            </w:r>
            <w:r>
              <w:rPr>
                <w:spacing w:val="-7"/>
              </w:rPr>
              <w:t xml:space="preserve"> </w:t>
            </w:r>
            <w:r>
              <w:rPr>
                <w:spacing w:val="-4"/>
              </w:rPr>
              <w:t>2022</w:t>
            </w:r>
          </w:p>
        </w:tc>
      </w:tr>
      <w:tr w:rsidR="00D11E4A" w14:paraId="3B3E2045" w14:textId="77777777">
        <w:trPr>
          <w:trHeight w:val="251"/>
        </w:trPr>
        <w:tc>
          <w:tcPr>
            <w:tcW w:w="3665" w:type="dxa"/>
            <w:tcBorders>
              <w:top w:val="single" w:sz="8" w:space="0" w:color="D9D9D9"/>
              <w:bottom w:val="single" w:sz="4" w:space="0" w:color="000000"/>
            </w:tcBorders>
          </w:tcPr>
          <w:p w14:paraId="292280D0" w14:textId="77777777" w:rsidR="00D11E4A" w:rsidRDefault="00906A05">
            <w:pPr>
              <w:pStyle w:val="TableParagraph"/>
              <w:spacing w:line="231" w:lineRule="exact"/>
              <w:ind w:left="108"/>
            </w:pPr>
            <w:proofErr w:type="spellStart"/>
            <w:r>
              <w:rPr>
                <w:spacing w:val="-2"/>
              </w:rPr>
              <w:t>Kurbingui</w:t>
            </w:r>
            <w:proofErr w:type="spellEnd"/>
          </w:p>
        </w:tc>
        <w:tc>
          <w:tcPr>
            <w:tcW w:w="2496" w:type="dxa"/>
            <w:tcBorders>
              <w:top w:val="single" w:sz="8" w:space="0" w:color="D9D9D9"/>
              <w:bottom w:val="single" w:sz="4" w:space="0" w:color="000000"/>
            </w:tcBorders>
          </w:tcPr>
          <w:p w14:paraId="2BB475F8" w14:textId="77777777" w:rsidR="00D11E4A" w:rsidRDefault="00906A05">
            <w:pPr>
              <w:pStyle w:val="TableParagraph"/>
              <w:spacing w:line="231" w:lineRule="exact"/>
              <w:ind w:left="230"/>
            </w:pPr>
            <w:r>
              <w:t>Moreton/</w:t>
            </w:r>
            <w:r>
              <w:rPr>
                <w:spacing w:val="-8"/>
              </w:rPr>
              <w:t xml:space="preserve"> </w:t>
            </w:r>
            <w:r>
              <w:rPr>
                <w:spacing w:val="-2"/>
              </w:rPr>
              <w:t>Caboolture</w:t>
            </w:r>
          </w:p>
        </w:tc>
        <w:tc>
          <w:tcPr>
            <w:tcW w:w="2864" w:type="dxa"/>
            <w:tcBorders>
              <w:top w:val="single" w:sz="8" w:space="0" w:color="D9D9D9"/>
              <w:bottom w:val="single" w:sz="4" w:space="0" w:color="000000"/>
            </w:tcBorders>
          </w:tcPr>
          <w:p w14:paraId="451E6CBB" w14:textId="77777777" w:rsidR="00D11E4A" w:rsidRDefault="00906A05">
            <w:pPr>
              <w:pStyle w:val="TableParagraph"/>
              <w:spacing w:line="231" w:lineRule="exact"/>
              <w:ind w:left="259"/>
            </w:pPr>
            <w:r>
              <w:t>February</w:t>
            </w:r>
            <w:r>
              <w:rPr>
                <w:spacing w:val="-7"/>
              </w:rPr>
              <w:t xml:space="preserve"> </w:t>
            </w:r>
            <w:r>
              <w:rPr>
                <w:spacing w:val="-4"/>
              </w:rPr>
              <w:t>2022</w:t>
            </w:r>
          </w:p>
        </w:tc>
      </w:tr>
      <w:tr w:rsidR="00D11E4A" w14:paraId="762B42A1" w14:textId="77777777">
        <w:trPr>
          <w:trHeight w:val="526"/>
        </w:trPr>
        <w:tc>
          <w:tcPr>
            <w:tcW w:w="9025" w:type="dxa"/>
            <w:gridSpan w:val="3"/>
            <w:tcBorders>
              <w:top w:val="single" w:sz="4" w:space="0" w:color="000000"/>
            </w:tcBorders>
          </w:tcPr>
          <w:p w14:paraId="5968C4D7" w14:textId="77777777" w:rsidR="00D11E4A" w:rsidRDefault="00906A05">
            <w:pPr>
              <w:pStyle w:val="TableParagraph"/>
              <w:spacing w:before="4"/>
              <w:ind w:left="108"/>
              <w:rPr>
                <w:i/>
              </w:rPr>
            </w:pPr>
            <w:r>
              <w:rPr>
                <w:i/>
              </w:rPr>
              <w:t>Source:</w:t>
            </w:r>
            <w:r>
              <w:rPr>
                <w:i/>
                <w:spacing w:val="-9"/>
              </w:rPr>
              <w:t xml:space="preserve"> </w:t>
            </w:r>
            <w:r>
              <w:rPr>
                <w:i/>
              </w:rPr>
              <w:t>Commissioning</w:t>
            </w:r>
            <w:r>
              <w:rPr>
                <w:i/>
                <w:spacing w:val="-8"/>
              </w:rPr>
              <w:t xml:space="preserve"> </w:t>
            </w:r>
            <w:r>
              <w:rPr>
                <w:i/>
              </w:rPr>
              <w:t>and</w:t>
            </w:r>
            <w:r>
              <w:rPr>
                <w:i/>
                <w:spacing w:val="-8"/>
              </w:rPr>
              <w:t xml:space="preserve"> </w:t>
            </w:r>
            <w:r>
              <w:rPr>
                <w:i/>
              </w:rPr>
              <w:t>Investment,</w:t>
            </w:r>
            <w:r>
              <w:rPr>
                <w:i/>
                <w:spacing w:val="-7"/>
              </w:rPr>
              <w:t xml:space="preserve"> </w:t>
            </w:r>
            <w:r>
              <w:rPr>
                <w:i/>
              </w:rPr>
              <w:t>Youth</w:t>
            </w:r>
            <w:r>
              <w:rPr>
                <w:i/>
                <w:spacing w:val="-8"/>
              </w:rPr>
              <w:t xml:space="preserve"> </w:t>
            </w:r>
            <w:r>
              <w:rPr>
                <w:i/>
              </w:rPr>
              <w:t>Justice,</w:t>
            </w:r>
            <w:r>
              <w:rPr>
                <w:i/>
                <w:spacing w:val="-9"/>
              </w:rPr>
              <w:t xml:space="preserve"> </w:t>
            </w:r>
            <w:r>
              <w:rPr>
                <w:i/>
              </w:rPr>
              <w:t>Department</w:t>
            </w:r>
            <w:r>
              <w:rPr>
                <w:i/>
                <w:spacing w:val="-6"/>
              </w:rPr>
              <w:t xml:space="preserve"> </w:t>
            </w:r>
            <w:r>
              <w:rPr>
                <w:i/>
              </w:rPr>
              <w:t>of</w:t>
            </w:r>
            <w:r>
              <w:rPr>
                <w:i/>
                <w:spacing w:val="-6"/>
              </w:rPr>
              <w:t xml:space="preserve"> </w:t>
            </w:r>
            <w:r>
              <w:rPr>
                <w:i/>
              </w:rPr>
              <w:t>Children,</w:t>
            </w:r>
            <w:r>
              <w:rPr>
                <w:i/>
                <w:spacing w:val="-7"/>
              </w:rPr>
              <w:t xml:space="preserve"> </w:t>
            </w:r>
            <w:r>
              <w:rPr>
                <w:i/>
                <w:spacing w:val="-2"/>
              </w:rPr>
              <w:t>Youth</w:t>
            </w:r>
          </w:p>
          <w:p w14:paraId="23545AC7" w14:textId="77777777" w:rsidR="00D11E4A" w:rsidRDefault="00906A05">
            <w:pPr>
              <w:pStyle w:val="TableParagraph"/>
              <w:spacing w:before="16" w:line="233" w:lineRule="exact"/>
              <w:ind w:left="108"/>
              <w:rPr>
                <w:i/>
              </w:rPr>
            </w:pPr>
            <w:r>
              <w:rPr>
                <w:i/>
              </w:rPr>
              <w:t>Justice</w:t>
            </w:r>
            <w:r>
              <w:rPr>
                <w:i/>
                <w:spacing w:val="-5"/>
              </w:rPr>
              <w:t xml:space="preserve"> </w:t>
            </w:r>
            <w:r>
              <w:rPr>
                <w:i/>
              </w:rPr>
              <w:t>and</w:t>
            </w:r>
            <w:r>
              <w:rPr>
                <w:i/>
                <w:spacing w:val="-7"/>
              </w:rPr>
              <w:t xml:space="preserve"> </w:t>
            </w:r>
            <w:r>
              <w:rPr>
                <w:i/>
              </w:rPr>
              <w:t>Multicultural</w:t>
            </w:r>
            <w:r>
              <w:rPr>
                <w:i/>
                <w:spacing w:val="-6"/>
              </w:rPr>
              <w:t xml:space="preserve"> </w:t>
            </w:r>
            <w:r>
              <w:rPr>
                <w:i/>
                <w:spacing w:val="-2"/>
              </w:rPr>
              <w:t>Affairs</w:t>
            </w:r>
          </w:p>
        </w:tc>
      </w:tr>
    </w:tbl>
    <w:p w14:paraId="74A81F7C" w14:textId="77777777" w:rsidR="00D11E4A" w:rsidRDefault="00D11E4A">
      <w:pPr>
        <w:pStyle w:val="BodyText"/>
        <w:rPr>
          <w:sz w:val="24"/>
        </w:rPr>
      </w:pPr>
    </w:p>
    <w:p w14:paraId="70CCC1C5" w14:textId="77777777" w:rsidR="00D11E4A" w:rsidRDefault="00906A05">
      <w:pPr>
        <w:pStyle w:val="BodyText"/>
        <w:spacing w:before="160"/>
        <w:ind w:left="120" w:right="121"/>
      </w:pPr>
      <w:r>
        <w:t xml:space="preserve">Recruitment issues impacted implementation due to a range of different factors in each location. COVID restrictions affected the north Brisbane service with offers made to New South Wales candidates who were unable to commence work due to the COVID-19 border closure. It was reported that in the Townsville </w:t>
      </w:r>
      <w:proofErr w:type="spellStart"/>
      <w:r>
        <w:t>labour</w:t>
      </w:r>
      <w:proofErr w:type="spellEnd"/>
      <w:r>
        <w:t xml:space="preserve"> market, the demand for qualified and experienced staff exceeds supply, particularly experienced and qualified First Nations peoples best suited to work with the target cohort of young people. Anglicare in Logan deployed previous staff from a former Supported Community Accommodation service and Child</w:t>
      </w:r>
      <w:r>
        <w:rPr>
          <w:spacing w:val="-3"/>
        </w:rPr>
        <w:t xml:space="preserve"> </w:t>
      </w:r>
      <w:r>
        <w:t>Safety</w:t>
      </w:r>
      <w:r>
        <w:rPr>
          <w:spacing w:val="-5"/>
        </w:rPr>
        <w:t xml:space="preserve"> </w:t>
      </w:r>
      <w:r>
        <w:t>residential</w:t>
      </w:r>
      <w:r>
        <w:rPr>
          <w:spacing w:val="-3"/>
        </w:rPr>
        <w:t xml:space="preserve"> </w:t>
      </w:r>
      <w:r>
        <w:t>services</w:t>
      </w:r>
      <w:r>
        <w:rPr>
          <w:spacing w:val="-2"/>
        </w:rPr>
        <w:t xml:space="preserve"> </w:t>
      </w:r>
      <w:r>
        <w:t>within</w:t>
      </w:r>
      <w:r>
        <w:rPr>
          <w:spacing w:val="-2"/>
        </w:rPr>
        <w:t xml:space="preserve"> </w:t>
      </w:r>
      <w:r>
        <w:t>Anglicare’s</w:t>
      </w:r>
      <w:r>
        <w:rPr>
          <w:spacing w:val="-2"/>
        </w:rPr>
        <w:t xml:space="preserve"> </w:t>
      </w:r>
      <w:r>
        <w:t>portfolio.</w:t>
      </w:r>
      <w:r>
        <w:rPr>
          <w:spacing w:val="-4"/>
        </w:rPr>
        <w:t xml:space="preserve"> </w:t>
      </w:r>
      <w:r>
        <w:t>Although</w:t>
      </w:r>
      <w:r>
        <w:rPr>
          <w:spacing w:val="-5"/>
        </w:rPr>
        <w:t xml:space="preserve"> </w:t>
      </w:r>
      <w:r>
        <w:t>recruitment</w:t>
      </w:r>
      <w:r>
        <w:rPr>
          <w:spacing w:val="-4"/>
        </w:rPr>
        <w:t xml:space="preserve"> </w:t>
      </w:r>
      <w:r>
        <w:t>delays</w:t>
      </w:r>
      <w:r>
        <w:rPr>
          <w:spacing w:val="-3"/>
        </w:rPr>
        <w:t xml:space="preserve"> </w:t>
      </w:r>
      <w:r>
        <w:t>are common, the</w:t>
      </w:r>
      <w:r>
        <w:rPr>
          <w:spacing w:val="-1"/>
        </w:rPr>
        <w:t xml:space="preserve"> </w:t>
      </w:r>
      <w:r>
        <w:t>timing</w:t>
      </w:r>
      <w:r>
        <w:rPr>
          <w:spacing w:val="-1"/>
        </w:rPr>
        <w:t xml:space="preserve"> </w:t>
      </w:r>
      <w:r>
        <w:t>of the procurement for stage</w:t>
      </w:r>
      <w:r>
        <w:rPr>
          <w:spacing w:val="-1"/>
        </w:rPr>
        <w:t xml:space="preserve"> </w:t>
      </w:r>
      <w:r>
        <w:t>two services corresponded with</w:t>
      </w:r>
      <w:r>
        <w:rPr>
          <w:spacing w:val="-1"/>
        </w:rPr>
        <w:t xml:space="preserve"> </w:t>
      </w:r>
      <w:r>
        <w:t>the end</w:t>
      </w:r>
      <w:r>
        <w:rPr>
          <w:spacing w:val="-1"/>
        </w:rPr>
        <w:t xml:space="preserve"> </w:t>
      </w:r>
      <w:r>
        <w:t>of the calendar year, which further delayed the recruitment of staff.</w:t>
      </w:r>
    </w:p>
    <w:p w14:paraId="7A3287CB" w14:textId="77777777" w:rsidR="00D11E4A" w:rsidRDefault="00D11E4A">
      <w:pPr>
        <w:pStyle w:val="BodyText"/>
        <w:spacing w:before="4"/>
      </w:pPr>
    </w:p>
    <w:p w14:paraId="7F905FDE" w14:textId="77777777" w:rsidR="00D11E4A" w:rsidRDefault="00906A05">
      <w:pPr>
        <w:pStyle w:val="BodyText"/>
        <w:spacing w:line="259" w:lineRule="auto"/>
        <w:ind w:left="120"/>
      </w:pPr>
      <w:r>
        <w:t xml:space="preserve">Intensive assistance delivered through Bail Support and IFP components were designed to support young people with EMDs. This need had not yet </w:t>
      </w:r>
      <w:proofErr w:type="spellStart"/>
      <w:r>
        <w:t>materialised</w:t>
      </w:r>
      <w:proofErr w:type="spellEnd"/>
      <w:r>
        <w:t xml:space="preserve"> due to low numbers in the EMD trial. Where capacity exists, each IBI supplier has been granted permission to work with</w:t>
      </w:r>
      <w:r>
        <w:rPr>
          <w:spacing w:val="-2"/>
        </w:rPr>
        <w:t xml:space="preserve"> </w:t>
      </w:r>
      <w:r>
        <w:t>young</w:t>
      </w:r>
      <w:r>
        <w:rPr>
          <w:spacing w:val="-2"/>
        </w:rPr>
        <w:t xml:space="preserve"> </w:t>
      </w:r>
      <w:r>
        <w:t>people</w:t>
      </w:r>
      <w:r>
        <w:rPr>
          <w:spacing w:val="-4"/>
        </w:rPr>
        <w:t xml:space="preserve"> </w:t>
      </w:r>
      <w:r>
        <w:t>assessed</w:t>
      </w:r>
      <w:r>
        <w:rPr>
          <w:spacing w:val="-2"/>
        </w:rPr>
        <w:t xml:space="preserve"> </w:t>
      </w:r>
      <w:r>
        <w:t>as</w:t>
      </w:r>
      <w:r>
        <w:rPr>
          <w:spacing w:val="-2"/>
        </w:rPr>
        <w:t xml:space="preserve"> </w:t>
      </w:r>
      <w:r>
        <w:t>being</w:t>
      </w:r>
      <w:r>
        <w:rPr>
          <w:spacing w:val="-4"/>
        </w:rPr>
        <w:t xml:space="preserve"> </w:t>
      </w:r>
      <w:r>
        <w:t>at</w:t>
      </w:r>
      <w:r>
        <w:rPr>
          <w:spacing w:val="-3"/>
        </w:rPr>
        <w:t xml:space="preserve"> </w:t>
      </w:r>
      <w:r>
        <w:t>high</w:t>
      </w:r>
      <w:r>
        <w:rPr>
          <w:spacing w:val="-2"/>
        </w:rPr>
        <w:t xml:space="preserve"> </w:t>
      </w:r>
      <w:r>
        <w:t>risk</w:t>
      </w:r>
      <w:r>
        <w:rPr>
          <w:spacing w:val="-6"/>
        </w:rPr>
        <w:t xml:space="preserve"> </w:t>
      </w:r>
      <w:r>
        <w:t>of</w:t>
      </w:r>
      <w:r>
        <w:rPr>
          <w:spacing w:val="-1"/>
        </w:rPr>
        <w:t xml:space="preserve"> </w:t>
      </w:r>
      <w:r>
        <w:t>serious</w:t>
      </w:r>
      <w:r>
        <w:rPr>
          <w:spacing w:val="-1"/>
        </w:rPr>
        <w:t xml:space="preserve"> </w:t>
      </w:r>
      <w:r>
        <w:t>offending</w:t>
      </w:r>
      <w:r>
        <w:rPr>
          <w:spacing w:val="-4"/>
        </w:rPr>
        <w:t xml:space="preserve"> </w:t>
      </w:r>
      <w:r>
        <w:t>that</w:t>
      </w:r>
      <w:r>
        <w:rPr>
          <w:spacing w:val="-5"/>
        </w:rPr>
        <w:t xml:space="preserve"> </w:t>
      </w:r>
      <w:r>
        <w:t>may</w:t>
      </w:r>
      <w:r>
        <w:rPr>
          <w:spacing w:val="-2"/>
        </w:rPr>
        <w:t xml:space="preserve"> </w:t>
      </w:r>
      <w:r>
        <w:t>occur</w:t>
      </w:r>
      <w:r>
        <w:rPr>
          <w:spacing w:val="-3"/>
        </w:rPr>
        <w:t xml:space="preserve"> </w:t>
      </w:r>
      <w:r>
        <w:t>without intensive, home-based support. In some matters, this may include young people outside of</w:t>
      </w:r>
    </w:p>
    <w:p w14:paraId="60BAC1DB" w14:textId="77777777" w:rsidR="00D11E4A" w:rsidRDefault="00D11E4A">
      <w:pPr>
        <w:pStyle w:val="BodyText"/>
        <w:rPr>
          <w:sz w:val="20"/>
        </w:rPr>
      </w:pPr>
    </w:p>
    <w:p w14:paraId="77ABD249" w14:textId="77777777" w:rsidR="00D11E4A" w:rsidRDefault="00D11E4A">
      <w:pPr>
        <w:pStyle w:val="BodyText"/>
        <w:rPr>
          <w:sz w:val="20"/>
        </w:rPr>
      </w:pPr>
    </w:p>
    <w:p w14:paraId="15AF31A9" w14:textId="77777777" w:rsidR="00D11E4A" w:rsidRDefault="00D11E4A">
      <w:pPr>
        <w:pStyle w:val="BodyText"/>
        <w:spacing w:before="6"/>
      </w:pPr>
    </w:p>
    <w:p w14:paraId="7D10CCAC" w14:textId="77777777" w:rsidR="00D11E4A" w:rsidRDefault="00906A05">
      <w:pPr>
        <w:tabs>
          <w:tab w:val="left" w:pos="2427"/>
        </w:tabs>
        <w:ind w:left="120"/>
        <w:rPr>
          <w:b/>
          <w:sz w:val="18"/>
        </w:rPr>
      </w:pPr>
      <w:r>
        <w:rPr>
          <w:b/>
          <w:spacing w:val="-10"/>
          <w:sz w:val="18"/>
        </w:rPr>
        <w:t>3</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0888F01A" w14:textId="77777777" w:rsidR="00D11E4A" w:rsidRDefault="00D11E4A">
      <w:pPr>
        <w:rPr>
          <w:sz w:val="18"/>
        </w:rPr>
        <w:sectPr w:rsidR="00D11E4A">
          <w:pgSz w:w="11910" w:h="16840"/>
          <w:pgMar w:top="1760" w:right="1320" w:bottom="280" w:left="1320" w:header="720" w:footer="720" w:gutter="0"/>
          <w:cols w:space="720"/>
        </w:sectPr>
      </w:pPr>
    </w:p>
    <w:p w14:paraId="086FD49D" w14:textId="7A06D104" w:rsidR="00D11E4A" w:rsidRDefault="00906A05">
      <w:pPr>
        <w:pStyle w:val="BodyText"/>
        <w:spacing w:before="67" w:line="256" w:lineRule="auto"/>
        <w:ind w:left="120"/>
      </w:pPr>
      <w:r>
        <w:lastRenderedPageBreak/>
        <w:t>the</w:t>
      </w:r>
      <w:r>
        <w:rPr>
          <w:spacing w:val="-3"/>
        </w:rPr>
        <w:t xml:space="preserve"> </w:t>
      </w:r>
      <w:r>
        <w:t>original</w:t>
      </w:r>
      <w:r>
        <w:rPr>
          <w:spacing w:val="-3"/>
        </w:rPr>
        <w:t xml:space="preserve"> </w:t>
      </w:r>
      <w:r>
        <w:t>eligibility</w:t>
      </w:r>
      <w:r>
        <w:rPr>
          <w:spacing w:val="-2"/>
        </w:rPr>
        <w:t xml:space="preserve"> </w:t>
      </w:r>
      <w:r>
        <w:t>guidelines.</w:t>
      </w:r>
      <w:r>
        <w:rPr>
          <w:spacing w:val="-1"/>
        </w:rPr>
        <w:t xml:space="preserve"> </w:t>
      </w:r>
      <w:r>
        <w:t>All</w:t>
      </w:r>
      <w:r>
        <w:rPr>
          <w:spacing w:val="-3"/>
        </w:rPr>
        <w:t xml:space="preserve"> </w:t>
      </w:r>
      <w:r>
        <w:t>suppliers</w:t>
      </w:r>
      <w:r>
        <w:rPr>
          <w:spacing w:val="-2"/>
        </w:rPr>
        <w:t xml:space="preserve"> </w:t>
      </w:r>
      <w:r>
        <w:t>are</w:t>
      </w:r>
      <w:r>
        <w:rPr>
          <w:spacing w:val="-5"/>
        </w:rPr>
        <w:t xml:space="preserve"> </w:t>
      </w:r>
      <w:r>
        <w:t>aware that</w:t>
      </w:r>
      <w:r>
        <w:rPr>
          <w:spacing w:val="-4"/>
        </w:rPr>
        <w:t xml:space="preserve"> </w:t>
      </w:r>
      <w:r>
        <w:t>the</w:t>
      </w:r>
      <w:r>
        <w:rPr>
          <w:spacing w:val="-5"/>
        </w:rPr>
        <w:t xml:space="preserve"> </w:t>
      </w:r>
      <w:r>
        <w:t>original</w:t>
      </w:r>
      <w:r>
        <w:rPr>
          <w:spacing w:val="-3"/>
        </w:rPr>
        <w:t xml:space="preserve"> </w:t>
      </w:r>
      <w:r>
        <w:t>target</w:t>
      </w:r>
      <w:r>
        <w:rPr>
          <w:spacing w:val="-1"/>
        </w:rPr>
        <w:t xml:space="preserve"> </w:t>
      </w:r>
      <w:r>
        <w:t>group</w:t>
      </w:r>
      <w:r>
        <w:rPr>
          <w:spacing w:val="-5"/>
        </w:rPr>
        <w:t xml:space="preserve"> </w:t>
      </w:r>
      <w:r>
        <w:t>for</w:t>
      </w:r>
      <w:r>
        <w:rPr>
          <w:spacing w:val="-4"/>
        </w:rPr>
        <w:t xml:space="preserve"> </w:t>
      </w:r>
      <w:r>
        <w:t xml:space="preserve">the program must be </w:t>
      </w:r>
      <w:proofErr w:type="spellStart"/>
      <w:r>
        <w:t>prioritised</w:t>
      </w:r>
      <w:proofErr w:type="spellEnd"/>
      <w:r>
        <w:t xml:space="preserve"> if demand increases for young people subject to EM.</w:t>
      </w:r>
    </w:p>
    <w:p w14:paraId="453C433B" w14:textId="77777777" w:rsidR="00D11E4A" w:rsidRDefault="00906A05">
      <w:pPr>
        <w:pStyle w:val="BodyText"/>
        <w:spacing w:before="165" w:line="259" w:lineRule="auto"/>
        <w:ind w:left="120" w:right="121"/>
      </w:pPr>
      <w:r>
        <w:t xml:space="preserve">A recent internal review of IBI indicated that between 15 October 2021 and 30 June 2022, 45% of referrals to the program were for serious repeat offenders. A further 35% of referrals had escalating offending </w:t>
      </w:r>
      <w:proofErr w:type="spellStart"/>
      <w:r>
        <w:t>behaviour</w:t>
      </w:r>
      <w:proofErr w:type="spellEnd"/>
      <w:r>
        <w:t>. Almost two thirds (60%) of referrals to the Intensive Family Partnership were for young people who were assessed as very high or high risk of offending,</w:t>
      </w:r>
      <w:r>
        <w:rPr>
          <w:spacing w:val="-3"/>
        </w:rPr>
        <w:t xml:space="preserve"> </w:t>
      </w:r>
      <w:r>
        <w:t>as</w:t>
      </w:r>
      <w:r>
        <w:rPr>
          <w:spacing w:val="-4"/>
        </w:rPr>
        <w:t xml:space="preserve"> </w:t>
      </w:r>
      <w:r>
        <w:t>measured</w:t>
      </w:r>
      <w:r>
        <w:rPr>
          <w:spacing w:val="-4"/>
        </w:rPr>
        <w:t xml:space="preserve"> </w:t>
      </w:r>
      <w:r>
        <w:t>through</w:t>
      </w:r>
      <w:r>
        <w:rPr>
          <w:spacing w:val="-4"/>
        </w:rPr>
        <w:t xml:space="preserve"> </w:t>
      </w:r>
      <w:r>
        <w:t>the</w:t>
      </w:r>
      <w:r>
        <w:rPr>
          <w:spacing w:val="-2"/>
        </w:rPr>
        <w:t xml:space="preserve"> </w:t>
      </w:r>
      <w:r>
        <w:t>YLS/CMI.</w:t>
      </w:r>
      <w:r>
        <w:rPr>
          <w:spacing w:val="-3"/>
        </w:rPr>
        <w:t xml:space="preserve"> </w:t>
      </w:r>
      <w:r>
        <w:t>Overall, the</w:t>
      </w:r>
      <w:r>
        <w:rPr>
          <w:spacing w:val="-4"/>
        </w:rPr>
        <w:t xml:space="preserve"> </w:t>
      </w:r>
      <w:r>
        <w:t>review</w:t>
      </w:r>
      <w:r>
        <w:rPr>
          <w:spacing w:val="-3"/>
        </w:rPr>
        <w:t xml:space="preserve"> </w:t>
      </w:r>
      <w:r>
        <w:t>noted</w:t>
      </w:r>
      <w:r>
        <w:rPr>
          <w:spacing w:val="-4"/>
        </w:rPr>
        <w:t xml:space="preserve"> </w:t>
      </w:r>
      <w:r>
        <w:t>that</w:t>
      </w:r>
      <w:r>
        <w:rPr>
          <w:spacing w:val="-1"/>
        </w:rPr>
        <w:t xml:space="preserve"> </w:t>
      </w:r>
      <w:r>
        <w:t>according</w:t>
      </w:r>
      <w:r>
        <w:rPr>
          <w:spacing w:val="-4"/>
        </w:rPr>
        <w:t xml:space="preserve"> </w:t>
      </w:r>
      <w:r>
        <w:t>to</w:t>
      </w:r>
      <w:r>
        <w:rPr>
          <w:spacing w:val="-4"/>
        </w:rPr>
        <w:t xml:space="preserve"> </w:t>
      </w:r>
      <w:r>
        <w:t>the literature</w:t>
      </w:r>
      <w:r>
        <w:rPr>
          <w:spacing w:val="-4"/>
        </w:rPr>
        <w:t xml:space="preserve"> </w:t>
      </w:r>
      <w:r>
        <w:t>scan,</w:t>
      </w:r>
      <w:r>
        <w:rPr>
          <w:spacing w:val="-3"/>
        </w:rPr>
        <w:t xml:space="preserve"> </w:t>
      </w:r>
      <w:r>
        <w:t>the</w:t>
      </w:r>
      <w:r>
        <w:rPr>
          <w:spacing w:val="-4"/>
        </w:rPr>
        <w:t xml:space="preserve"> </w:t>
      </w:r>
      <w:r>
        <w:t>IBI</w:t>
      </w:r>
      <w:r>
        <w:rPr>
          <w:spacing w:val="-3"/>
        </w:rPr>
        <w:t xml:space="preserve"> </w:t>
      </w:r>
      <w:r>
        <w:t>model</w:t>
      </w:r>
      <w:r>
        <w:rPr>
          <w:spacing w:val="-3"/>
        </w:rPr>
        <w:t xml:space="preserve"> </w:t>
      </w:r>
      <w:r>
        <w:t>features</w:t>
      </w:r>
      <w:r>
        <w:rPr>
          <w:spacing w:val="-4"/>
        </w:rPr>
        <w:t xml:space="preserve"> </w:t>
      </w:r>
      <w:r>
        <w:t>many</w:t>
      </w:r>
      <w:r>
        <w:rPr>
          <w:spacing w:val="-4"/>
        </w:rPr>
        <w:t xml:space="preserve"> </w:t>
      </w:r>
      <w:r>
        <w:t>principles</w:t>
      </w:r>
      <w:r>
        <w:rPr>
          <w:spacing w:val="-2"/>
        </w:rPr>
        <w:t xml:space="preserve"> </w:t>
      </w:r>
      <w:r>
        <w:t>of good</w:t>
      </w:r>
      <w:r>
        <w:rPr>
          <w:spacing w:val="-4"/>
        </w:rPr>
        <w:t xml:space="preserve"> </w:t>
      </w:r>
      <w:r>
        <w:t>practice</w:t>
      </w:r>
      <w:r>
        <w:rPr>
          <w:spacing w:val="-2"/>
        </w:rPr>
        <w:t xml:space="preserve"> </w:t>
      </w:r>
      <w:r>
        <w:t>in</w:t>
      </w:r>
      <w:r>
        <w:rPr>
          <w:spacing w:val="-4"/>
        </w:rPr>
        <w:t xml:space="preserve"> </w:t>
      </w:r>
      <w:r>
        <w:t>the</w:t>
      </w:r>
      <w:r>
        <w:rPr>
          <w:spacing w:val="-2"/>
        </w:rPr>
        <w:t xml:space="preserve"> </w:t>
      </w:r>
      <w:r>
        <w:t>design</w:t>
      </w:r>
      <w:r>
        <w:rPr>
          <w:spacing w:val="-2"/>
        </w:rPr>
        <w:t xml:space="preserve"> </w:t>
      </w:r>
      <w:r>
        <w:t>of</w:t>
      </w:r>
      <w:r>
        <w:rPr>
          <w:spacing w:val="-3"/>
        </w:rPr>
        <w:t xml:space="preserve"> </w:t>
      </w:r>
      <w:r>
        <w:t>youth justice services. This included keeping young people away from criminal justice system, working with families and connecting service systems, and providing different amounts of service based on a young person’s risk of reoffending.</w:t>
      </w:r>
    </w:p>
    <w:p w14:paraId="33EC111D" w14:textId="77777777" w:rsidR="00D11E4A" w:rsidRDefault="00906A05">
      <w:pPr>
        <w:pStyle w:val="Heading2"/>
        <w:spacing w:before="157"/>
      </w:pPr>
      <w:r>
        <w:rPr>
          <w:color w:val="808080"/>
        </w:rPr>
        <w:t>Youth</w:t>
      </w:r>
      <w:r>
        <w:rPr>
          <w:color w:val="808080"/>
          <w:spacing w:val="-6"/>
        </w:rPr>
        <w:t xml:space="preserve"> </w:t>
      </w:r>
      <w:r>
        <w:rPr>
          <w:color w:val="808080"/>
        </w:rPr>
        <w:t>Co-Responder</w:t>
      </w:r>
      <w:r>
        <w:rPr>
          <w:color w:val="808080"/>
          <w:spacing w:val="-8"/>
        </w:rPr>
        <w:t xml:space="preserve"> </w:t>
      </w:r>
      <w:r>
        <w:rPr>
          <w:color w:val="808080"/>
        </w:rPr>
        <w:t>Team</w:t>
      </w:r>
      <w:r>
        <w:rPr>
          <w:color w:val="808080"/>
          <w:spacing w:val="-4"/>
        </w:rPr>
        <w:t xml:space="preserve"> </w:t>
      </w:r>
      <w:r>
        <w:rPr>
          <w:color w:val="808080"/>
          <w:spacing w:val="-2"/>
        </w:rPr>
        <w:t>expansion</w:t>
      </w:r>
    </w:p>
    <w:p w14:paraId="025967D8" w14:textId="77777777" w:rsidR="00D11E4A" w:rsidRDefault="00906A05">
      <w:pPr>
        <w:spacing w:before="179"/>
        <w:ind w:left="12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3AF188EF" w14:textId="77777777" w:rsidR="00D11E4A" w:rsidRDefault="00906A05">
      <w:pPr>
        <w:pStyle w:val="BodyText"/>
        <w:spacing w:before="162" w:line="259" w:lineRule="auto"/>
        <w:ind w:left="120" w:right="129"/>
      </w:pPr>
      <w:r>
        <w:t>There are currently eight YCRTs operating in Queensland. Five were established in May 2020 as part of the Queensland Government’s Youth Justice Five-Point Action Plan in Cairns,</w:t>
      </w:r>
      <w:r>
        <w:rPr>
          <w:spacing w:val="-2"/>
        </w:rPr>
        <w:t xml:space="preserve"> </w:t>
      </w:r>
      <w:r>
        <w:t>Townsville,</w:t>
      </w:r>
      <w:r>
        <w:rPr>
          <w:spacing w:val="-2"/>
        </w:rPr>
        <w:t xml:space="preserve"> </w:t>
      </w:r>
      <w:r>
        <w:t>Rockhampton,</w:t>
      </w:r>
      <w:r>
        <w:rPr>
          <w:spacing w:val="-4"/>
        </w:rPr>
        <w:t xml:space="preserve"> </w:t>
      </w:r>
      <w:proofErr w:type="gramStart"/>
      <w:r>
        <w:t>Moreton</w:t>
      </w:r>
      <w:proofErr w:type="gramEnd"/>
      <w:r>
        <w:rPr>
          <w:spacing w:val="-5"/>
        </w:rPr>
        <w:t xml:space="preserve"> </w:t>
      </w:r>
      <w:r>
        <w:t>and</w:t>
      </w:r>
      <w:r>
        <w:rPr>
          <w:spacing w:val="-3"/>
        </w:rPr>
        <w:t xml:space="preserve"> </w:t>
      </w:r>
      <w:r>
        <w:t>Logan.</w:t>
      </w:r>
      <w:r>
        <w:rPr>
          <w:spacing w:val="-4"/>
        </w:rPr>
        <w:t xml:space="preserve"> </w:t>
      </w:r>
      <w:r>
        <w:t>Mackay</w:t>
      </w:r>
      <w:r>
        <w:rPr>
          <w:spacing w:val="-5"/>
        </w:rPr>
        <w:t xml:space="preserve"> </w:t>
      </w:r>
      <w:r>
        <w:t>YCRT</w:t>
      </w:r>
      <w:r>
        <w:rPr>
          <w:spacing w:val="-3"/>
        </w:rPr>
        <w:t xml:space="preserve"> </w:t>
      </w:r>
      <w:r>
        <w:t>commenced</w:t>
      </w:r>
      <w:r>
        <w:rPr>
          <w:spacing w:val="-5"/>
        </w:rPr>
        <w:t xml:space="preserve"> </w:t>
      </w:r>
      <w:r>
        <w:t>in</w:t>
      </w:r>
      <w:r>
        <w:rPr>
          <w:spacing w:val="-5"/>
        </w:rPr>
        <w:t xml:space="preserve"> </w:t>
      </w:r>
      <w:r>
        <w:t>March 2021</w:t>
      </w:r>
      <w:r>
        <w:rPr>
          <w:vertAlign w:val="superscript"/>
        </w:rPr>
        <w:t>1</w:t>
      </w:r>
      <w:r>
        <w:t>.</w:t>
      </w:r>
      <w:r>
        <w:rPr>
          <w:spacing w:val="40"/>
        </w:rPr>
        <w:t xml:space="preserve"> </w:t>
      </w:r>
      <w:r>
        <w:t>Additional YCRTs were established at north Brisbane and</w:t>
      </w:r>
      <w:r>
        <w:rPr>
          <w:spacing w:val="-2"/>
        </w:rPr>
        <w:t xml:space="preserve"> </w:t>
      </w:r>
      <w:r>
        <w:t>Gold Coast to support the serious</w:t>
      </w:r>
      <w:r>
        <w:rPr>
          <w:spacing w:val="-1"/>
        </w:rPr>
        <w:t xml:space="preserve"> </w:t>
      </w:r>
      <w:r>
        <w:t>repeat</w:t>
      </w:r>
      <w:r>
        <w:rPr>
          <w:spacing w:val="-2"/>
        </w:rPr>
        <w:t xml:space="preserve"> </w:t>
      </w:r>
      <w:r>
        <w:t>youth</w:t>
      </w:r>
      <w:r>
        <w:rPr>
          <w:spacing w:val="-3"/>
        </w:rPr>
        <w:t xml:space="preserve"> </w:t>
      </w:r>
      <w:r>
        <w:t>offender</w:t>
      </w:r>
      <w:r>
        <w:rPr>
          <w:spacing w:val="-2"/>
        </w:rPr>
        <w:t xml:space="preserve"> </w:t>
      </w:r>
      <w:r>
        <w:t>reforms</w:t>
      </w:r>
      <w:r>
        <w:rPr>
          <w:spacing w:val="-3"/>
        </w:rPr>
        <w:t xml:space="preserve"> </w:t>
      </w:r>
      <w:r>
        <w:t>and</w:t>
      </w:r>
      <w:r>
        <w:rPr>
          <w:spacing w:val="-1"/>
        </w:rPr>
        <w:t xml:space="preserve"> </w:t>
      </w:r>
      <w:r>
        <w:t>ensure</w:t>
      </w:r>
      <w:r>
        <w:rPr>
          <w:spacing w:val="-3"/>
        </w:rPr>
        <w:t xml:space="preserve"> </w:t>
      </w:r>
      <w:r>
        <w:t>that co-responder</w:t>
      </w:r>
      <w:r>
        <w:rPr>
          <w:spacing w:val="-2"/>
        </w:rPr>
        <w:t xml:space="preserve"> </w:t>
      </w:r>
      <w:r>
        <w:t>teams</w:t>
      </w:r>
      <w:r>
        <w:rPr>
          <w:spacing w:val="-3"/>
        </w:rPr>
        <w:t xml:space="preserve"> </w:t>
      </w:r>
      <w:r>
        <w:t>were available</w:t>
      </w:r>
      <w:r>
        <w:rPr>
          <w:spacing w:val="-1"/>
        </w:rPr>
        <w:t xml:space="preserve"> </w:t>
      </w:r>
      <w:r>
        <w:t>in all five EM locations in May 2021.</w:t>
      </w:r>
    </w:p>
    <w:p w14:paraId="5F1F0CE5" w14:textId="77777777" w:rsidR="00D11E4A" w:rsidRDefault="00906A05">
      <w:pPr>
        <w:pStyle w:val="BodyText"/>
        <w:spacing w:before="159" w:line="259" w:lineRule="auto"/>
        <w:ind w:left="120" w:right="169"/>
      </w:pPr>
      <w:r>
        <w:t xml:space="preserve">The purpose of the YCRT is two-fold: respond to young people at risk of engaging in offending </w:t>
      </w:r>
      <w:proofErr w:type="spellStart"/>
      <w:r>
        <w:t>behaviour</w:t>
      </w:r>
      <w:proofErr w:type="spellEnd"/>
      <w:r>
        <w:t xml:space="preserve"> and work proactively with young people and families to tackle issues that</w:t>
      </w:r>
      <w:r>
        <w:rPr>
          <w:spacing w:val="-1"/>
        </w:rPr>
        <w:t xml:space="preserve"> </w:t>
      </w:r>
      <w:r>
        <w:t>may</w:t>
      </w:r>
      <w:r>
        <w:rPr>
          <w:spacing w:val="-2"/>
        </w:rPr>
        <w:t xml:space="preserve"> </w:t>
      </w:r>
      <w:r>
        <w:t>be</w:t>
      </w:r>
      <w:r>
        <w:rPr>
          <w:spacing w:val="-2"/>
        </w:rPr>
        <w:t xml:space="preserve"> </w:t>
      </w:r>
      <w:r>
        <w:t>contributing</w:t>
      </w:r>
      <w:r>
        <w:rPr>
          <w:spacing w:val="-2"/>
        </w:rPr>
        <w:t xml:space="preserve"> </w:t>
      </w:r>
      <w:r>
        <w:t>to bail non-compliance</w:t>
      </w:r>
      <w:r>
        <w:rPr>
          <w:spacing w:val="-2"/>
        </w:rPr>
        <w:t xml:space="preserve"> </w:t>
      </w:r>
      <w:r>
        <w:t>(e.g.,</w:t>
      </w:r>
      <w:r>
        <w:rPr>
          <w:spacing w:val="-1"/>
        </w:rPr>
        <w:t xml:space="preserve"> </w:t>
      </w:r>
      <w:r>
        <w:t>through</w:t>
      </w:r>
      <w:r>
        <w:rPr>
          <w:spacing w:val="-3"/>
        </w:rPr>
        <w:t xml:space="preserve"> </w:t>
      </w:r>
      <w:r>
        <w:t>EMD</w:t>
      </w:r>
      <w:r>
        <w:rPr>
          <w:spacing w:val="-3"/>
        </w:rPr>
        <w:t xml:space="preserve"> </w:t>
      </w:r>
      <w:r>
        <w:t>device and bail checks). Activity</w:t>
      </w:r>
      <w:r>
        <w:rPr>
          <w:spacing w:val="-4"/>
        </w:rPr>
        <w:t xml:space="preserve"> </w:t>
      </w:r>
      <w:r>
        <w:t>related</w:t>
      </w:r>
      <w:r>
        <w:rPr>
          <w:spacing w:val="-4"/>
        </w:rPr>
        <w:t xml:space="preserve"> </w:t>
      </w:r>
      <w:r>
        <w:t>to</w:t>
      </w:r>
      <w:r>
        <w:rPr>
          <w:spacing w:val="-4"/>
        </w:rPr>
        <w:t xml:space="preserve"> </w:t>
      </w:r>
      <w:r>
        <w:t>bail</w:t>
      </w:r>
      <w:r>
        <w:rPr>
          <w:spacing w:val="-2"/>
        </w:rPr>
        <w:t xml:space="preserve"> </w:t>
      </w:r>
      <w:r>
        <w:t>makes up</w:t>
      </w:r>
      <w:r>
        <w:rPr>
          <w:spacing w:val="-2"/>
        </w:rPr>
        <w:t xml:space="preserve"> </w:t>
      </w:r>
      <w:r>
        <w:t>a</w:t>
      </w:r>
      <w:r>
        <w:rPr>
          <w:spacing w:val="-4"/>
        </w:rPr>
        <w:t xml:space="preserve"> </w:t>
      </w:r>
      <w:r>
        <w:t>small</w:t>
      </w:r>
      <w:r>
        <w:rPr>
          <w:spacing w:val="-2"/>
        </w:rPr>
        <w:t xml:space="preserve"> </w:t>
      </w:r>
      <w:r>
        <w:t>proportion</w:t>
      </w:r>
      <w:r>
        <w:rPr>
          <w:spacing w:val="-2"/>
        </w:rPr>
        <w:t xml:space="preserve"> </w:t>
      </w:r>
      <w:r>
        <w:t>of</w:t>
      </w:r>
      <w:r>
        <w:rPr>
          <w:spacing w:val="-2"/>
        </w:rPr>
        <w:t xml:space="preserve"> </w:t>
      </w:r>
      <w:r>
        <w:t>all</w:t>
      </w:r>
      <w:r>
        <w:rPr>
          <w:spacing w:val="-2"/>
        </w:rPr>
        <w:t xml:space="preserve"> </w:t>
      </w:r>
      <w:r>
        <w:t>YCRT</w:t>
      </w:r>
      <w:r>
        <w:rPr>
          <w:spacing w:val="-2"/>
        </w:rPr>
        <w:t xml:space="preserve"> </w:t>
      </w:r>
      <w:r>
        <w:t>activity.</w:t>
      </w:r>
      <w:r>
        <w:rPr>
          <w:spacing w:val="40"/>
        </w:rPr>
        <w:t xml:space="preserve"> </w:t>
      </w:r>
      <w:r>
        <w:t>Bail</w:t>
      </w:r>
      <w:r>
        <w:rPr>
          <w:spacing w:val="-2"/>
        </w:rPr>
        <w:t xml:space="preserve"> </w:t>
      </w:r>
      <w:r>
        <w:t>checks</w:t>
      </w:r>
      <w:r>
        <w:rPr>
          <w:spacing w:val="-1"/>
        </w:rPr>
        <w:t xml:space="preserve"> </w:t>
      </w:r>
      <w:r>
        <w:t>are</w:t>
      </w:r>
      <w:r>
        <w:rPr>
          <w:spacing w:val="-2"/>
        </w:rPr>
        <w:t xml:space="preserve"> </w:t>
      </w:r>
      <w:r>
        <w:t xml:space="preserve">also undertaken by operational police under the intensive bail supervision initiative (Action 1 </w:t>
      </w:r>
      <w:r>
        <w:rPr>
          <w:spacing w:val="-2"/>
        </w:rPr>
        <w:t>5PP).</w:t>
      </w:r>
    </w:p>
    <w:p w14:paraId="453E9664" w14:textId="77777777" w:rsidR="00D11E4A" w:rsidRDefault="00906A05">
      <w:pPr>
        <w:pStyle w:val="BodyText"/>
        <w:spacing w:before="158" w:line="259" w:lineRule="auto"/>
        <w:ind w:left="120" w:right="181"/>
      </w:pPr>
      <w:r>
        <w:t>Total</w:t>
      </w:r>
      <w:r>
        <w:rPr>
          <w:spacing w:val="-3"/>
        </w:rPr>
        <w:t xml:space="preserve"> </w:t>
      </w:r>
      <w:r>
        <w:t>funding</w:t>
      </w:r>
      <w:r>
        <w:rPr>
          <w:spacing w:val="-4"/>
        </w:rPr>
        <w:t xml:space="preserve"> </w:t>
      </w:r>
      <w:r>
        <w:t>approved</w:t>
      </w:r>
      <w:r>
        <w:rPr>
          <w:spacing w:val="-4"/>
        </w:rPr>
        <w:t xml:space="preserve"> </w:t>
      </w:r>
      <w:r>
        <w:t>in</w:t>
      </w:r>
      <w:r>
        <w:rPr>
          <w:spacing w:val="-2"/>
        </w:rPr>
        <w:t xml:space="preserve"> </w:t>
      </w:r>
      <w:r>
        <w:t>2021-22</w:t>
      </w:r>
      <w:r>
        <w:rPr>
          <w:spacing w:val="-4"/>
        </w:rPr>
        <w:t xml:space="preserve"> </w:t>
      </w:r>
      <w:r>
        <w:t>for</w:t>
      </w:r>
      <w:r>
        <w:rPr>
          <w:spacing w:val="-3"/>
        </w:rPr>
        <w:t xml:space="preserve"> </w:t>
      </w:r>
      <w:r>
        <w:t>the</w:t>
      </w:r>
      <w:r>
        <w:rPr>
          <w:spacing w:val="-2"/>
        </w:rPr>
        <w:t xml:space="preserve"> </w:t>
      </w:r>
      <w:r>
        <w:t>YCRT</w:t>
      </w:r>
      <w:r>
        <w:rPr>
          <w:spacing w:val="-4"/>
        </w:rPr>
        <w:t xml:space="preserve"> </w:t>
      </w:r>
      <w:r>
        <w:t>was</w:t>
      </w:r>
      <w:r>
        <w:rPr>
          <w:spacing w:val="-2"/>
        </w:rPr>
        <w:t xml:space="preserve"> </w:t>
      </w:r>
      <w:r>
        <w:t>$5,262,919</w:t>
      </w:r>
      <w:r>
        <w:rPr>
          <w:spacing w:val="-4"/>
        </w:rPr>
        <w:t xml:space="preserve"> </w:t>
      </w:r>
      <w:r>
        <w:t>million</w:t>
      </w:r>
      <w:r>
        <w:rPr>
          <w:spacing w:val="-2"/>
        </w:rPr>
        <w:t xml:space="preserve"> </w:t>
      </w:r>
      <w:r>
        <w:t>over</w:t>
      </w:r>
      <w:r>
        <w:rPr>
          <w:spacing w:val="-3"/>
        </w:rPr>
        <w:t xml:space="preserve"> </w:t>
      </w:r>
      <w:r>
        <w:t>two</w:t>
      </w:r>
      <w:r>
        <w:rPr>
          <w:spacing w:val="-2"/>
        </w:rPr>
        <w:t xml:space="preserve"> </w:t>
      </w:r>
      <w:r>
        <w:t>years</w:t>
      </w:r>
      <w:r>
        <w:rPr>
          <w:spacing w:val="-1"/>
        </w:rPr>
        <w:t xml:space="preserve"> </w:t>
      </w:r>
      <w:r>
        <w:t>and two months consisting of $5,132,919 to DCYJMA for 6.5 FTE positions and $130,000 to QPS for vehicles.</w:t>
      </w:r>
    </w:p>
    <w:p w14:paraId="0D1C5512" w14:textId="77777777" w:rsidR="00D11E4A" w:rsidRDefault="00906A05">
      <w:pPr>
        <w:spacing w:before="158"/>
        <w:ind w:left="120"/>
        <w:rPr>
          <w:i/>
        </w:rPr>
      </w:pPr>
      <w:r>
        <w:rPr>
          <w:i/>
          <w:color w:val="2E5395"/>
          <w:spacing w:val="-2"/>
        </w:rPr>
        <w:t>Implementation</w:t>
      </w:r>
    </w:p>
    <w:p w14:paraId="12F845BE" w14:textId="77777777" w:rsidR="00D11E4A" w:rsidRDefault="00906A05">
      <w:pPr>
        <w:pStyle w:val="BodyText"/>
        <w:spacing w:before="162" w:line="259" w:lineRule="auto"/>
        <w:ind w:left="120" w:right="212"/>
      </w:pPr>
      <w:r>
        <w:t>The implementation time for the new Gold Coast and north Brisbane YCRT’s was one month,</w:t>
      </w:r>
      <w:r>
        <w:rPr>
          <w:spacing w:val="-1"/>
        </w:rPr>
        <w:t xml:space="preserve"> </w:t>
      </w:r>
      <w:r>
        <w:t>placing</w:t>
      </w:r>
      <w:r>
        <w:rPr>
          <w:spacing w:val="-3"/>
        </w:rPr>
        <w:t xml:space="preserve"> </w:t>
      </w:r>
      <w:r>
        <w:t>sites</w:t>
      </w:r>
      <w:r>
        <w:rPr>
          <w:spacing w:val="-3"/>
        </w:rPr>
        <w:t xml:space="preserve"> </w:t>
      </w:r>
      <w:r>
        <w:t>under</w:t>
      </w:r>
      <w:r>
        <w:rPr>
          <w:spacing w:val="-2"/>
        </w:rPr>
        <w:t xml:space="preserve"> </w:t>
      </w:r>
      <w:r>
        <w:t>some</w:t>
      </w:r>
      <w:r>
        <w:rPr>
          <w:spacing w:val="-3"/>
        </w:rPr>
        <w:t xml:space="preserve"> </w:t>
      </w:r>
      <w:r>
        <w:t>pressure</w:t>
      </w:r>
      <w:r>
        <w:rPr>
          <w:spacing w:val="-5"/>
        </w:rPr>
        <w:t xml:space="preserve"> </w:t>
      </w:r>
      <w:r>
        <w:t>to</w:t>
      </w:r>
      <w:r>
        <w:rPr>
          <w:spacing w:val="-3"/>
        </w:rPr>
        <w:t xml:space="preserve"> </w:t>
      </w:r>
      <w:r>
        <w:t>have</w:t>
      </w:r>
      <w:r>
        <w:rPr>
          <w:spacing w:val="-3"/>
        </w:rPr>
        <w:t xml:space="preserve"> </w:t>
      </w:r>
      <w:r>
        <w:t>an</w:t>
      </w:r>
      <w:r>
        <w:rPr>
          <w:spacing w:val="-3"/>
        </w:rPr>
        <w:t xml:space="preserve"> </w:t>
      </w:r>
      <w:r>
        <w:t>operational</w:t>
      </w:r>
      <w:r>
        <w:rPr>
          <w:spacing w:val="-3"/>
        </w:rPr>
        <w:t xml:space="preserve"> </w:t>
      </w:r>
      <w:r>
        <w:t>program</w:t>
      </w:r>
      <w:r>
        <w:rPr>
          <w:spacing w:val="-2"/>
        </w:rPr>
        <w:t xml:space="preserve"> </w:t>
      </w:r>
      <w:r>
        <w:t>by</w:t>
      </w:r>
      <w:r>
        <w:rPr>
          <w:spacing w:val="-5"/>
        </w:rPr>
        <w:t xml:space="preserve"> </w:t>
      </w:r>
      <w:r>
        <w:t>the</w:t>
      </w:r>
      <w:r>
        <w:rPr>
          <w:spacing w:val="-5"/>
        </w:rPr>
        <w:t xml:space="preserve"> </w:t>
      </w:r>
      <w:r>
        <w:t>scheduled commencement date of 17 May 2021. Nevertheless, this was achieved.</w:t>
      </w:r>
    </w:p>
    <w:p w14:paraId="59985853" w14:textId="77777777" w:rsidR="00D11E4A" w:rsidRDefault="00906A05">
      <w:pPr>
        <w:pStyle w:val="BodyText"/>
        <w:spacing w:before="159" w:line="259" w:lineRule="auto"/>
        <w:ind w:left="120" w:right="264"/>
        <w:jc w:val="both"/>
      </w:pPr>
      <w:r>
        <w:t>A</w:t>
      </w:r>
      <w:r>
        <w:rPr>
          <w:spacing w:val="-2"/>
        </w:rPr>
        <w:t xml:space="preserve"> </w:t>
      </w:r>
      <w:r>
        <w:t>range</w:t>
      </w:r>
      <w:r>
        <w:rPr>
          <w:spacing w:val="-2"/>
        </w:rPr>
        <w:t xml:space="preserve"> </w:t>
      </w:r>
      <w:r>
        <w:t>of</w:t>
      </w:r>
      <w:r>
        <w:rPr>
          <w:spacing w:val="-3"/>
        </w:rPr>
        <w:t xml:space="preserve"> </w:t>
      </w:r>
      <w:r>
        <w:t>materials</w:t>
      </w:r>
      <w:r>
        <w:rPr>
          <w:spacing w:val="-1"/>
        </w:rPr>
        <w:t xml:space="preserve"> </w:t>
      </w:r>
      <w:r>
        <w:t>were</w:t>
      </w:r>
      <w:r>
        <w:rPr>
          <w:spacing w:val="-2"/>
        </w:rPr>
        <w:t xml:space="preserve"> </w:t>
      </w:r>
      <w:r>
        <w:t>developed</w:t>
      </w:r>
      <w:r>
        <w:rPr>
          <w:spacing w:val="-2"/>
        </w:rPr>
        <w:t xml:space="preserve"> </w:t>
      </w:r>
      <w:r>
        <w:t>by</w:t>
      </w:r>
      <w:r>
        <w:rPr>
          <w:spacing w:val="-4"/>
        </w:rPr>
        <w:t xml:space="preserve"> </w:t>
      </w:r>
      <w:r>
        <w:t>both</w:t>
      </w:r>
      <w:r>
        <w:rPr>
          <w:spacing w:val="-4"/>
        </w:rPr>
        <w:t xml:space="preserve"> </w:t>
      </w:r>
      <w:r>
        <w:t>agencies</w:t>
      </w:r>
      <w:r>
        <w:rPr>
          <w:spacing w:val="-2"/>
        </w:rPr>
        <w:t xml:space="preserve"> </w:t>
      </w:r>
      <w:r>
        <w:t>to</w:t>
      </w:r>
      <w:r>
        <w:rPr>
          <w:spacing w:val="-4"/>
        </w:rPr>
        <w:t xml:space="preserve"> </w:t>
      </w:r>
      <w:r>
        <w:t>support</w:t>
      </w:r>
      <w:r>
        <w:rPr>
          <w:spacing w:val="-3"/>
        </w:rPr>
        <w:t xml:space="preserve"> </w:t>
      </w:r>
      <w:r>
        <w:t>the</w:t>
      </w:r>
      <w:r>
        <w:rPr>
          <w:spacing w:val="-2"/>
        </w:rPr>
        <w:t xml:space="preserve"> </w:t>
      </w:r>
      <w:r>
        <w:t>implementation</w:t>
      </w:r>
      <w:r>
        <w:rPr>
          <w:spacing w:val="-2"/>
        </w:rPr>
        <w:t xml:space="preserve"> </w:t>
      </w:r>
      <w:r>
        <w:t>of</w:t>
      </w:r>
      <w:r>
        <w:rPr>
          <w:spacing w:val="-5"/>
        </w:rPr>
        <w:t xml:space="preserve"> </w:t>
      </w:r>
      <w:r>
        <w:t>the new YCRTS. DCYJMA and QPS together developed a joint concept of operations to assist the implementation and operations of all YCRTs.</w:t>
      </w:r>
    </w:p>
    <w:p w14:paraId="44813AE0" w14:textId="77777777" w:rsidR="00D11E4A" w:rsidRDefault="00906A05">
      <w:pPr>
        <w:pStyle w:val="BodyText"/>
        <w:spacing w:before="161" w:line="259" w:lineRule="auto"/>
        <w:ind w:left="120" w:right="129"/>
      </w:pPr>
      <w:r>
        <w:t>Frequently</w:t>
      </w:r>
      <w:r>
        <w:rPr>
          <w:spacing w:val="-2"/>
        </w:rPr>
        <w:t xml:space="preserve"> </w:t>
      </w:r>
      <w:r>
        <w:t>Asked</w:t>
      </w:r>
      <w:r>
        <w:rPr>
          <w:spacing w:val="-5"/>
        </w:rPr>
        <w:t xml:space="preserve"> </w:t>
      </w:r>
      <w:r>
        <w:t>Questions</w:t>
      </w:r>
      <w:r>
        <w:rPr>
          <w:spacing w:val="-2"/>
        </w:rPr>
        <w:t xml:space="preserve"> </w:t>
      </w:r>
      <w:r>
        <w:t>have</w:t>
      </w:r>
      <w:r>
        <w:rPr>
          <w:spacing w:val="-3"/>
        </w:rPr>
        <w:t xml:space="preserve"> </w:t>
      </w:r>
      <w:r>
        <w:t>been</w:t>
      </w:r>
      <w:r>
        <w:rPr>
          <w:spacing w:val="-3"/>
        </w:rPr>
        <w:t xml:space="preserve"> </w:t>
      </w:r>
      <w:r>
        <w:t>developed</w:t>
      </w:r>
      <w:r>
        <w:rPr>
          <w:spacing w:val="-3"/>
        </w:rPr>
        <w:t xml:space="preserve"> </w:t>
      </w:r>
      <w:r>
        <w:t>for</w:t>
      </w:r>
      <w:r>
        <w:rPr>
          <w:spacing w:val="-2"/>
        </w:rPr>
        <w:t xml:space="preserve"> </w:t>
      </w:r>
      <w:r>
        <w:t>DCYJMA</w:t>
      </w:r>
      <w:r>
        <w:rPr>
          <w:spacing w:val="-6"/>
        </w:rPr>
        <w:t xml:space="preserve"> </w:t>
      </w:r>
      <w:r>
        <w:t>staff.</w:t>
      </w:r>
      <w:r>
        <w:rPr>
          <w:spacing w:val="-4"/>
        </w:rPr>
        <w:t xml:space="preserve"> </w:t>
      </w:r>
      <w:r>
        <w:t>An</w:t>
      </w:r>
      <w:r>
        <w:rPr>
          <w:spacing w:val="-3"/>
        </w:rPr>
        <w:t xml:space="preserve"> </w:t>
      </w:r>
      <w:r>
        <w:t>information</w:t>
      </w:r>
      <w:r>
        <w:rPr>
          <w:spacing w:val="-5"/>
        </w:rPr>
        <w:t xml:space="preserve"> </w:t>
      </w:r>
      <w:r>
        <w:t>sheet was also developed for young people and their families who were likely to encounter the YCRT staff so they can better understand the YCRTs interaction with them. A jointly</w:t>
      </w:r>
    </w:p>
    <w:p w14:paraId="2CBC6B3C" w14:textId="77777777" w:rsidR="00D11E4A" w:rsidRDefault="00D11E4A">
      <w:pPr>
        <w:pStyle w:val="BodyText"/>
        <w:rPr>
          <w:sz w:val="20"/>
        </w:rPr>
      </w:pPr>
    </w:p>
    <w:p w14:paraId="536A97B1" w14:textId="77777777" w:rsidR="00D11E4A" w:rsidRDefault="005F725C">
      <w:pPr>
        <w:pStyle w:val="BodyText"/>
        <w:spacing w:before="11"/>
        <w:rPr>
          <w:sz w:val="29"/>
        </w:rPr>
      </w:pPr>
      <w:r>
        <w:pict w14:anchorId="7DD98D5E">
          <v:rect id="docshape1" o:spid="_x0000_s1030" style="position:absolute;margin-left:1in;margin-top:18.45pt;width:2in;height:.7pt;z-index:-15727104;mso-wrap-distance-left:0;mso-wrap-distance-right:0;mso-position-horizontal-relative:page" fillcolor="black" stroked="f">
            <w10:wrap type="topAndBottom" anchorx="page"/>
          </v:rect>
        </w:pict>
      </w:r>
    </w:p>
    <w:p w14:paraId="3B4A324D" w14:textId="77777777" w:rsidR="00D11E4A" w:rsidRDefault="00906A05">
      <w:pPr>
        <w:spacing w:before="121" w:line="242" w:lineRule="auto"/>
        <w:ind w:left="120" w:right="164"/>
        <w:rPr>
          <w:rFonts w:ascii="Calibri" w:hAnsi="Calibri"/>
          <w:sz w:val="18"/>
        </w:rPr>
      </w:pPr>
      <w:r>
        <w:rPr>
          <w:rFonts w:ascii="Calibri" w:hAnsi="Calibri"/>
          <w:sz w:val="18"/>
          <w:vertAlign w:val="superscript"/>
        </w:rPr>
        <w:t>1</w:t>
      </w:r>
      <w:r>
        <w:rPr>
          <w:rFonts w:ascii="Calibri" w:hAnsi="Calibri"/>
          <w:sz w:val="18"/>
        </w:rPr>
        <w:t xml:space="preserve"> The Five-Point Action Plan consists of five initiatives aiming to address serious, repeat offending and forming the foundation</w:t>
      </w:r>
      <w:r>
        <w:rPr>
          <w:rFonts w:ascii="Calibri" w:hAnsi="Calibri"/>
          <w:spacing w:val="-2"/>
          <w:sz w:val="18"/>
        </w:rPr>
        <w:t xml:space="preserve"> </w:t>
      </w:r>
      <w:r>
        <w:rPr>
          <w:rFonts w:ascii="Calibri" w:hAnsi="Calibri"/>
          <w:sz w:val="18"/>
        </w:rPr>
        <w:t>for</w:t>
      </w:r>
      <w:r>
        <w:rPr>
          <w:rFonts w:ascii="Calibri" w:hAnsi="Calibri"/>
          <w:spacing w:val="-1"/>
          <w:sz w:val="18"/>
        </w:rPr>
        <w:t xml:space="preserve"> </w:t>
      </w:r>
      <w:r>
        <w:rPr>
          <w:rFonts w:ascii="Calibri" w:hAnsi="Calibri"/>
          <w:sz w:val="18"/>
        </w:rPr>
        <w:t>the</w:t>
      </w:r>
      <w:r>
        <w:rPr>
          <w:rFonts w:ascii="Calibri" w:hAnsi="Calibri"/>
          <w:spacing w:val="-2"/>
          <w:sz w:val="18"/>
        </w:rPr>
        <w:t xml:space="preserve"> </w:t>
      </w:r>
      <w:r>
        <w:rPr>
          <w:rFonts w:ascii="Calibri" w:hAnsi="Calibri"/>
          <w:sz w:val="18"/>
        </w:rPr>
        <w:t>2021</w:t>
      </w:r>
      <w:r>
        <w:rPr>
          <w:rFonts w:ascii="Calibri" w:hAnsi="Calibri"/>
          <w:spacing w:val="-1"/>
          <w:sz w:val="18"/>
        </w:rPr>
        <w:t xml:space="preserve"> </w:t>
      </w:r>
      <w:r>
        <w:rPr>
          <w:rFonts w:ascii="Calibri" w:hAnsi="Calibri"/>
          <w:sz w:val="18"/>
        </w:rPr>
        <w:t>reforms.</w:t>
      </w:r>
      <w:r>
        <w:rPr>
          <w:rFonts w:ascii="Calibri" w:hAnsi="Calibri"/>
          <w:spacing w:val="-2"/>
          <w:sz w:val="18"/>
        </w:rPr>
        <w:t xml:space="preserve"> </w:t>
      </w:r>
      <w:r>
        <w:rPr>
          <w:rFonts w:ascii="Calibri" w:hAnsi="Calibri"/>
          <w:sz w:val="18"/>
        </w:rPr>
        <w:t>It</w:t>
      </w:r>
      <w:r>
        <w:rPr>
          <w:rFonts w:ascii="Calibri" w:hAnsi="Calibri"/>
          <w:spacing w:val="-1"/>
          <w:sz w:val="18"/>
        </w:rPr>
        <w:t xml:space="preserve"> </w:t>
      </w:r>
      <w:r>
        <w:rPr>
          <w:rFonts w:ascii="Calibri" w:hAnsi="Calibri"/>
          <w:sz w:val="18"/>
        </w:rPr>
        <w:t>includes</w:t>
      </w:r>
      <w:r>
        <w:rPr>
          <w:rFonts w:ascii="Calibri" w:hAnsi="Calibri"/>
          <w:spacing w:val="-2"/>
          <w:sz w:val="18"/>
        </w:rPr>
        <w:t xml:space="preserve"> </w:t>
      </w:r>
      <w:r>
        <w:rPr>
          <w:rFonts w:ascii="Calibri" w:hAnsi="Calibri"/>
          <w:sz w:val="18"/>
        </w:rPr>
        <w:t>Intensive</w:t>
      </w:r>
      <w:r>
        <w:rPr>
          <w:rFonts w:ascii="Calibri" w:hAnsi="Calibri"/>
          <w:spacing w:val="-2"/>
          <w:sz w:val="18"/>
        </w:rPr>
        <w:t xml:space="preserve"> </w:t>
      </w:r>
      <w:r>
        <w:rPr>
          <w:rFonts w:ascii="Calibri" w:hAnsi="Calibri"/>
          <w:sz w:val="18"/>
        </w:rPr>
        <w:t>Bail</w:t>
      </w:r>
      <w:r>
        <w:rPr>
          <w:rFonts w:ascii="Calibri" w:hAnsi="Calibri"/>
          <w:spacing w:val="-3"/>
          <w:sz w:val="18"/>
        </w:rPr>
        <w:t xml:space="preserve"> </w:t>
      </w:r>
      <w:r>
        <w:rPr>
          <w:rFonts w:ascii="Calibri" w:hAnsi="Calibri"/>
          <w:sz w:val="18"/>
        </w:rPr>
        <w:t>Supervision</w:t>
      </w:r>
      <w:r>
        <w:rPr>
          <w:rFonts w:ascii="Calibri" w:hAnsi="Calibri"/>
          <w:spacing w:val="-2"/>
          <w:sz w:val="18"/>
        </w:rPr>
        <w:t xml:space="preserve"> </w:t>
      </w:r>
      <w:r>
        <w:rPr>
          <w:rFonts w:ascii="Calibri" w:hAnsi="Calibri"/>
          <w:sz w:val="18"/>
        </w:rPr>
        <w:t>(Action</w:t>
      </w:r>
      <w:r>
        <w:rPr>
          <w:rFonts w:ascii="Calibri" w:hAnsi="Calibri"/>
          <w:spacing w:val="-2"/>
          <w:sz w:val="18"/>
        </w:rPr>
        <w:t xml:space="preserve"> </w:t>
      </w:r>
      <w:r>
        <w:rPr>
          <w:rFonts w:ascii="Calibri" w:hAnsi="Calibri"/>
          <w:sz w:val="18"/>
        </w:rPr>
        <w:t>1 -</w:t>
      </w:r>
      <w:r>
        <w:rPr>
          <w:rFonts w:ascii="Calibri" w:hAnsi="Calibri"/>
          <w:spacing w:val="-1"/>
          <w:sz w:val="18"/>
        </w:rPr>
        <w:t xml:space="preserve"> </w:t>
      </w:r>
      <w:r>
        <w:rPr>
          <w:rFonts w:ascii="Calibri" w:hAnsi="Calibri"/>
          <w:sz w:val="18"/>
        </w:rPr>
        <w:t>QPS),</w:t>
      </w:r>
      <w:r>
        <w:rPr>
          <w:rFonts w:ascii="Calibri" w:hAnsi="Calibri"/>
          <w:spacing w:val="-2"/>
          <w:sz w:val="18"/>
        </w:rPr>
        <w:t xml:space="preserve"> </w:t>
      </w:r>
      <w:r>
        <w:rPr>
          <w:rFonts w:ascii="Calibri" w:hAnsi="Calibri"/>
          <w:sz w:val="18"/>
        </w:rPr>
        <w:t>Police</w:t>
      </w:r>
      <w:r>
        <w:rPr>
          <w:rFonts w:ascii="Calibri" w:hAnsi="Calibri"/>
          <w:spacing w:val="-2"/>
          <w:sz w:val="18"/>
        </w:rPr>
        <w:t xml:space="preserve"> </w:t>
      </w:r>
      <w:r>
        <w:rPr>
          <w:rFonts w:ascii="Calibri" w:hAnsi="Calibri"/>
          <w:sz w:val="18"/>
        </w:rPr>
        <w:t>Blitz</w:t>
      </w:r>
      <w:r>
        <w:rPr>
          <w:rFonts w:ascii="Calibri" w:hAnsi="Calibri"/>
          <w:spacing w:val="-3"/>
          <w:sz w:val="18"/>
        </w:rPr>
        <w:t xml:space="preserve"> </w:t>
      </w:r>
      <w:r>
        <w:rPr>
          <w:rFonts w:ascii="Calibri" w:hAnsi="Calibri"/>
          <w:sz w:val="18"/>
        </w:rPr>
        <w:t>on</w:t>
      </w:r>
      <w:r>
        <w:rPr>
          <w:rFonts w:ascii="Calibri" w:hAnsi="Calibri"/>
          <w:spacing w:val="-1"/>
          <w:sz w:val="18"/>
        </w:rPr>
        <w:t xml:space="preserve"> </w:t>
      </w:r>
      <w:r>
        <w:rPr>
          <w:rFonts w:ascii="Calibri" w:hAnsi="Calibri"/>
          <w:sz w:val="18"/>
        </w:rPr>
        <w:t>Bail</w:t>
      </w:r>
      <w:r>
        <w:rPr>
          <w:rFonts w:ascii="Calibri" w:hAnsi="Calibri"/>
          <w:spacing w:val="-2"/>
          <w:sz w:val="18"/>
        </w:rPr>
        <w:t xml:space="preserve"> </w:t>
      </w:r>
      <w:r>
        <w:rPr>
          <w:rFonts w:ascii="Calibri" w:hAnsi="Calibri"/>
          <w:sz w:val="18"/>
        </w:rPr>
        <w:t>(Action</w:t>
      </w:r>
      <w:r>
        <w:rPr>
          <w:rFonts w:ascii="Calibri" w:hAnsi="Calibri"/>
          <w:spacing w:val="-2"/>
          <w:sz w:val="18"/>
        </w:rPr>
        <w:t xml:space="preserve"> </w:t>
      </w:r>
      <w:r>
        <w:rPr>
          <w:rFonts w:ascii="Calibri" w:hAnsi="Calibri"/>
          <w:sz w:val="18"/>
        </w:rPr>
        <w:t>2</w:t>
      </w:r>
      <w:r>
        <w:rPr>
          <w:rFonts w:ascii="Calibri" w:hAnsi="Calibri"/>
          <w:spacing w:val="-1"/>
          <w:sz w:val="18"/>
        </w:rPr>
        <w:t xml:space="preserve"> </w:t>
      </w:r>
      <w:r>
        <w:rPr>
          <w:rFonts w:ascii="Calibri" w:hAnsi="Calibri"/>
          <w:sz w:val="18"/>
        </w:rPr>
        <w:t>–</w:t>
      </w:r>
      <w:r>
        <w:rPr>
          <w:rFonts w:ascii="Calibri" w:hAnsi="Calibri"/>
          <w:spacing w:val="-2"/>
          <w:sz w:val="18"/>
        </w:rPr>
        <w:t xml:space="preserve"> </w:t>
      </w:r>
      <w:r>
        <w:rPr>
          <w:rFonts w:ascii="Calibri" w:hAnsi="Calibri"/>
          <w:sz w:val="18"/>
        </w:rPr>
        <w:t>QPS), YCRT (Action 3 - QPS/DCYJMA), On Country Programs (Action 4 – DCYJMA) and Community Based Crime Action Committees (Action 5 – QPS).</w:t>
      </w:r>
    </w:p>
    <w:p w14:paraId="28787503" w14:textId="77777777" w:rsidR="00D11E4A" w:rsidRDefault="00D11E4A">
      <w:pPr>
        <w:pStyle w:val="BodyText"/>
        <w:spacing w:before="12"/>
        <w:rPr>
          <w:rFonts w:ascii="Calibri"/>
          <w:sz w:val="12"/>
        </w:rPr>
      </w:pPr>
    </w:p>
    <w:p w14:paraId="302DC10B" w14:textId="77777777" w:rsidR="00D11E4A" w:rsidRDefault="00906A05">
      <w:pPr>
        <w:tabs>
          <w:tab w:val="left" w:pos="2427"/>
        </w:tabs>
        <w:spacing w:before="94"/>
        <w:ind w:left="120"/>
        <w:rPr>
          <w:b/>
          <w:sz w:val="18"/>
        </w:rPr>
      </w:pPr>
      <w:r>
        <w:rPr>
          <w:b/>
          <w:spacing w:val="-10"/>
          <w:sz w:val="18"/>
        </w:rPr>
        <w:t>4</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66538B60" w14:textId="77777777" w:rsidR="00D11E4A" w:rsidRDefault="00D11E4A">
      <w:pPr>
        <w:rPr>
          <w:sz w:val="18"/>
        </w:rPr>
        <w:sectPr w:rsidR="00D11E4A">
          <w:pgSz w:w="11910" w:h="16840"/>
          <w:pgMar w:top="1760" w:right="1320" w:bottom="280" w:left="1320" w:header="720" w:footer="720" w:gutter="0"/>
          <w:cols w:space="720"/>
        </w:sectPr>
      </w:pPr>
    </w:p>
    <w:p w14:paraId="2E16CD8C" w14:textId="728D848E" w:rsidR="00D11E4A" w:rsidRDefault="00906A05">
      <w:pPr>
        <w:pStyle w:val="BodyText"/>
        <w:spacing w:before="67" w:line="256" w:lineRule="auto"/>
        <w:ind w:left="120"/>
      </w:pPr>
      <w:r>
        <w:lastRenderedPageBreak/>
        <w:t>developed</w:t>
      </w:r>
      <w:r>
        <w:rPr>
          <w:spacing w:val="-2"/>
        </w:rPr>
        <w:t xml:space="preserve"> </w:t>
      </w:r>
      <w:r>
        <w:t>Roles</w:t>
      </w:r>
      <w:r>
        <w:rPr>
          <w:spacing w:val="-2"/>
        </w:rPr>
        <w:t xml:space="preserve"> </w:t>
      </w:r>
      <w:r>
        <w:t>and</w:t>
      </w:r>
      <w:r>
        <w:rPr>
          <w:spacing w:val="-2"/>
        </w:rPr>
        <w:t xml:space="preserve"> </w:t>
      </w:r>
      <w:r>
        <w:t>Responsibilities</w:t>
      </w:r>
      <w:r>
        <w:rPr>
          <w:spacing w:val="-2"/>
        </w:rPr>
        <w:t xml:space="preserve"> </w:t>
      </w:r>
      <w:r>
        <w:t>document</w:t>
      </w:r>
      <w:r>
        <w:rPr>
          <w:spacing w:val="-5"/>
        </w:rPr>
        <w:t xml:space="preserve"> </w:t>
      </w:r>
      <w:r>
        <w:t>has</w:t>
      </w:r>
      <w:r>
        <w:rPr>
          <w:spacing w:val="-1"/>
        </w:rPr>
        <w:t xml:space="preserve"> </w:t>
      </w:r>
      <w:r>
        <w:t>also</w:t>
      </w:r>
      <w:r>
        <w:rPr>
          <w:spacing w:val="-2"/>
        </w:rPr>
        <w:t xml:space="preserve"> </w:t>
      </w:r>
      <w:r>
        <w:t>been</w:t>
      </w:r>
      <w:r>
        <w:rPr>
          <w:spacing w:val="-5"/>
        </w:rPr>
        <w:t xml:space="preserve"> </w:t>
      </w:r>
      <w:r>
        <w:t>distributed</w:t>
      </w:r>
      <w:r>
        <w:rPr>
          <w:spacing w:val="-4"/>
        </w:rPr>
        <w:t xml:space="preserve"> </w:t>
      </w:r>
      <w:r>
        <w:t>to</w:t>
      </w:r>
      <w:r>
        <w:rPr>
          <w:spacing w:val="-4"/>
        </w:rPr>
        <w:t xml:space="preserve"> </w:t>
      </w:r>
      <w:r>
        <w:t>both</w:t>
      </w:r>
      <w:r>
        <w:rPr>
          <w:spacing w:val="-4"/>
        </w:rPr>
        <w:t xml:space="preserve"> </w:t>
      </w:r>
      <w:r>
        <w:t>QPS</w:t>
      </w:r>
      <w:r>
        <w:rPr>
          <w:spacing w:val="-5"/>
        </w:rPr>
        <w:t xml:space="preserve"> </w:t>
      </w:r>
      <w:r>
        <w:t>and DCYJMA staff.</w:t>
      </w:r>
    </w:p>
    <w:p w14:paraId="3BD84E60" w14:textId="77777777" w:rsidR="00D11E4A" w:rsidRDefault="00906A05">
      <w:pPr>
        <w:spacing w:before="162"/>
        <w:ind w:left="120"/>
        <w:rPr>
          <w:i/>
        </w:rPr>
      </w:pPr>
      <w:r>
        <w:rPr>
          <w:i/>
          <w:color w:val="2E5395"/>
          <w:spacing w:val="-2"/>
        </w:rPr>
        <w:t>Operations</w:t>
      </w:r>
    </w:p>
    <w:p w14:paraId="74437C88" w14:textId="77777777" w:rsidR="00D11E4A" w:rsidRDefault="00906A05">
      <w:pPr>
        <w:pStyle w:val="BodyText"/>
        <w:spacing w:before="162" w:line="259" w:lineRule="auto"/>
        <w:ind w:left="122" w:right="150"/>
        <w:jc w:val="both"/>
      </w:pPr>
      <w:r>
        <w:t>During</w:t>
      </w:r>
      <w:r>
        <w:rPr>
          <w:spacing w:val="-2"/>
        </w:rPr>
        <w:t xml:space="preserve"> </w:t>
      </w:r>
      <w:r>
        <w:t>a</w:t>
      </w:r>
      <w:r>
        <w:rPr>
          <w:spacing w:val="-1"/>
        </w:rPr>
        <w:t xml:space="preserve"> </w:t>
      </w:r>
      <w:r>
        <w:t>shift,</w:t>
      </w:r>
      <w:r>
        <w:rPr>
          <w:spacing w:val="-3"/>
        </w:rPr>
        <w:t xml:space="preserve"> </w:t>
      </w:r>
      <w:r>
        <w:t>two</w:t>
      </w:r>
      <w:r>
        <w:rPr>
          <w:spacing w:val="-4"/>
        </w:rPr>
        <w:t xml:space="preserve"> </w:t>
      </w:r>
      <w:r>
        <w:t>person</w:t>
      </w:r>
      <w:r>
        <w:rPr>
          <w:spacing w:val="-2"/>
        </w:rPr>
        <w:t xml:space="preserve"> </w:t>
      </w:r>
      <w:r>
        <w:t>teams</w:t>
      </w:r>
      <w:r>
        <w:rPr>
          <w:spacing w:val="-4"/>
        </w:rPr>
        <w:t xml:space="preserve"> </w:t>
      </w:r>
      <w:r>
        <w:t>consisting</w:t>
      </w:r>
      <w:r>
        <w:rPr>
          <w:spacing w:val="-2"/>
        </w:rPr>
        <w:t xml:space="preserve"> </w:t>
      </w:r>
      <w:r>
        <w:t>of a</w:t>
      </w:r>
      <w:r>
        <w:rPr>
          <w:spacing w:val="-4"/>
        </w:rPr>
        <w:t xml:space="preserve"> </w:t>
      </w:r>
      <w:r>
        <w:t>police</w:t>
      </w:r>
      <w:r>
        <w:rPr>
          <w:spacing w:val="-2"/>
        </w:rPr>
        <w:t xml:space="preserve"> </w:t>
      </w:r>
      <w:r>
        <w:t>officer</w:t>
      </w:r>
      <w:r>
        <w:rPr>
          <w:spacing w:val="-3"/>
        </w:rPr>
        <w:t xml:space="preserve"> </w:t>
      </w:r>
      <w:r>
        <w:t>and</w:t>
      </w:r>
      <w:r>
        <w:rPr>
          <w:spacing w:val="-4"/>
        </w:rPr>
        <w:t xml:space="preserve"> </w:t>
      </w:r>
      <w:r>
        <w:t>youth</w:t>
      </w:r>
      <w:r>
        <w:rPr>
          <w:spacing w:val="-4"/>
        </w:rPr>
        <w:t xml:space="preserve"> </w:t>
      </w:r>
      <w:r>
        <w:t>justice</w:t>
      </w:r>
      <w:r>
        <w:rPr>
          <w:spacing w:val="-2"/>
        </w:rPr>
        <w:t xml:space="preserve"> </w:t>
      </w:r>
      <w:r>
        <w:t>co-responder proactively</w:t>
      </w:r>
      <w:r>
        <w:rPr>
          <w:spacing w:val="-2"/>
        </w:rPr>
        <w:t xml:space="preserve"> </w:t>
      </w:r>
      <w:r>
        <w:t>respond</w:t>
      </w:r>
      <w:r>
        <w:rPr>
          <w:spacing w:val="-2"/>
        </w:rPr>
        <w:t xml:space="preserve"> </w:t>
      </w:r>
      <w:r>
        <w:t>to</w:t>
      </w:r>
      <w:r>
        <w:rPr>
          <w:spacing w:val="-2"/>
        </w:rPr>
        <w:t xml:space="preserve"> </w:t>
      </w:r>
      <w:r>
        <w:t>young people who</w:t>
      </w:r>
      <w:r>
        <w:rPr>
          <w:spacing w:val="-2"/>
        </w:rPr>
        <w:t xml:space="preserve"> </w:t>
      </w:r>
      <w:r>
        <w:t>may</w:t>
      </w:r>
      <w:r>
        <w:rPr>
          <w:spacing w:val="-2"/>
        </w:rPr>
        <w:t xml:space="preserve"> </w:t>
      </w:r>
      <w:r>
        <w:t>be</w:t>
      </w:r>
      <w:r>
        <w:rPr>
          <w:spacing w:val="-2"/>
        </w:rPr>
        <w:t xml:space="preserve"> </w:t>
      </w:r>
      <w:r>
        <w:t>at</w:t>
      </w:r>
      <w:r>
        <w:rPr>
          <w:spacing w:val="-1"/>
        </w:rPr>
        <w:t xml:space="preserve"> </w:t>
      </w:r>
      <w:r>
        <w:t>risk of offending or non-compliance with bail. Teams operate 24 hours a day with 20 shifts per week.</w:t>
      </w:r>
    </w:p>
    <w:p w14:paraId="5C0D6E6E" w14:textId="77777777" w:rsidR="00D11E4A" w:rsidRDefault="00906A05">
      <w:pPr>
        <w:pStyle w:val="BodyText"/>
        <w:spacing w:before="160" w:line="259" w:lineRule="auto"/>
        <w:ind w:left="122" w:right="129"/>
      </w:pPr>
      <w:r>
        <w:t>QPS</w:t>
      </w:r>
      <w:r>
        <w:rPr>
          <w:spacing w:val="-3"/>
        </w:rPr>
        <w:t xml:space="preserve"> </w:t>
      </w:r>
      <w:r>
        <w:t>Hub</w:t>
      </w:r>
      <w:r>
        <w:rPr>
          <w:spacing w:val="-3"/>
        </w:rPr>
        <w:t xml:space="preserve"> </w:t>
      </w:r>
      <w:r>
        <w:t>Coordinators</w:t>
      </w:r>
      <w:r>
        <w:rPr>
          <w:spacing w:val="-4"/>
        </w:rPr>
        <w:t xml:space="preserve"> </w:t>
      </w:r>
      <w:r>
        <w:t>lead</w:t>
      </w:r>
      <w:r>
        <w:rPr>
          <w:spacing w:val="-3"/>
        </w:rPr>
        <w:t xml:space="preserve"> </w:t>
      </w:r>
      <w:r>
        <w:t>the</w:t>
      </w:r>
      <w:r>
        <w:rPr>
          <w:spacing w:val="-4"/>
        </w:rPr>
        <w:t xml:space="preserve"> </w:t>
      </w:r>
      <w:r>
        <w:t>initiative</w:t>
      </w:r>
      <w:r>
        <w:rPr>
          <w:spacing w:val="-4"/>
        </w:rPr>
        <w:t xml:space="preserve"> </w:t>
      </w:r>
      <w:r>
        <w:t>from</w:t>
      </w:r>
      <w:r>
        <w:rPr>
          <w:spacing w:val="-2"/>
        </w:rPr>
        <w:t xml:space="preserve"> </w:t>
      </w:r>
      <w:r>
        <w:t>sites</w:t>
      </w:r>
      <w:r>
        <w:rPr>
          <w:spacing w:val="-3"/>
        </w:rPr>
        <w:t xml:space="preserve"> </w:t>
      </w:r>
      <w:r>
        <w:t>at</w:t>
      </w:r>
      <w:r>
        <w:rPr>
          <w:spacing w:val="-3"/>
        </w:rPr>
        <w:t xml:space="preserve"> </w:t>
      </w:r>
      <w:r>
        <w:t>Banyo</w:t>
      </w:r>
      <w:r>
        <w:rPr>
          <w:spacing w:val="-4"/>
        </w:rPr>
        <w:t xml:space="preserve"> </w:t>
      </w:r>
      <w:r>
        <w:t>(for</w:t>
      </w:r>
      <w:r>
        <w:rPr>
          <w:spacing w:val="-2"/>
        </w:rPr>
        <w:t xml:space="preserve"> </w:t>
      </w:r>
      <w:r>
        <w:t>north</w:t>
      </w:r>
      <w:r>
        <w:rPr>
          <w:spacing w:val="-4"/>
        </w:rPr>
        <w:t xml:space="preserve"> </w:t>
      </w:r>
      <w:r>
        <w:t>Brisbane</w:t>
      </w:r>
      <w:r>
        <w:rPr>
          <w:spacing w:val="-3"/>
        </w:rPr>
        <w:t xml:space="preserve"> </w:t>
      </w:r>
      <w:r>
        <w:t xml:space="preserve">YCRT) and the Gold Coast regional police site. DCYJMA staff are supported by a PO4 team leader in each location. Operational management for DCYJMA is delivered by a manager for the southern part of the state, which captures these two new sites and a manager for the northern YCRTs. There are 12 FTEs in each YCRT location − six for QPS and six for </w:t>
      </w:r>
      <w:r>
        <w:rPr>
          <w:spacing w:val="-2"/>
        </w:rPr>
        <w:t>DCYJMA.</w:t>
      </w:r>
    </w:p>
    <w:p w14:paraId="0A526A13" w14:textId="77777777" w:rsidR="00D11E4A" w:rsidRDefault="00906A05">
      <w:pPr>
        <w:pStyle w:val="BodyText"/>
        <w:spacing w:before="159" w:line="259" w:lineRule="auto"/>
        <w:ind w:left="122" w:right="121"/>
      </w:pPr>
      <w:r>
        <w:t>QPS and DCYJMA program managers were also appointed in 2021 to manage the state- wide program and establishment of the two new sites at north Brisbane and Gold Coast. These managers developed the joint concept of operations (referenced above) to assist the delivery of programs across the two agencies. From a DCYJMA perspective, the managers have</w:t>
      </w:r>
      <w:r>
        <w:rPr>
          <w:spacing w:val="-2"/>
        </w:rPr>
        <w:t xml:space="preserve"> </w:t>
      </w:r>
      <w:r>
        <w:t>been</w:t>
      </w:r>
      <w:r>
        <w:rPr>
          <w:spacing w:val="-2"/>
        </w:rPr>
        <w:t xml:space="preserve"> </w:t>
      </w:r>
      <w:r>
        <w:t>instrumental</w:t>
      </w:r>
      <w:r>
        <w:rPr>
          <w:spacing w:val="-5"/>
        </w:rPr>
        <w:t xml:space="preserve"> </w:t>
      </w:r>
      <w:r>
        <w:t>to</w:t>
      </w:r>
      <w:r>
        <w:rPr>
          <w:spacing w:val="-2"/>
        </w:rPr>
        <w:t xml:space="preserve"> </w:t>
      </w:r>
      <w:r>
        <w:t>the</w:t>
      </w:r>
      <w:r>
        <w:rPr>
          <w:spacing w:val="-4"/>
        </w:rPr>
        <w:t xml:space="preserve"> </w:t>
      </w:r>
      <w:r>
        <w:t>apparent success</w:t>
      </w:r>
      <w:r>
        <w:rPr>
          <w:spacing w:val="-6"/>
        </w:rPr>
        <w:t xml:space="preserve"> </w:t>
      </w:r>
      <w:r>
        <w:t>of</w:t>
      </w:r>
      <w:r>
        <w:rPr>
          <w:spacing w:val="-3"/>
        </w:rPr>
        <w:t xml:space="preserve"> </w:t>
      </w:r>
      <w:r>
        <w:t>the</w:t>
      </w:r>
      <w:r>
        <w:rPr>
          <w:spacing w:val="-2"/>
        </w:rPr>
        <w:t xml:space="preserve"> </w:t>
      </w:r>
      <w:r>
        <w:t>program,</w:t>
      </w:r>
      <w:r>
        <w:rPr>
          <w:spacing w:val="-3"/>
        </w:rPr>
        <w:t xml:space="preserve"> </w:t>
      </w:r>
      <w:r>
        <w:t>providing</w:t>
      </w:r>
      <w:r>
        <w:rPr>
          <w:spacing w:val="-2"/>
        </w:rPr>
        <w:t xml:space="preserve"> </w:t>
      </w:r>
      <w:r>
        <w:t>a dedicated</w:t>
      </w:r>
      <w:r>
        <w:rPr>
          <w:spacing w:val="-6"/>
        </w:rPr>
        <w:t xml:space="preserve"> </w:t>
      </w:r>
      <w:r>
        <w:t>focus on continuous improvement and support to the DCYJMA YCRT staff.</w:t>
      </w:r>
    </w:p>
    <w:p w14:paraId="16BC14E6" w14:textId="77777777" w:rsidR="00D11E4A" w:rsidRDefault="00906A05">
      <w:pPr>
        <w:pStyle w:val="BodyText"/>
        <w:spacing w:before="158"/>
        <w:ind w:left="122"/>
      </w:pPr>
      <w:r>
        <w:t>In</w:t>
      </w:r>
      <w:r>
        <w:rPr>
          <w:spacing w:val="-6"/>
        </w:rPr>
        <w:t xml:space="preserve"> </w:t>
      </w:r>
      <w:r>
        <w:t>addition</w:t>
      </w:r>
      <w:r>
        <w:rPr>
          <w:spacing w:val="-8"/>
        </w:rPr>
        <w:t xml:space="preserve"> </w:t>
      </w:r>
      <w:r>
        <w:t>to</w:t>
      </w:r>
      <w:r>
        <w:rPr>
          <w:spacing w:val="-8"/>
        </w:rPr>
        <w:t xml:space="preserve"> </w:t>
      </w:r>
      <w:r>
        <w:t>monitoring</w:t>
      </w:r>
      <w:r>
        <w:rPr>
          <w:spacing w:val="-8"/>
        </w:rPr>
        <w:t xml:space="preserve"> </w:t>
      </w:r>
      <w:r>
        <w:t>and</w:t>
      </w:r>
      <w:r>
        <w:rPr>
          <w:spacing w:val="-6"/>
        </w:rPr>
        <w:t xml:space="preserve"> </w:t>
      </w:r>
      <w:r>
        <w:t>supporting</w:t>
      </w:r>
      <w:r>
        <w:rPr>
          <w:spacing w:val="-6"/>
        </w:rPr>
        <w:t xml:space="preserve"> </w:t>
      </w:r>
      <w:r>
        <w:t>bail</w:t>
      </w:r>
      <w:r>
        <w:rPr>
          <w:spacing w:val="-5"/>
        </w:rPr>
        <w:t xml:space="preserve"> </w:t>
      </w:r>
      <w:r>
        <w:t>compliance,</w:t>
      </w:r>
      <w:r>
        <w:rPr>
          <w:spacing w:val="-6"/>
        </w:rPr>
        <w:t xml:space="preserve"> </w:t>
      </w:r>
      <w:r>
        <w:t>other</w:t>
      </w:r>
      <w:r>
        <w:rPr>
          <w:spacing w:val="-5"/>
        </w:rPr>
        <w:t xml:space="preserve"> </w:t>
      </w:r>
      <w:r>
        <w:t>activities</w:t>
      </w:r>
      <w:r>
        <w:rPr>
          <w:spacing w:val="-5"/>
        </w:rPr>
        <w:t xml:space="preserve"> </w:t>
      </w:r>
      <w:r>
        <w:rPr>
          <w:spacing w:val="-2"/>
        </w:rPr>
        <w:t>include:</w:t>
      </w:r>
    </w:p>
    <w:p w14:paraId="487A85A9" w14:textId="77777777" w:rsidR="00D11E4A" w:rsidRDefault="00906A05">
      <w:pPr>
        <w:pStyle w:val="ListParagraph"/>
        <w:numPr>
          <w:ilvl w:val="0"/>
          <w:numId w:val="15"/>
        </w:numPr>
        <w:tabs>
          <w:tab w:val="left" w:pos="840"/>
          <w:tab w:val="left" w:pos="841"/>
        </w:tabs>
        <w:spacing w:before="21" w:line="259" w:lineRule="auto"/>
        <w:ind w:right="177"/>
      </w:pPr>
      <w:r>
        <w:t>proactively engaging young people providing them with culturally appropriate prevention</w:t>
      </w:r>
      <w:r>
        <w:rPr>
          <w:spacing w:val="-3"/>
        </w:rPr>
        <w:t xml:space="preserve"> </w:t>
      </w:r>
      <w:r>
        <w:t>and</w:t>
      </w:r>
      <w:r>
        <w:rPr>
          <w:spacing w:val="-5"/>
        </w:rPr>
        <w:t xml:space="preserve"> </w:t>
      </w:r>
      <w:r>
        <w:t>diversion</w:t>
      </w:r>
      <w:r>
        <w:rPr>
          <w:spacing w:val="-5"/>
        </w:rPr>
        <w:t xml:space="preserve"> </w:t>
      </w:r>
      <w:r>
        <w:t>responses</w:t>
      </w:r>
      <w:r>
        <w:rPr>
          <w:spacing w:val="-5"/>
        </w:rPr>
        <w:t xml:space="preserve"> </w:t>
      </w:r>
      <w:r>
        <w:t>(including</w:t>
      </w:r>
      <w:r>
        <w:rPr>
          <w:spacing w:val="-3"/>
        </w:rPr>
        <w:t xml:space="preserve"> </w:t>
      </w:r>
      <w:r>
        <w:t>support</w:t>
      </w:r>
      <w:r>
        <w:rPr>
          <w:spacing w:val="-4"/>
        </w:rPr>
        <w:t xml:space="preserve"> </w:t>
      </w:r>
      <w:r>
        <w:t>from</w:t>
      </w:r>
      <w:r>
        <w:rPr>
          <w:spacing w:val="-4"/>
        </w:rPr>
        <w:t xml:space="preserve"> </w:t>
      </w:r>
      <w:r>
        <w:t>Legal</w:t>
      </w:r>
      <w:r>
        <w:rPr>
          <w:spacing w:val="-3"/>
        </w:rPr>
        <w:t xml:space="preserve"> </w:t>
      </w:r>
      <w:r>
        <w:t>Advocacy</w:t>
      </w:r>
      <w:r>
        <w:rPr>
          <w:spacing w:val="-2"/>
        </w:rPr>
        <w:t xml:space="preserve"> </w:t>
      </w:r>
      <w:r>
        <w:t>and</w:t>
      </w:r>
      <w:r>
        <w:rPr>
          <w:spacing w:val="-3"/>
        </w:rPr>
        <w:t xml:space="preserve"> </w:t>
      </w:r>
      <w:r>
        <w:t>Bail Support Services)</w:t>
      </w:r>
    </w:p>
    <w:p w14:paraId="1F667086" w14:textId="77777777" w:rsidR="00D11E4A" w:rsidRDefault="00906A05">
      <w:pPr>
        <w:pStyle w:val="ListParagraph"/>
        <w:numPr>
          <w:ilvl w:val="0"/>
          <w:numId w:val="15"/>
        </w:numPr>
        <w:tabs>
          <w:tab w:val="left" w:pos="840"/>
          <w:tab w:val="left" w:pos="841"/>
        </w:tabs>
        <w:spacing w:line="259" w:lineRule="auto"/>
        <w:ind w:right="816"/>
      </w:pPr>
      <w:r>
        <w:t>contributing</w:t>
      </w:r>
      <w:r>
        <w:rPr>
          <w:spacing w:val="-6"/>
        </w:rPr>
        <w:t xml:space="preserve"> </w:t>
      </w:r>
      <w:r>
        <w:t>to</w:t>
      </w:r>
      <w:r>
        <w:rPr>
          <w:spacing w:val="-6"/>
        </w:rPr>
        <w:t xml:space="preserve"> </w:t>
      </w:r>
      <w:r>
        <w:t>reducing</w:t>
      </w:r>
      <w:r>
        <w:rPr>
          <w:spacing w:val="-6"/>
        </w:rPr>
        <w:t xml:space="preserve"> </w:t>
      </w:r>
      <w:r>
        <w:t>the</w:t>
      </w:r>
      <w:r>
        <w:rPr>
          <w:spacing w:val="-4"/>
        </w:rPr>
        <w:t xml:space="preserve"> </w:t>
      </w:r>
      <w:r>
        <w:t>over-representation</w:t>
      </w:r>
      <w:r>
        <w:rPr>
          <w:spacing w:val="-4"/>
        </w:rPr>
        <w:t xml:space="preserve"> </w:t>
      </w:r>
      <w:r>
        <w:t>of</w:t>
      </w:r>
      <w:r>
        <w:rPr>
          <w:spacing w:val="-2"/>
        </w:rPr>
        <w:t xml:space="preserve"> </w:t>
      </w:r>
      <w:r>
        <w:t>Aboriginal</w:t>
      </w:r>
      <w:r>
        <w:rPr>
          <w:spacing w:val="-4"/>
        </w:rPr>
        <w:t xml:space="preserve"> </w:t>
      </w:r>
      <w:r>
        <w:t>and</w:t>
      </w:r>
      <w:r>
        <w:rPr>
          <w:spacing w:val="-4"/>
        </w:rPr>
        <w:t xml:space="preserve"> </w:t>
      </w:r>
      <w:r>
        <w:t>Torres</w:t>
      </w:r>
      <w:r>
        <w:rPr>
          <w:spacing w:val="-3"/>
        </w:rPr>
        <w:t xml:space="preserve"> </w:t>
      </w:r>
      <w:r>
        <w:t>Strait Islander young people in the youth justice system</w:t>
      </w:r>
    </w:p>
    <w:p w14:paraId="37F78D23" w14:textId="77777777" w:rsidR="00D11E4A" w:rsidRDefault="00906A05">
      <w:pPr>
        <w:pStyle w:val="ListParagraph"/>
        <w:numPr>
          <w:ilvl w:val="0"/>
          <w:numId w:val="15"/>
        </w:numPr>
        <w:tabs>
          <w:tab w:val="left" w:pos="840"/>
          <w:tab w:val="left" w:pos="841"/>
        </w:tabs>
        <w:ind w:hanging="361"/>
      </w:pPr>
      <w:r>
        <w:t>assisting</w:t>
      </w:r>
      <w:r>
        <w:rPr>
          <w:spacing w:val="-7"/>
        </w:rPr>
        <w:t xml:space="preserve"> </w:t>
      </w:r>
      <w:r>
        <w:t>decision</w:t>
      </w:r>
      <w:r>
        <w:rPr>
          <w:spacing w:val="-8"/>
        </w:rPr>
        <w:t xml:space="preserve"> </w:t>
      </w:r>
      <w:r>
        <w:t>making</w:t>
      </w:r>
      <w:r>
        <w:rPr>
          <w:spacing w:val="-7"/>
        </w:rPr>
        <w:t xml:space="preserve"> </w:t>
      </w:r>
      <w:r>
        <w:t>by</w:t>
      </w:r>
      <w:r>
        <w:rPr>
          <w:spacing w:val="-5"/>
        </w:rPr>
        <w:t xml:space="preserve"> </w:t>
      </w:r>
      <w:r>
        <w:t>operational</w:t>
      </w:r>
      <w:r>
        <w:rPr>
          <w:spacing w:val="-6"/>
        </w:rPr>
        <w:t xml:space="preserve"> </w:t>
      </w:r>
      <w:r>
        <w:rPr>
          <w:spacing w:val="-2"/>
        </w:rPr>
        <w:t>police</w:t>
      </w:r>
    </w:p>
    <w:p w14:paraId="2EEE43FE" w14:textId="77777777" w:rsidR="00D11E4A" w:rsidRDefault="00906A05">
      <w:pPr>
        <w:pStyle w:val="ListParagraph"/>
        <w:numPr>
          <w:ilvl w:val="0"/>
          <w:numId w:val="15"/>
        </w:numPr>
        <w:tabs>
          <w:tab w:val="left" w:pos="840"/>
          <w:tab w:val="left" w:pos="841"/>
        </w:tabs>
        <w:spacing w:before="20" w:line="256" w:lineRule="auto"/>
        <w:ind w:right="1052"/>
      </w:pPr>
      <w:r>
        <w:t>connecting</w:t>
      </w:r>
      <w:r>
        <w:rPr>
          <w:spacing w:val="-3"/>
        </w:rPr>
        <w:t xml:space="preserve"> </w:t>
      </w:r>
      <w:r>
        <w:t>young</w:t>
      </w:r>
      <w:r>
        <w:rPr>
          <w:spacing w:val="-5"/>
        </w:rPr>
        <w:t xml:space="preserve"> </w:t>
      </w:r>
      <w:r>
        <w:t>people</w:t>
      </w:r>
      <w:r>
        <w:rPr>
          <w:spacing w:val="-5"/>
        </w:rPr>
        <w:t xml:space="preserve"> </w:t>
      </w:r>
      <w:r>
        <w:t>and</w:t>
      </w:r>
      <w:r>
        <w:rPr>
          <w:spacing w:val="-5"/>
        </w:rPr>
        <w:t xml:space="preserve"> </w:t>
      </w:r>
      <w:r>
        <w:t>families</w:t>
      </w:r>
      <w:r>
        <w:rPr>
          <w:spacing w:val="-3"/>
        </w:rPr>
        <w:t xml:space="preserve"> </w:t>
      </w:r>
      <w:r>
        <w:t>with</w:t>
      </w:r>
      <w:r>
        <w:rPr>
          <w:spacing w:val="-5"/>
        </w:rPr>
        <w:t xml:space="preserve"> </w:t>
      </w:r>
      <w:r>
        <w:t>tailored</w:t>
      </w:r>
      <w:r>
        <w:rPr>
          <w:spacing w:val="-3"/>
        </w:rPr>
        <w:t xml:space="preserve"> </w:t>
      </w:r>
      <w:r>
        <w:t>community</w:t>
      </w:r>
      <w:r>
        <w:rPr>
          <w:spacing w:val="-5"/>
        </w:rPr>
        <w:t xml:space="preserve"> </w:t>
      </w:r>
      <w:r>
        <w:t>supports</w:t>
      </w:r>
      <w:r>
        <w:rPr>
          <w:spacing w:val="-5"/>
        </w:rPr>
        <w:t xml:space="preserve"> </w:t>
      </w:r>
      <w:r>
        <w:t xml:space="preserve">and interventions to address the causes of </w:t>
      </w:r>
      <w:proofErr w:type="gramStart"/>
      <w:r>
        <w:t>offending</w:t>
      </w:r>
      <w:proofErr w:type="gramEnd"/>
    </w:p>
    <w:p w14:paraId="05B33DAB" w14:textId="77777777" w:rsidR="00D11E4A" w:rsidRDefault="00906A05">
      <w:pPr>
        <w:pStyle w:val="ListParagraph"/>
        <w:numPr>
          <w:ilvl w:val="0"/>
          <w:numId w:val="15"/>
        </w:numPr>
        <w:tabs>
          <w:tab w:val="left" w:pos="840"/>
          <w:tab w:val="left" w:pos="841"/>
        </w:tabs>
        <w:spacing w:before="4"/>
        <w:ind w:hanging="361"/>
      </w:pPr>
      <w:r>
        <w:t>engaging</w:t>
      </w:r>
      <w:r>
        <w:rPr>
          <w:spacing w:val="-7"/>
        </w:rPr>
        <w:t xml:space="preserve"> </w:t>
      </w:r>
      <w:r>
        <w:t>cultural</w:t>
      </w:r>
      <w:r>
        <w:rPr>
          <w:spacing w:val="-6"/>
        </w:rPr>
        <w:t xml:space="preserve"> </w:t>
      </w:r>
      <w:r>
        <w:t>and</w:t>
      </w:r>
      <w:r>
        <w:rPr>
          <w:spacing w:val="-7"/>
        </w:rPr>
        <w:t xml:space="preserve"> </w:t>
      </w:r>
      <w:r>
        <w:t>community</w:t>
      </w:r>
      <w:r>
        <w:rPr>
          <w:spacing w:val="-5"/>
        </w:rPr>
        <w:t xml:space="preserve"> </w:t>
      </w:r>
      <w:r>
        <w:rPr>
          <w:spacing w:val="-2"/>
        </w:rPr>
        <w:t>networks</w:t>
      </w:r>
    </w:p>
    <w:p w14:paraId="48518D28" w14:textId="77777777" w:rsidR="00D11E4A" w:rsidRDefault="00906A05">
      <w:pPr>
        <w:pStyle w:val="ListParagraph"/>
        <w:numPr>
          <w:ilvl w:val="0"/>
          <w:numId w:val="15"/>
        </w:numPr>
        <w:tabs>
          <w:tab w:val="left" w:pos="840"/>
          <w:tab w:val="left" w:pos="841"/>
        </w:tabs>
        <w:spacing w:before="20" w:line="259" w:lineRule="auto"/>
        <w:ind w:right="374"/>
      </w:pPr>
      <w:r>
        <w:t>facilitating</w:t>
      </w:r>
      <w:r>
        <w:rPr>
          <w:spacing w:val="-4"/>
        </w:rPr>
        <w:t xml:space="preserve"> </w:t>
      </w:r>
      <w:r>
        <w:t>information</w:t>
      </w:r>
      <w:r>
        <w:rPr>
          <w:spacing w:val="-4"/>
        </w:rPr>
        <w:t xml:space="preserve"> </w:t>
      </w:r>
      <w:r>
        <w:t>sharing</w:t>
      </w:r>
      <w:r>
        <w:rPr>
          <w:spacing w:val="-4"/>
        </w:rPr>
        <w:t xml:space="preserve"> </w:t>
      </w:r>
      <w:r>
        <w:t>between</w:t>
      </w:r>
      <w:r>
        <w:rPr>
          <w:spacing w:val="-6"/>
        </w:rPr>
        <w:t xml:space="preserve"> </w:t>
      </w:r>
      <w:r>
        <w:t>QPS,</w:t>
      </w:r>
      <w:r>
        <w:rPr>
          <w:spacing w:val="-2"/>
        </w:rPr>
        <w:t xml:space="preserve"> </w:t>
      </w:r>
      <w:r>
        <w:t>DCYJMA</w:t>
      </w:r>
      <w:r>
        <w:rPr>
          <w:spacing w:val="-4"/>
        </w:rPr>
        <w:t xml:space="preserve"> </w:t>
      </w:r>
      <w:r>
        <w:t>other</w:t>
      </w:r>
      <w:r>
        <w:rPr>
          <w:spacing w:val="-5"/>
        </w:rPr>
        <w:t xml:space="preserve"> </w:t>
      </w:r>
      <w:r>
        <w:t>partner agencies</w:t>
      </w:r>
      <w:r>
        <w:rPr>
          <w:spacing w:val="-4"/>
        </w:rPr>
        <w:t xml:space="preserve"> </w:t>
      </w:r>
      <w:r>
        <w:t>and the non-government sector to enable, collaborative, targeted, and culturally appropriate intervention responses.</w:t>
      </w:r>
    </w:p>
    <w:p w14:paraId="7BA10EAB" w14:textId="77777777" w:rsidR="00D11E4A" w:rsidRDefault="00906A05">
      <w:pPr>
        <w:pStyle w:val="BodyText"/>
        <w:spacing w:before="160" w:line="259" w:lineRule="auto"/>
        <w:ind w:left="120" w:right="212"/>
      </w:pPr>
      <w:r>
        <w:t>With respect to bail compliance, YCRTs are not the only work group that undertake this function. Within the QPS, operational officers deliver intensive bail supervision and have responsibility for bail checks to ensure the young person is complying with their bail conditions.</w:t>
      </w:r>
      <w:r>
        <w:rPr>
          <w:spacing w:val="-4"/>
        </w:rPr>
        <w:t xml:space="preserve"> </w:t>
      </w:r>
      <w:r>
        <w:t>Work</w:t>
      </w:r>
      <w:r>
        <w:rPr>
          <w:spacing w:val="-5"/>
        </w:rPr>
        <w:t xml:space="preserve"> </w:t>
      </w:r>
      <w:r>
        <w:t>group</w:t>
      </w:r>
      <w:r>
        <w:rPr>
          <w:spacing w:val="-5"/>
        </w:rPr>
        <w:t xml:space="preserve"> </w:t>
      </w:r>
      <w:r>
        <w:t>responsibility</w:t>
      </w:r>
      <w:r>
        <w:rPr>
          <w:spacing w:val="-2"/>
        </w:rPr>
        <w:t xml:space="preserve"> </w:t>
      </w:r>
      <w:r>
        <w:t>for</w:t>
      </w:r>
      <w:r>
        <w:rPr>
          <w:spacing w:val="-4"/>
        </w:rPr>
        <w:t xml:space="preserve"> </w:t>
      </w:r>
      <w:r>
        <w:t>bail</w:t>
      </w:r>
      <w:r>
        <w:rPr>
          <w:spacing w:val="-3"/>
        </w:rPr>
        <w:t xml:space="preserve"> </w:t>
      </w:r>
      <w:r>
        <w:t>checks</w:t>
      </w:r>
      <w:r>
        <w:rPr>
          <w:spacing w:val="-2"/>
        </w:rPr>
        <w:t xml:space="preserve"> </w:t>
      </w:r>
      <w:r>
        <w:t>varies</w:t>
      </w:r>
      <w:r>
        <w:rPr>
          <w:spacing w:val="-3"/>
        </w:rPr>
        <w:t xml:space="preserve"> </w:t>
      </w:r>
      <w:r>
        <w:t>across</w:t>
      </w:r>
      <w:r>
        <w:rPr>
          <w:spacing w:val="-3"/>
        </w:rPr>
        <w:t xml:space="preserve"> </w:t>
      </w:r>
      <w:r>
        <w:t>locations</w:t>
      </w:r>
      <w:r>
        <w:rPr>
          <w:spacing w:val="-2"/>
        </w:rPr>
        <w:t xml:space="preserve"> </w:t>
      </w:r>
      <w:r>
        <w:t>depending</w:t>
      </w:r>
      <w:r>
        <w:rPr>
          <w:spacing w:val="-3"/>
        </w:rPr>
        <w:t xml:space="preserve"> </w:t>
      </w:r>
      <w:r>
        <w:t>on the length of time YCRTs have been operating and relationships with families and young people. In Logan and Townsville for example, most bail checks are undertaken by operational police officers.</w:t>
      </w:r>
    </w:p>
    <w:p w14:paraId="6CBCBFD6" w14:textId="77777777" w:rsidR="00D11E4A" w:rsidRDefault="00906A05">
      <w:pPr>
        <w:pStyle w:val="Heading2"/>
        <w:spacing w:before="157"/>
      </w:pPr>
      <w:r>
        <w:rPr>
          <w:color w:val="808080"/>
        </w:rPr>
        <w:t>Conditional</w:t>
      </w:r>
      <w:r>
        <w:rPr>
          <w:color w:val="808080"/>
          <w:spacing w:val="-6"/>
        </w:rPr>
        <w:t xml:space="preserve"> </w:t>
      </w:r>
      <w:r>
        <w:rPr>
          <w:color w:val="808080"/>
        </w:rPr>
        <w:t>Bail</w:t>
      </w:r>
      <w:r>
        <w:rPr>
          <w:color w:val="808080"/>
          <w:spacing w:val="-7"/>
        </w:rPr>
        <w:t xml:space="preserve"> </w:t>
      </w:r>
      <w:r>
        <w:rPr>
          <w:color w:val="808080"/>
        </w:rPr>
        <w:t>Program</w:t>
      </w:r>
      <w:r>
        <w:rPr>
          <w:color w:val="808080"/>
          <w:spacing w:val="-6"/>
        </w:rPr>
        <w:t xml:space="preserve"> </w:t>
      </w:r>
      <w:r>
        <w:rPr>
          <w:color w:val="808080"/>
          <w:spacing w:val="-2"/>
        </w:rPr>
        <w:t>expansion</w:t>
      </w:r>
    </w:p>
    <w:p w14:paraId="20186F8D" w14:textId="77777777" w:rsidR="00D11E4A" w:rsidRDefault="00906A05">
      <w:pPr>
        <w:spacing w:before="179"/>
        <w:ind w:left="12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647C42F8" w14:textId="77777777" w:rsidR="00D11E4A" w:rsidRDefault="00906A05">
      <w:pPr>
        <w:pStyle w:val="BodyText"/>
        <w:spacing w:before="160"/>
        <w:ind w:left="120" w:right="129"/>
      </w:pPr>
      <w:r>
        <w:t>The Conditional Bail Program (CBP) has been delivered by DCYJMA for over 20 years. Young people who are ordered by the court to participate in a structured Conditional Bail Program</w:t>
      </w:r>
      <w:r>
        <w:rPr>
          <w:spacing w:val="-3"/>
        </w:rPr>
        <w:t xml:space="preserve"> </w:t>
      </w:r>
      <w:r>
        <w:t>are</w:t>
      </w:r>
      <w:r>
        <w:rPr>
          <w:spacing w:val="-2"/>
        </w:rPr>
        <w:t xml:space="preserve"> </w:t>
      </w:r>
      <w:r>
        <w:t>ordered</w:t>
      </w:r>
      <w:r>
        <w:rPr>
          <w:spacing w:val="-4"/>
        </w:rPr>
        <w:t xml:space="preserve"> </w:t>
      </w:r>
      <w:r>
        <w:t>to</w:t>
      </w:r>
      <w:r>
        <w:rPr>
          <w:spacing w:val="-6"/>
        </w:rPr>
        <w:t xml:space="preserve"> </w:t>
      </w:r>
      <w:r>
        <w:t>undertake</w:t>
      </w:r>
      <w:r>
        <w:rPr>
          <w:spacing w:val="-4"/>
        </w:rPr>
        <w:t xml:space="preserve"> </w:t>
      </w:r>
      <w:r>
        <w:t>a</w:t>
      </w:r>
      <w:r>
        <w:rPr>
          <w:spacing w:val="-2"/>
        </w:rPr>
        <w:t xml:space="preserve"> </w:t>
      </w:r>
      <w:r>
        <w:t>specified</w:t>
      </w:r>
      <w:r>
        <w:rPr>
          <w:spacing w:val="-2"/>
        </w:rPr>
        <w:t xml:space="preserve"> </w:t>
      </w:r>
      <w:r>
        <w:t>number</w:t>
      </w:r>
      <w:r>
        <w:rPr>
          <w:spacing w:val="-3"/>
        </w:rPr>
        <w:t xml:space="preserve"> </w:t>
      </w:r>
      <w:r>
        <w:t>of</w:t>
      </w:r>
      <w:r>
        <w:rPr>
          <w:spacing w:val="-3"/>
        </w:rPr>
        <w:t xml:space="preserve"> </w:t>
      </w:r>
      <w:r>
        <w:t>hours</w:t>
      </w:r>
      <w:r>
        <w:rPr>
          <w:spacing w:val="-3"/>
        </w:rPr>
        <w:t xml:space="preserve"> </w:t>
      </w:r>
      <w:r>
        <w:t>of</w:t>
      </w:r>
      <w:r>
        <w:rPr>
          <w:spacing w:val="-3"/>
        </w:rPr>
        <w:t xml:space="preserve"> </w:t>
      </w:r>
      <w:r>
        <w:t>youth</w:t>
      </w:r>
      <w:r>
        <w:rPr>
          <w:spacing w:val="-2"/>
        </w:rPr>
        <w:t xml:space="preserve"> </w:t>
      </w:r>
      <w:r>
        <w:t>worker</w:t>
      </w:r>
      <w:r>
        <w:rPr>
          <w:spacing w:val="-3"/>
        </w:rPr>
        <w:t xml:space="preserve"> </w:t>
      </w:r>
      <w:r>
        <w:t>supervision. The number of hours depends upon the young person’s assessed risks and needs. These</w:t>
      </w:r>
    </w:p>
    <w:p w14:paraId="0E2220A1" w14:textId="77777777" w:rsidR="00D11E4A" w:rsidRDefault="00D11E4A">
      <w:pPr>
        <w:pStyle w:val="BodyText"/>
        <w:rPr>
          <w:sz w:val="20"/>
        </w:rPr>
      </w:pPr>
    </w:p>
    <w:p w14:paraId="4E4A6F9E" w14:textId="77777777" w:rsidR="00D11E4A" w:rsidRDefault="00D11E4A">
      <w:pPr>
        <w:pStyle w:val="BodyText"/>
        <w:spacing w:before="8"/>
        <w:rPr>
          <w:sz w:val="21"/>
        </w:rPr>
      </w:pPr>
    </w:p>
    <w:p w14:paraId="18A8E3E8" w14:textId="77777777" w:rsidR="00D11E4A" w:rsidRDefault="00906A05">
      <w:pPr>
        <w:tabs>
          <w:tab w:val="left" w:pos="2427"/>
        </w:tabs>
        <w:ind w:left="120"/>
        <w:rPr>
          <w:b/>
          <w:sz w:val="18"/>
        </w:rPr>
      </w:pPr>
      <w:r>
        <w:rPr>
          <w:b/>
          <w:spacing w:val="-10"/>
          <w:sz w:val="18"/>
        </w:rPr>
        <w:t>5</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223BF727" w14:textId="77777777" w:rsidR="00D11E4A" w:rsidRDefault="00D11E4A">
      <w:pPr>
        <w:rPr>
          <w:sz w:val="18"/>
        </w:rPr>
        <w:sectPr w:rsidR="00D11E4A">
          <w:pgSz w:w="11910" w:h="16840"/>
          <w:pgMar w:top="1760" w:right="1320" w:bottom="280" w:left="1320" w:header="720" w:footer="720" w:gutter="0"/>
          <w:cols w:space="720"/>
        </w:sectPr>
      </w:pPr>
    </w:p>
    <w:p w14:paraId="71854BA9" w14:textId="3A233066" w:rsidR="00D11E4A" w:rsidRDefault="00906A05">
      <w:pPr>
        <w:pStyle w:val="BodyText"/>
        <w:spacing w:before="65"/>
        <w:ind w:left="120"/>
      </w:pPr>
      <w:r>
        <w:lastRenderedPageBreak/>
        <w:t>are</w:t>
      </w:r>
      <w:r>
        <w:rPr>
          <w:spacing w:val="-2"/>
        </w:rPr>
        <w:t xml:space="preserve"> </w:t>
      </w:r>
      <w:r>
        <w:t>determined</w:t>
      </w:r>
      <w:r>
        <w:rPr>
          <w:spacing w:val="-3"/>
        </w:rPr>
        <w:t xml:space="preserve"> </w:t>
      </w:r>
      <w:r>
        <w:t>by</w:t>
      </w:r>
      <w:r>
        <w:rPr>
          <w:spacing w:val="-5"/>
        </w:rPr>
        <w:t xml:space="preserve"> </w:t>
      </w:r>
      <w:r>
        <w:t>DCYJMA</w:t>
      </w:r>
      <w:r>
        <w:rPr>
          <w:spacing w:val="-3"/>
        </w:rPr>
        <w:t xml:space="preserve"> </w:t>
      </w:r>
      <w:r>
        <w:t>staff</w:t>
      </w:r>
      <w:r>
        <w:rPr>
          <w:spacing w:val="-1"/>
        </w:rPr>
        <w:t xml:space="preserve"> </w:t>
      </w:r>
      <w:r>
        <w:t>when</w:t>
      </w:r>
      <w:r>
        <w:rPr>
          <w:spacing w:val="-5"/>
        </w:rPr>
        <w:t xml:space="preserve"> </w:t>
      </w:r>
      <w:r>
        <w:t>a</w:t>
      </w:r>
      <w:r>
        <w:rPr>
          <w:spacing w:val="-3"/>
        </w:rPr>
        <w:t xml:space="preserve"> </w:t>
      </w:r>
      <w:r>
        <w:t>court</w:t>
      </w:r>
      <w:r>
        <w:rPr>
          <w:spacing w:val="-4"/>
        </w:rPr>
        <w:t xml:space="preserve"> </w:t>
      </w:r>
      <w:r>
        <w:t>requests</w:t>
      </w:r>
      <w:r>
        <w:rPr>
          <w:spacing w:val="-2"/>
        </w:rPr>
        <w:t xml:space="preserve"> </w:t>
      </w:r>
      <w:r>
        <w:t>a</w:t>
      </w:r>
      <w:r>
        <w:rPr>
          <w:spacing w:val="-5"/>
        </w:rPr>
        <w:t xml:space="preserve"> </w:t>
      </w:r>
      <w:r>
        <w:t>CBP</w:t>
      </w:r>
      <w:r>
        <w:rPr>
          <w:spacing w:val="-3"/>
        </w:rPr>
        <w:t xml:space="preserve"> </w:t>
      </w:r>
      <w:r>
        <w:t>when</w:t>
      </w:r>
      <w:r>
        <w:rPr>
          <w:spacing w:val="-5"/>
        </w:rPr>
        <w:t xml:space="preserve"> </w:t>
      </w:r>
      <w:r>
        <w:t>considering</w:t>
      </w:r>
      <w:r>
        <w:rPr>
          <w:spacing w:val="-3"/>
        </w:rPr>
        <w:t xml:space="preserve"> </w:t>
      </w:r>
      <w:r>
        <w:t>a</w:t>
      </w:r>
      <w:r>
        <w:rPr>
          <w:spacing w:val="-3"/>
        </w:rPr>
        <w:t xml:space="preserve"> </w:t>
      </w:r>
      <w:r>
        <w:t xml:space="preserve">bail </w:t>
      </w:r>
      <w:r>
        <w:rPr>
          <w:spacing w:val="-2"/>
        </w:rPr>
        <w:t>application.</w:t>
      </w:r>
    </w:p>
    <w:p w14:paraId="21B490F3" w14:textId="77777777" w:rsidR="00D11E4A" w:rsidRDefault="00D11E4A">
      <w:pPr>
        <w:pStyle w:val="BodyText"/>
        <w:spacing w:before="11"/>
        <w:rPr>
          <w:sz w:val="21"/>
        </w:rPr>
      </w:pPr>
    </w:p>
    <w:p w14:paraId="27298C2D" w14:textId="77777777" w:rsidR="00D11E4A" w:rsidRDefault="00906A05">
      <w:pPr>
        <w:pStyle w:val="BodyText"/>
        <w:ind w:left="120"/>
      </w:pPr>
      <w:r>
        <w:t>This extension to the program provided additional funding for an outside of business hours capability to provide additional supervision to serious, repeat offenders. Previously young people</w:t>
      </w:r>
      <w:r>
        <w:rPr>
          <w:spacing w:val="-2"/>
        </w:rPr>
        <w:t xml:space="preserve"> </w:t>
      </w:r>
      <w:r>
        <w:t>under</w:t>
      </w:r>
      <w:r>
        <w:rPr>
          <w:spacing w:val="-3"/>
        </w:rPr>
        <w:t xml:space="preserve"> </w:t>
      </w:r>
      <w:r>
        <w:t>this</w:t>
      </w:r>
      <w:r>
        <w:rPr>
          <w:spacing w:val="-1"/>
        </w:rPr>
        <w:t xml:space="preserve"> </w:t>
      </w:r>
      <w:r>
        <w:t>program</w:t>
      </w:r>
      <w:r>
        <w:rPr>
          <w:spacing w:val="-1"/>
        </w:rPr>
        <w:t xml:space="preserve"> </w:t>
      </w:r>
      <w:r>
        <w:t>were</w:t>
      </w:r>
      <w:r>
        <w:rPr>
          <w:spacing w:val="-4"/>
        </w:rPr>
        <w:t xml:space="preserve"> </w:t>
      </w:r>
      <w:r>
        <w:t>able</w:t>
      </w:r>
      <w:r>
        <w:rPr>
          <w:spacing w:val="-4"/>
        </w:rPr>
        <w:t xml:space="preserve"> </w:t>
      </w:r>
      <w:r>
        <w:t>to</w:t>
      </w:r>
      <w:r>
        <w:rPr>
          <w:spacing w:val="-2"/>
        </w:rPr>
        <w:t xml:space="preserve"> </w:t>
      </w:r>
      <w:r>
        <w:t>access</w:t>
      </w:r>
      <w:r>
        <w:rPr>
          <w:spacing w:val="-4"/>
        </w:rPr>
        <w:t xml:space="preserve"> </w:t>
      </w:r>
      <w:r>
        <w:t>up</w:t>
      </w:r>
      <w:r>
        <w:rPr>
          <w:spacing w:val="-2"/>
        </w:rPr>
        <w:t xml:space="preserve"> </w:t>
      </w:r>
      <w:r>
        <w:t>to</w:t>
      </w:r>
      <w:r>
        <w:rPr>
          <w:spacing w:val="-4"/>
        </w:rPr>
        <w:t xml:space="preserve"> </w:t>
      </w:r>
      <w:r>
        <w:t>32</w:t>
      </w:r>
      <w:r>
        <w:rPr>
          <w:spacing w:val="-2"/>
        </w:rPr>
        <w:t xml:space="preserve"> </w:t>
      </w:r>
      <w:r>
        <w:t>hours</w:t>
      </w:r>
      <w:r>
        <w:rPr>
          <w:spacing w:val="-1"/>
        </w:rPr>
        <w:t xml:space="preserve"> </w:t>
      </w:r>
      <w:r>
        <w:t>per</w:t>
      </w:r>
      <w:r>
        <w:rPr>
          <w:spacing w:val="-1"/>
        </w:rPr>
        <w:t xml:space="preserve"> </w:t>
      </w:r>
      <w:r>
        <w:t>week,</w:t>
      </w:r>
      <w:r>
        <w:rPr>
          <w:spacing w:val="-3"/>
        </w:rPr>
        <w:t xml:space="preserve"> </w:t>
      </w:r>
      <w:r>
        <w:t>and</w:t>
      </w:r>
      <w:r>
        <w:rPr>
          <w:spacing w:val="-2"/>
        </w:rPr>
        <w:t xml:space="preserve"> </w:t>
      </w:r>
      <w:r>
        <w:t>in</w:t>
      </w:r>
      <w:r>
        <w:rPr>
          <w:spacing w:val="-2"/>
        </w:rPr>
        <w:t xml:space="preserve"> </w:t>
      </w:r>
      <w:r>
        <w:t>exceptional circumstances</w:t>
      </w:r>
      <w:r>
        <w:rPr>
          <w:spacing w:val="-3"/>
        </w:rPr>
        <w:t xml:space="preserve"> </w:t>
      </w:r>
      <w:r>
        <w:t>up</w:t>
      </w:r>
      <w:r>
        <w:rPr>
          <w:spacing w:val="-3"/>
        </w:rPr>
        <w:t xml:space="preserve"> </w:t>
      </w:r>
      <w:r>
        <w:t>to</w:t>
      </w:r>
      <w:r>
        <w:rPr>
          <w:spacing w:val="-1"/>
        </w:rPr>
        <w:t xml:space="preserve"> </w:t>
      </w:r>
      <w:r>
        <w:t>50</w:t>
      </w:r>
      <w:r>
        <w:rPr>
          <w:spacing w:val="-3"/>
        </w:rPr>
        <w:t xml:space="preserve"> </w:t>
      </w:r>
      <w:r>
        <w:t>additional</w:t>
      </w:r>
      <w:r>
        <w:rPr>
          <w:spacing w:val="-2"/>
        </w:rPr>
        <w:t xml:space="preserve"> </w:t>
      </w:r>
      <w:r>
        <w:t>hours within</w:t>
      </w:r>
      <w:r>
        <w:rPr>
          <w:spacing w:val="-1"/>
        </w:rPr>
        <w:t xml:space="preserve"> </w:t>
      </w:r>
      <w:r>
        <w:t>a</w:t>
      </w:r>
      <w:r>
        <w:rPr>
          <w:spacing w:val="-5"/>
        </w:rPr>
        <w:t xml:space="preserve"> </w:t>
      </w:r>
      <w:r>
        <w:t>working</w:t>
      </w:r>
      <w:r>
        <w:rPr>
          <w:spacing w:val="-1"/>
        </w:rPr>
        <w:t xml:space="preserve"> </w:t>
      </w:r>
      <w:r>
        <w:t>week.</w:t>
      </w:r>
      <w:r>
        <w:rPr>
          <w:spacing w:val="-2"/>
        </w:rPr>
        <w:t xml:space="preserve"> </w:t>
      </w:r>
      <w:r>
        <w:t>The</w:t>
      </w:r>
      <w:r>
        <w:rPr>
          <w:spacing w:val="-1"/>
        </w:rPr>
        <w:t xml:space="preserve"> </w:t>
      </w:r>
      <w:r>
        <w:t>additional</w:t>
      </w:r>
      <w:r>
        <w:rPr>
          <w:spacing w:val="-2"/>
        </w:rPr>
        <w:t xml:space="preserve"> </w:t>
      </w:r>
      <w:r>
        <w:t>CBP</w:t>
      </w:r>
      <w:r>
        <w:rPr>
          <w:spacing w:val="-1"/>
        </w:rPr>
        <w:t xml:space="preserve"> </w:t>
      </w:r>
      <w:r>
        <w:t>funding allows up to 24.5 hours of additional supervision. This is equivalent to youth worker supervision</w:t>
      </w:r>
      <w:r>
        <w:rPr>
          <w:spacing w:val="-3"/>
        </w:rPr>
        <w:t xml:space="preserve"> </w:t>
      </w:r>
      <w:r>
        <w:t>being</w:t>
      </w:r>
      <w:r>
        <w:rPr>
          <w:spacing w:val="-3"/>
        </w:rPr>
        <w:t xml:space="preserve"> </w:t>
      </w:r>
      <w:r>
        <w:t>available</w:t>
      </w:r>
      <w:r>
        <w:rPr>
          <w:spacing w:val="-3"/>
        </w:rPr>
        <w:t xml:space="preserve"> </w:t>
      </w:r>
      <w:r>
        <w:t>up</w:t>
      </w:r>
      <w:r>
        <w:rPr>
          <w:spacing w:val="-3"/>
        </w:rPr>
        <w:t xml:space="preserve"> </w:t>
      </w:r>
      <w:r>
        <w:t>until</w:t>
      </w:r>
      <w:r>
        <w:rPr>
          <w:spacing w:val="-3"/>
        </w:rPr>
        <w:t xml:space="preserve"> </w:t>
      </w:r>
      <w:r>
        <w:t>7.30</w:t>
      </w:r>
      <w:r>
        <w:rPr>
          <w:spacing w:val="-3"/>
        </w:rPr>
        <w:t xml:space="preserve"> </w:t>
      </w:r>
      <w:r>
        <w:t>pm</w:t>
      </w:r>
      <w:r>
        <w:rPr>
          <w:spacing w:val="-2"/>
        </w:rPr>
        <w:t xml:space="preserve"> </w:t>
      </w:r>
      <w:r>
        <w:t>weekdays</w:t>
      </w:r>
      <w:r>
        <w:rPr>
          <w:spacing w:val="-2"/>
        </w:rPr>
        <w:t xml:space="preserve"> </w:t>
      </w:r>
      <w:r>
        <w:t>and</w:t>
      </w:r>
      <w:r>
        <w:rPr>
          <w:spacing w:val="-5"/>
        </w:rPr>
        <w:t xml:space="preserve"> </w:t>
      </w:r>
      <w:r>
        <w:t>six</w:t>
      </w:r>
      <w:r>
        <w:rPr>
          <w:spacing w:val="-2"/>
        </w:rPr>
        <w:t xml:space="preserve"> </w:t>
      </w:r>
      <w:r>
        <w:t>hours</w:t>
      </w:r>
      <w:r>
        <w:rPr>
          <w:spacing w:val="-2"/>
        </w:rPr>
        <w:t xml:space="preserve"> </w:t>
      </w:r>
      <w:r>
        <w:t>per</w:t>
      </w:r>
      <w:r>
        <w:rPr>
          <w:spacing w:val="-4"/>
        </w:rPr>
        <w:t xml:space="preserve"> </w:t>
      </w:r>
      <w:r>
        <w:t>day</w:t>
      </w:r>
      <w:r>
        <w:rPr>
          <w:spacing w:val="-2"/>
        </w:rPr>
        <w:t xml:space="preserve"> </w:t>
      </w:r>
      <w:r>
        <w:t>on</w:t>
      </w:r>
      <w:r>
        <w:rPr>
          <w:spacing w:val="-3"/>
        </w:rPr>
        <w:t xml:space="preserve"> </w:t>
      </w:r>
      <w:r>
        <w:t>weekends.</w:t>
      </w:r>
    </w:p>
    <w:p w14:paraId="7FF36246" w14:textId="77777777" w:rsidR="00D11E4A" w:rsidRDefault="00D11E4A">
      <w:pPr>
        <w:pStyle w:val="BodyText"/>
      </w:pPr>
    </w:p>
    <w:p w14:paraId="370E2605" w14:textId="77777777" w:rsidR="00D11E4A" w:rsidRDefault="00906A05">
      <w:pPr>
        <w:pStyle w:val="BodyText"/>
        <w:ind w:left="120" w:right="212"/>
      </w:pPr>
      <w:r>
        <w:t>A</w:t>
      </w:r>
      <w:r>
        <w:rPr>
          <w:spacing w:val="-2"/>
        </w:rPr>
        <w:t xml:space="preserve"> </w:t>
      </w:r>
      <w:r>
        <w:t>total</w:t>
      </w:r>
      <w:r>
        <w:rPr>
          <w:spacing w:val="-4"/>
        </w:rPr>
        <w:t xml:space="preserve"> </w:t>
      </w:r>
      <w:r>
        <w:t>of</w:t>
      </w:r>
      <w:r>
        <w:rPr>
          <w:spacing w:val="-3"/>
        </w:rPr>
        <w:t xml:space="preserve"> </w:t>
      </w:r>
      <w:r>
        <w:t>$7,969,417</w:t>
      </w:r>
      <w:r>
        <w:rPr>
          <w:spacing w:val="-2"/>
        </w:rPr>
        <w:t xml:space="preserve"> </w:t>
      </w:r>
      <w:r>
        <w:t>over</w:t>
      </w:r>
      <w:r>
        <w:rPr>
          <w:spacing w:val="-3"/>
        </w:rPr>
        <w:t xml:space="preserve"> </w:t>
      </w:r>
      <w:r>
        <w:t>two</w:t>
      </w:r>
      <w:r>
        <w:rPr>
          <w:spacing w:val="-2"/>
        </w:rPr>
        <w:t xml:space="preserve"> </w:t>
      </w:r>
      <w:r>
        <w:t>years</w:t>
      </w:r>
      <w:r>
        <w:rPr>
          <w:spacing w:val="-1"/>
        </w:rPr>
        <w:t xml:space="preserve"> </w:t>
      </w:r>
      <w:r>
        <w:t>and</w:t>
      </w:r>
      <w:r>
        <w:rPr>
          <w:spacing w:val="-4"/>
        </w:rPr>
        <w:t xml:space="preserve"> </w:t>
      </w:r>
      <w:r>
        <w:t>two</w:t>
      </w:r>
      <w:r>
        <w:rPr>
          <w:spacing w:val="-4"/>
        </w:rPr>
        <w:t xml:space="preserve"> </w:t>
      </w:r>
      <w:r>
        <w:t>months</w:t>
      </w:r>
      <w:r>
        <w:rPr>
          <w:spacing w:val="-2"/>
        </w:rPr>
        <w:t xml:space="preserve"> </w:t>
      </w:r>
      <w:r>
        <w:t>was</w:t>
      </w:r>
      <w:r>
        <w:rPr>
          <w:spacing w:val="-4"/>
        </w:rPr>
        <w:t xml:space="preserve"> </w:t>
      </w:r>
      <w:r>
        <w:t>allocated</w:t>
      </w:r>
      <w:r>
        <w:rPr>
          <w:spacing w:val="-4"/>
        </w:rPr>
        <w:t xml:space="preserve"> </w:t>
      </w:r>
      <w:r>
        <w:t>to</w:t>
      </w:r>
      <w:r>
        <w:rPr>
          <w:spacing w:val="-2"/>
        </w:rPr>
        <w:t xml:space="preserve"> </w:t>
      </w:r>
      <w:r>
        <w:t>DCYJMA</w:t>
      </w:r>
      <w:r>
        <w:rPr>
          <w:spacing w:val="-4"/>
        </w:rPr>
        <w:t xml:space="preserve"> </w:t>
      </w:r>
      <w:r>
        <w:t>to</w:t>
      </w:r>
      <w:r>
        <w:rPr>
          <w:spacing w:val="-2"/>
        </w:rPr>
        <w:t xml:space="preserve"> </w:t>
      </w:r>
      <w:r>
        <w:t>deliver the extended CBP, with 25 FTE across the five EM sites.</w:t>
      </w:r>
    </w:p>
    <w:p w14:paraId="34D55AC5" w14:textId="77777777" w:rsidR="00D11E4A" w:rsidRDefault="00D11E4A">
      <w:pPr>
        <w:pStyle w:val="BodyText"/>
      </w:pPr>
    </w:p>
    <w:p w14:paraId="7807FFF2" w14:textId="77777777" w:rsidR="00D11E4A" w:rsidRDefault="00906A05">
      <w:pPr>
        <w:ind w:left="120"/>
        <w:rPr>
          <w:i/>
        </w:rPr>
      </w:pPr>
      <w:r>
        <w:rPr>
          <w:i/>
          <w:color w:val="2E5395"/>
          <w:spacing w:val="-2"/>
        </w:rPr>
        <w:t>Implementation</w:t>
      </w:r>
    </w:p>
    <w:p w14:paraId="65F2D296" w14:textId="77777777" w:rsidR="00D11E4A" w:rsidRDefault="00906A05">
      <w:pPr>
        <w:pStyle w:val="BodyText"/>
        <w:spacing w:before="4" w:line="259" w:lineRule="auto"/>
        <w:ind w:left="120" w:right="121"/>
      </w:pPr>
      <w:r>
        <w:t>There were delays with recruiting the additional CBP youth workers likely to have been caused by a combination of factors. There was a short lead-in time for planning and delivering</w:t>
      </w:r>
      <w:r>
        <w:rPr>
          <w:spacing w:val="-3"/>
        </w:rPr>
        <w:t xml:space="preserve"> </w:t>
      </w:r>
      <w:r>
        <w:t>the</w:t>
      </w:r>
      <w:r>
        <w:rPr>
          <w:spacing w:val="-5"/>
        </w:rPr>
        <w:t xml:space="preserve"> </w:t>
      </w:r>
      <w:r>
        <w:t>reforms</w:t>
      </w:r>
      <w:r>
        <w:rPr>
          <w:spacing w:val="-2"/>
        </w:rPr>
        <w:t xml:space="preserve"> </w:t>
      </w:r>
      <w:r>
        <w:t>and</w:t>
      </w:r>
      <w:r>
        <w:rPr>
          <w:spacing w:val="-3"/>
        </w:rPr>
        <w:t xml:space="preserve"> </w:t>
      </w:r>
      <w:r>
        <w:t>conflicting</w:t>
      </w:r>
      <w:r>
        <w:rPr>
          <w:spacing w:val="-3"/>
        </w:rPr>
        <w:t xml:space="preserve"> </w:t>
      </w:r>
      <w:r>
        <w:t>demands</w:t>
      </w:r>
      <w:r>
        <w:rPr>
          <w:spacing w:val="-5"/>
        </w:rPr>
        <w:t xml:space="preserve"> </w:t>
      </w:r>
      <w:r>
        <w:t>on</w:t>
      </w:r>
      <w:r>
        <w:rPr>
          <w:spacing w:val="-5"/>
        </w:rPr>
        <w:t xml:space="preserve"> </w:t>
      </w:r>
      <w:r>
        <w:t>workgroups</w:t>
      </w:r>
      <w:r>
        <w:rPr>
          <w:spacing w:val="-5"/>
        </w:rPr>
        <w:t xml:space="preserve"> </w:t>
      </w:r>
      <w:r>
        <w:t>to</w:t>
      </w:r>
      <w:r>
        <w:rPr>
          <w:spacing w:val="-3"/>
        </w:rPr>
        <w:t xml:space="preserve"> </w:t>
      </w:r>
      <w:r>
        <w:t>implement</w:t>
      </w:r>
      <w:r>
        <w:rPr>
          <w:spacing w:val="-2"/>
        </w:rPr>
        <w:t xml:space="preserve"> </w:t>
      </w:r>
      <w:r>
        <w:t>several</w:t>
      </w:r>
      <w:r>
        <w:rPr>
          <w:spacing w:val="-6"/>
        </w:rPr>
        <w:t xml:space="preserve"> </w:t>
      </w:r>
      <w:r>
        <w:t>reforms simultaneously. DCYJMA was required to establish processes for the recruitment and remuneration of after-hour and shift workers. This was a new type of work arrangement requiring extended negotiations, which contributed to delays.</w:t>
      </w:r>
    </w:p>
    <w:p w14:paraId="2F859F15" w14:textId="77777777" w:rsidR="00D11E4A" w:rsidRDefault="00906A05">
      <w:pPr>
        <w:pStyle w:val="BodyText"/>
        <w:spacing w:before="158" w:line="259" w:lineRule="auto"/>
        <w:ind w:left="120" w:right="121"/>
      </w:pPr>
      <w:r>
        <w:t>Due to the lower than anticipated young people engaging in the after-hours CBP, YJSCs were able to use the funding for a broader group of high-risk offenders where funds were being</w:t>
      </w:r>
      <w:r>
        <w:rPr>
          <w:spacing w:val="-2"/>
        </w:rPr>
        <w:t xml:space="preserve"> </w:t>
      </w:r>
      <w:proofErr w:type="spellStart"/>
      <w:r>
        <w:t>underutilised</w:t>
      </w:r>
      <w:proofErr w:type="spellEnd"/>
      <w:r>
        <w:t>. Unused</w:t>
      </w:r>
      <w:r>
        <w:rPr>
          <w:spacing w:val="-2"/>
        </w:rPr>
        <w:t xml:space="preserve"> </w:t>
      </w:r>
      <w:r>
        <w:t>FTE</w:t>
      </w:r>
      <w:r>
        <w:rPr>
          <w:spacing w:val="-2"/>
        </w:rPr>
        <w:t xml:space="preserve"> </w:t>
      </w:r>
      <w:r>
        <w:t>have</w:t>
      </w:r>
      <w:r>
        <w:rPr>
          <w:spacing w:val="-4"/>
        </w:rPr>
        <w:t xml:space="preserve"> </w:t>
      </w:r>
      <w:r>
        <w:t>now</w:t>
      </w:r>
      <w:r>
        <w:rPr>
          <w:spacing w:val="-2"/>
        </w:rPr>
        <w:t xml:space="preserve"> </w:t>
      </w:r>
      <w:r>
        <w:t>been</w:t>
      </w:r>
      <w:r>
        <w:rPr>
          <w:spacing w:val="-7"/>
        </w:rPr>
        <w:t xml:space="preserve"> </w:t>
      </w:r>
      <w:r>
        <w:t>directed</w:t>
      </w:r>
      <w:r>
        <w:rPr>
          <w:spacing w:val="-4"/>
        </w:rPr>
        <w:t xml:space="preserve"> </w:t>
      </w:r>
      <w:r>
        <w:t>towards</w:t>
      </w:r>
      <w:r>
        <w:rPr>
          <w:spacing w:val="-4"/>
        </w:rPr>
        <w:t xml:space="preserve"> </w:t>
      </w:r>
      <w:r>
        <w:t>supporting</w:t>
      </w:r>
      <w:r>
        <w:rPr>
          <w:spacing w:val="-2"/>
        </w:rPr>
        <w:t xml:space="preserve"> </w:t>
      </w:r>
      <w:r>
        <w:t>serious</w:t>
      </w:r>
      <w:r>
        <w:rPr>
          <w:spacing w:val="-4"/>
        </w:rPr>
        <w:t xml:space="preserve"> </w:t>
      </w:r>
      <w:r>
        <w:t>repeat offenders following their exit from detention to support the work of the YJTF.</w:t>
      </w:r>
    </w:p>
    <w:p w14:paraId="3434B342" w14:textId="77777777" w:rsidR="00D11E4A" w:rsidRDefault="00906A05">
      <w:pPr>
        <w:pStyle w:val="Heading2"/>
      </w:pPr>
      <w:r>
        <w:rPr>
          <w:color w:val="808080"/>
        </w:rPr>
        <w:t>Youth</w:t>
      </w:r>
      <w:r>
        <w:rPr>
          <w:color w:val="808080"/>
          <w:spacing w:val="-5"/>
        </w:rPr>
        <w:t xml:space="preserve"> </w:t>
      </w:r>
      <w:r>
        <w:rPr>
          <w:color w:val="808080"/>
        </w:rPr>
        <w:t>Justice</w:t>
      </w:r>
      <w:r>
        <w:rPr>
          <w:color w:val="808080"/>
          <w:spacing w:val="-5"/>
        </w:rPr>
        <w:t xml:space="preserve"> </w:t>
      </w:r>
      <w:r>
        <w:rPr>
          <w:color w:val="808080"/>
        </w:rPr>
        <w:t>after</w:t>
      </w:r>
      <w:r>
        <w:rPr>
          <w:color w:val="808080"/>
          <w:spacing w:val="-4"/>
        </w:rPr>
        <w:t xml:space="preserve"> </w:t>
      </w:r>
      <w:r>
        <w:rPr>
          <w:color w:val="808080"/>
        </w:rPr>
        <w:t>hours</w:t>
      </w:r>
      <w:r>
        <w:rPr>
          <w:color w:val="808080"/>
          <w:spacing w:val="-3"/>
        </w:rPr>
        <w:t xml:space="preserve"> </w:t>
      </w:r>
      <w:r>
        <w:rPr>
          <w:color w:val="808080"/>
          <w:spacing w:val="-4"/>
        </w:rPr>
        <w:t>team</w:t>
      </w:r>
    </w:p>
    <w:p w14:paraId="64CDC184" w14:textId="77777777" w:rsidR="00D11E4A" w:rsidRDefault="00906A05">
      <w:pPr>
        <w:spacing w:before="181"/>
        <w:ind w:left="12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4485DD4A" w14:textId="77777777" w:rsidR="00D11E4A" w:rsidRDefault="00906A05">
      <w:pPr>
        <w:pStyle w:val="BodyText"/>
        <w:spacing w:before="160"/>
        <w:ind w:left="120" w:right="138"/>
      </w:pPr>
      <w:r>
        <w:t>The</w:t>
      </w:r>
      <w:r>
        <w:rPr>
          <w:spacing w:val="-2"/>
        </w:rPr>
        <w:t xml:space="preserve"> </w:t>
      </w:r>
      <w:r>
        <w:t>Youth</w:t>
      </w:r>
      <w:r>
        <w:rPr>
          <w:spacing w:val="-4"/>
        </w:rPr>
        <w:t xml:space="preserve"> </w:t>
      </w:r>
      <w:r>
        <w:t>Justice</w:t>
      </w:r>
      <w:r>
        <w:rPr>
          <w:spacing w:val="-4"/>
        </w:rPr>
        <w:t xml:space="preserve"> </w:t>
      </w:r>
      <w:r>
        <w:t>After</w:t>
      </w:r>
      <w:r>
        <w:rPr>
          <w:spacing w:val="-6"/>
        </w:rPr>
        <w:t xml:space="preserve"> </w:t>
      </w:r>
      <w:r>
        <w:t>Hours</w:t>
      </w:r>
      <w:r>
        <w:rPr>
          <w:spacing w:val="-1"/>
        </w:rPr>
        <w:t xml:space="preserve"> </w:t>
      </w:r>
      <w:r>
        <w:t>(YJAH)</w:t>
      </w:r>
      <w:r>
        <w:rPr>
          <w:spacing w:val="-1"/>
        </w:rPr>
        <w:t xml:space="preserve"> </w:t>
      </w:r>
      <w:r>
        <w:t>service</w:t>
      </w:r>
      <w:r>
        <w:rPr>
          <w:spacing w:val="-2"/>
        </w:rPr>
        <w:t xml:space="preserve"> </w:t>
      </w:r>
      <w:r>
        <w:t>consists</w:t>
      </w:r>
      <w:r>
        <w:rPr>
          <w:spacing w:val="-1"/>
        </w:rPr>
        <w:t xml:space="preserve"> </w:t>
      </w:r>
      <w:r>
        <w:t>of</w:t>
      </w:r>
      <w:r>
        <w:rPr>
          <w:spacing w:val="-3"/>
        </w:rPr>
        <w:t xml:space="preserve"> </w:t>
      </w:r>
      <w:r>
        <w:t>three</w:t>
      </w:r>
      <w:r>
        <w:rPr>
          <w:spacing w:val="-4"/>
        </w:rPr>
        <w:t xml:space="preserve"> </w:t>
      </w:r>
      <w:r>
        <w:t>dedicated</w:t>
      </w:r>
      <w:r>
        <w:rPr>
          <w:spacing w:val="-6"/>
        </w:rPr>
        <w:t xml:space="preserve"> </w:t>
      </w:r>
      <w:r>
        <w:t>youth</w:t>
      </w:r>
      <w:r>
        <w:rPr>
          <w:spacing w:val="-4"/>
        </w:rPr>
        <w:t xml:space="preserve"> </w:t>
      </w:r>
      <w:r>
        <w:t>justice</w:t>
      </w:r>
      <w:r>
        <w:rPr>
          <w:spacing w:val="-2"/>
        </w:rPr>
        <w:t xml:space="preserve"> </w:t>
      </w:r>
      <w:r>
        <w:t>FTEs that are attached to the existing Child Safety After Hours Service Centre (CSAHSC) operated by DCYJMA. The funding for these positions was allocated to support the trial of EM and other reforms.</w:t>
      </w:r>
    </w:p>
    <w:p w14:paraId="5E872EC8" w14:textId="77777777" w:rsidR="00D11E4A" w:rsidRDefault="00D11E4A">
      <w:pPr>
        <w:pStyle w:val="BodyText"/>
      </w:pPr>
    </w:p>
    <w:p w14:paraId="031A92C4" w14:textId="77777777" w:rsidR="00D11E4A" w:rsidRDefault="00906A05">
      <w:pPr>
        <w:pStyle w:val="BodyText"/>
        <w:ind w:left="120" w:right="121"/>
      </w:pPr>
      <w:r>
        <w:t>Additional</w:t>
      </w:r>
      <w:r>
        <w:rPr>
          <w:spacing w:val="-4"/>
        </w:rPr>
        <w:t xml:space="preserve"> </w:t>
      </w:r>
      <w:r>
        <w:t>roles</w:t>
      </w:r>
      <w:r>
        <w:rPr>
          <w:spacing w:val="-3"/>
        </w:rPr>
        <w:t xml:space="preserve"> </w:t>
      </w:r>
      <w:r>
        <w:t>were</w:t>
      </w:r>
      <w:r>
        <w:rPr>
          <w:spacing w:val="-5"/>
        </w:rPr>
        <w:t xml:space="preserve"> </w:t>
      </w:r>
      <w:r>
        <w:t>established</w:t>
      </w:r>
      <w:r>
        <w:rPr>
          <w:spacing w:val="-3"/>
        </w:rPr>
        <w:t xml:space="preserve"> </w:t>
      </w:r>
      <w:r>
        <w:t>to</w:t>
      </w:r>
      <w:r>
        <w:rPr>
          <w:spacing w:val="-3"/>
        </w:rPr>
        <w:t xml:space="preserve"> </w:t>
      </w:r>
      <w:r>
        <w:t>provide</w:t>
      </w:r>
      <w:r>
        <w:rPr>
          <w:spacing w:val="-3"/>
        </w:rPr>
        <w:t xml:space="preserve"> </w:t>
      </w:r>
      <w:r>
        <w:t>youth</w:t>
      </w:r>
      <w:r>
        <w:rPr>
          <w:spacing w:val="-5"/>
        </w:rPr>
        <w:t xml:space="preserve"> </w:t>
      </w:r>
      <w:r>
        <w:t>justice</w:t>
      </w:r>
      <w:r>
        <w:rPr>
          <w:spacing w:val="-5"/>
        </w:rPr>
        <w:t xml:space="preserve"> </w:t>
      </w:r>
      <w:r>
        <w:t>related</w:t>
      </w:r>
      <w:r>
        <w:rPr>
          <w:spacing w:val="-3"/>
        </w:rPr>
        <w:t xml:space="preserve"> </w:t>
      </w:r>
      <w:r>
        <w:t>decision</w:t>
      </w:r>
      <w:r>
        <w:rPr>
          <w:spacing w:val="-5"/>
        </w:rPr>
        <w:t xml:space="preserve"> </w:t>
      </w:r>
      <w:r>
        <w:t>making</w:t>
      </w:r>
      <w:r>
        <w:rPr>
          <w:spacing w:val="-3"/>
        </w:rPr>
        <w:t xml:space="preserve"> </w:t>
      </w:r>
      <w:r>
        <w:t>and</w:t>
      </w:r>
      <w:r>
        <w:rPr>
          <w:spacing w:val="-5"/>
        </w:rPr>
        <w:t xml:space="preserve"> </w:t>
      </w:r>
      <w:r>
        <w:t>expert assistance</w:t>
      </w:r>
      <w:r>
        <w:rPr>
          <w:spacing w:val="-1"/>
        </w:rPr>
        <w:t xml:space="preserve"> </w:t>
      </w:r>
      <w:r>
        <w:t>through</w:t>
      </w:r>
      <w:r>
        <w:rPr>
          <w:spacing w:val="-2"/>
        </w:rPr>
        <w:t xml:space="preserve"> </w:t>
      </w:r>
      <w:r>
        <w:t>a</w:t>
      </w:r>
      <w:r>
        <w:rPr>
          <w:spacing w:val="-1"/>
        </w:rPr>
        <w:t xml:space="preserve"> </w:t>
      </w:r>
      <w:r>
        <w:t>central point of contact located in the</w:t>
      </w:r>
      <w:r>
        <w:rPr>
          <w:spacing w:val="-1"/>
        </w:rPr>
        <w:t xml:space="preserve"> </w:t>
      </w:r>
      <w:r>
        <w:t>CSAHSC. The implementation of the additional resources was intended to ensure DCYJMA is responsive to the EMD trial, by receiving notifications from QCS and communicating these to YCRTs, supporting YCRTs after hours and providing or identifying referral options for support to young people that may reduce watchhouse bail refusals.</w:t>
      </w:r>
    </w:p>
    <w:p w14:paraId="2D7D1018" w14:textId="77777777" w:rsidR="00D11E4A" w:rsidRDefault="00D11E4A">
      <w:pPr>
        <w:pStyle w:val="BodyText"/>
        <w:spacing w:before="11"/>
        <w:rPr>
          <w:sz w:val="23"/>
        </w:rPr>
      </w:pPr>
    </w:p>
    <w:p w14:paraId="31DF269D" w14:textId="77777777" w:rsidR="00D11E4A" w:rsidRDefault="00906A05">
      <w:pPr>
        <w:pStyle w:val="BodyText"/>
        <w:spacing w:line="259" w:lineRule="auto"/>
        <w:ind w:left="120" w:right="462"/>
        <w:jc w:val="both"/>
      </w:pPr>
      <w:r>
        <w:t>$945,069 was allocated for one year and two months for three FTEs and other expenses related</w:t>
      </w:r>
      <w:r>
        <w:rPr>
          <w:spacing w:val="-4"/>
        </w:rPr>
        <w:t xml:space="preserve"> </w:t>
      </w:r>
      <w:r>
        <w:t>to</w:t>
      </w:r>
      <w:r>
        <w:rPr>
          <w:spacing w:val="-2"/>
        </w:rPr>
        <w:t xml:space="preserve"> </w:t>
      </w:r>
      <w:r>
        <w:t>operating</w:t>
      </w:r>
      <w:r>
        <w:rPr>
          <w:spacing w:val="-4"/>
        </w:rPr>
        <w:t xml:space="preserve"> </w:t>
      </w:r>
      <w:r>
        <w:t>the</w:t>
      </w:r>
      <w:r>
        <w:rPr>
          <w:spacing w:val="-6"/>
        </w:rPr>
        <w:t xml:space="preserve"> </w:t>
      </w:r>
      <w:r>
        <w:t>YJAH</w:t>
      </w:r>
      <w:r>
        <w:rPr>
          <w:spacing w:val="-2"/>
        </w:rPr>
        <w:t xml:space="preserve"> </w:t>
      </w:r>
      <w:r>
        <w:t>service.</w:t>
      </w:r>
      <w:r>
        <w:rPr>
          <w:spacing w:val="-3"/>
        </w:rPr>
        <w:t xml:space="preserve"> </w:t>
      </w:r>
      <w:r>
        <w:t>The</w:t>
      </w:r>
      <w:r>
        <w:rPr>
          <w:spacing w:val="-2"/>
        </w:rPr>
        <w:t xml:space="preserve"> </w:t>
      </w:r>
      <w:r>
        <w:t>FTE</w:t>
      </w:r>
      <w:r>
        <w:rPr>
          <w:spacing w:val="-6"/>
        </w:rPr>
        <w:t xml:space="preserve"> </w:t>
      </w:r>
      <w:r>
        <w:t>have</w:t>
      </w:r>
      <w:r>
        <w:rPr>
          <w:spacing w:val="-2"/>
        </w:rPr>
        <w:t xml:space="preserve"> </w:t>
      </w:r>
      <w:r>
        <w:t>been</w:t>
      </w:r>
      <w:r>
        <w:rPr>
          <w:spacing w:val="-2"/>
        </w:rPr>
        <w:t xml:space="preserve"> </w:t>
      </w:r>
      <w:r>
        <w:t>extended</w:t>
      </w:r>
      <w:r>
        <w:rPr>
          <w:spacing w:val="-4"/>
        </w:rPr>
        <w:t xml:space="preserve"> </w:t>
      </w:r>
      <w:r>
        <w:t>and</w:t>
      </w:r>
      <w:r>
        <w:rPr>
          <w:spacing w:val="-4"/>
        </w:rPr>
        <w:t xml:space="preserve"> </w:t>
      </w:r>
      <w:r>
        <w:t>are</w:t>
      </w:r>
      <w:r>
        <w:rPr>
          <w:spacing w:val="-4"/>
        </w:rPr>
        <w:t xml:space="preserve"> </w:t>
      </w:r>
      <w:r>
        <w:t>now</w:t>
      </w:r>
      <w:r>
        <w:rPr>
          <w:spacing w:val="-2"/>
        </w:rPr>
        <w:t xml:space="preserve"> </w:t>
      </w:r>
      <w:r>
        <w:t>funded internally by DCYJMA.</w:t>
      </w:r>
    </w:p>
    <w:p w14:paraId="58D920DD" w14:textId="77777777" w:rsidR="00D11E4A" w:rsidRDefault="00906A05">
      <w:pPr>
        <w:spacing w:before="157"/>
        <w:ind w:left="120"/>
        <w:rPr>
          <w:i/>
        </w:rPr>
      </w:pPr>
      <w:r>
        <w:rPr>
          <w:i/>
          <w:color w:val="2E5395"/>
          <w:spacing w:val="-2"/>
        </w:rPr>
        <w:t>Implementation</w:t>
      </w:r>
    </w:p>
    <w:p w14:paraId="1CCE913C" w14:textId="77777777" w:rsidR="00D11E4A" w:rsidRDefault="00906A05">
      <w:pPr>
        <w:pStyle w:val="BodyText"/>
        <w:spacing w:before="4" w:line="259" w:lineRule="auto"/>
        <w:ind w:left="120" w:right="212"/>
      </w:pPr>
      <w:r>
        <w:t>The YJAH was operational with staff occupying the three FTEs when the new legislation commenced. Initially, youth justice staff dealt with complex youth justice matters and child safety staff dealt with day-to-day matters, such as advices of arrest. Following review once the team was operational and as the demand was not at the level anticipated for complex matters,</w:t>
      </w:r>
      <w:r>
        <w:rPr>
          <w:spacing w:val="-1"/>
        </w:rPr>
        <w:t xml:space="preserve"> </w:t>
      </w:r>
      <w:r>
        <w:t>it</w:t>
      </w:r>
      <w:r>
        <w:rPr>
          <w:spacing w:val="-1"/>
        </w:rPr>
        <w:t xml:space="preserve"> </w:t>
      </w:r>
      <w:r>
        <w:t>was</w:t>
      </w:r>
      <w:r>
        <w:rPr>
          <w:spacing w:val="-5"/>
        </w:rPr>
        <w:t xml:space="preserve"> </w:t>
      </w:r>
      <w:r>
        <w:t>agreed</w:t>
      </w:r>
      <w:r>
        <w:rPr>
          <w:spacing w:val="-5"/>
        </w:rPr>
        <w:t xml:space="preserve"> </w:t>
      </w:r>
      <w:r>
        <w:t>that</w:t>
      </w:r>
      <w:r>
        <w:rPr>
          <w:spacing w:val="-2"/>
        </w:rPr>
        <w:t xml:space="preserve"> </w:t>
      </w:r>
      <w:r>
        <w:t>youth</w:t>
      </w:r>
      <w:r>
        <w:rPr>
          <w:spacing w:val="-5"/>
        </w:rPr>
        <w:t xml:space="preserve"> </w:t>
      </w:r>
      <w:r>
        <w:t>justice</w:t>
      </w:r>
      <w:r>
        <w:rPr>
          <w:spacing w:val="-3"/>
        </w:rPr>
        <w:t xml:space="preserve"> </w:t>
      </w:r>
      <w:r>
        <w:t>staff</w:t>
      </w:r>
      <w:r>
        <w:rPr>
          <w:spacing w:val="-1"/>
        </w:rPr>
        <w:t xml:space="preserve"> </w:t>
      </w:r>
      <w:r>
        <w:t>would</w:t>
      </w:r>
      <w:r>
        <w:rPr>
          <w:spacing w:val="-3"/>
        </w:rPr>
        <w:t xml:space="preserve"> </w:t>
      </w:r>
      <w:r>
        <w:t>have</w:t>
      </w:r>
      <w:r>
        <w:rPr>
          <w:spacing w:val="-3"/>
        </w:rPr>
        <w:t xml:space="preserve"> </w:t>
      </w:r>
      <w:r>
        <w:t>carriage</w:t>
      </w:r>
      <w:r>
        <w:rPr>
          <w:spacing w:val="-3"/>
        </w:rPr>
        <w:t xml:space="preserve"> </w:t>
      </w:r>
      <w:r>
        <w:t>of</w:t>
      </w:r>
      <w:r>
        <w:rPr>
          <w:spacing w:val="-1"/>
        </w:rPr>
        <w:t xml:space="preserve"> </w:t>
      </w:r>
      <w:r>
        <w:t>all</w:t>
      </w:r>
      <w:r>
        <w:rPr>
          <w:spacing w:val="-3"/>
        </w:rPr>
        <w:t xml:space="preserve"> </w:t>
      </w:r>
      <w:r>
        <w:t>youth</w:t>
      </w:r>
      <w:r>
        <w:rPr>
          <w:spacing w:val="-4"/>
        </w:rPr>
        <w:t xml:space="preserve"> </w:t>
      </w:r>
      <w:r>
        <w:t>justice</w:t>
      </w:r>
      <w:r>
        <w:rPr>
          <w:spacing w:val="-5"/>
        </w:rPr>
        <w:t xml:space="preserve"> </w:t>
      </w:r>
      <w:proofErr w:type="gramStart"/>
      <w:r>
        <w:t>related</w:t>
      </w:r>
      <w:proofErr w:type="gramEnd"/>
    </w:p>
    <w:p w14:paraId="3BA66132" w14:textId="77777777" w:rsidR="00D11E4A" w:rsidRDefault="00D11E4A">
      <w:pPr>
        <w:pStyle w:val="BodyText"/>
        <w:rPr>
          <w:sz w:val="20"/>
        </w:rPr>
      </w:pPr>
    </w:p>
    <w:p w14:paraId="78EB900E" w14:textId="77777777" w:rsidR="00D11E4A" w:rsidRDefault="00D11E4A">
      <w:pPr>
        <w:pStyle w:val="BodyText"/>
        <w:rPr>
          <w:sz w:val="20"/>
        </w:rPr>
      </w:pPr>
    </w:p>
    <w:p w14:paraId="00026193" w14:textId="77777777" w:rsidR="00D11E4A" w:rsidRDefault="00D11E4A">
      <w:pPr>
        <w:pStyle w:val="BodyText"/>
        <w:spacing w:before="3"/>
      </w:pPr>
    </w:p>
    <w:p w14:paraId="7665FADF" w14:textId="77777777" w:rsidR="00D11E4A" w:rsidRDefault="00906A05">
      <w:pPr>
        <w:tabs>
          <w:tab w:val="left" w:pos="2427"/>
        </w:tabs>
        <w:ind w:left="120"/>
        <w:rPr>
          <w:b/>
          <w:sz w:val="18"/>
        </w:rPr>
      </w:pPr>
      <w:r>
        <w:rPr>
          <w:b/>
          <w:spacing w:val="-10"/>
          <w:sz w:val="18"/>
        </w:rPr>
        <w:t>6</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41563F3D" w14:textId="77777777" w:rsidR="00D11E4A" w:rsidRDefault="00D11E4A">
      <w:pPr>
        <w:rPr>
          <w:sz w:val="18"/>
        </w:rPr>
        <w:sectPr w:rsidR="00D11E4A">
          <w:pgSz w:w="11910" w:h="16840"/>
          <w:pgMar w:top="1760" w:right="1320" w:bottom="280" w:left="1320" w:header="720" w:footer="720" w:gutter="0"/>
          <w:cols w:space="720"/>
        </w:sectPr>
      </w:pPr>
    </w:p>
    <w:p w14:paraId="24C4E319" w14:textId="730499C9" w:rsidR="00D11E4A" w:rsidRDefault="00906A05">
      <w:pPr>
        <w:pStyle w:val="BodyText"/>
        <w:spacing w:before="67" w:line="256" w:lineRule="auto"/>
        <w:ind w:left="120" w:right="212"/>
      </w:pPr>
      <w:r>
        <w:lastRenderedPageBreak/>
        <w:t>matters,</w:t>
      </w:r>
      <w:r>
        <w:rPr>
          <w:spacing w:val="-1"/>
        </w:rPr>
        <w:t xml:space="preserve"> </w:t>
      </w:r>
      <w:r>
        <w:t>including</w:t>
      </w:r>
      <w:r>
        <w:rPr>
          <w:spacing w:val="-3"/>
        </w:rPr>
        <w:t xml:space="preserve"> </w:t>
      </w:r>
      <w:r>
        <w:t>advice</w:t>
      </w:r>
      <w:r>
        <w:rPr>
          <w:spacing w:val="-5"/>
        </w:rPr>
        <w:t xml:space="preserve"> </w:t>
      </w:r>
      <w:r>
        <w:t>of</w:t>
      </w:r>
      <w:r>
        <w:rPr>
          <w:spacing w:val="-4"/>
        </w:rPr>
        <w:t xml:space="preserve"> </w:t>
      </w:r>
      <w:r>
        <w:t>arrest.</w:t>
      </w:r>
      <w:r>
        <w:rPr>
          <w:spacing w:val="-1"/>
        </w:rPr>
        <w:t xml:space="preserve"> </w:t>
      </w:r>
      <w:r>
        <w:t>Child</w:t>
      </w:r>
      <w:r>
        <w:rPr>
          <w:spacing w:val="-3"/>
        </w:rPr>
        <w:t xml:space="preserve"> </w:t>
      </w:r>
      <w:r>
        <w:t>safety</w:t>
      </w:r>
      <w:r>
        <w:rPr>
          <w:spacing w:val="-4"/>
        </w:rPr>
        <w:t xml:space="preserve"> </w:t>
      </w:r>
      <w:r>
        <w:t>staff continue</w:t>
      </w:r>
      <w:r>
        <w:rPr>
          <w:spacing w:val="-5"/>
        </w:rPr>
        <w:t xml:space="preserve"> </w:t>
      </w:r>
      <w:r>
        <w:t>to</w:t>
      </w:r>
      <w:r>
        <w:rPr>
          <w:spacing w:val="-5"/>
        </w:rPr>
        <w:t xml:space="preserve"> </w:t>
      </w:r>
      <w:r>
        <w:t>manage</w:t>
      </w:r>
      <w:r>
        <w:rPr>
          <w:spacing w:val="-5"/>
        </w:rPr>
        <w:t xml:space="preserve"> </w:t>
      </w:r>
      <w:r>
        <w:t>advice</w:t>
      </w:r>
      <w:r>
        <w:rPr>
          <w:spacing w:val="-3"/>
        </w:rPr>
        <w:t xml:space="preserve"> </w:t>
      </w:r>
      <w:r>
        <w:t>of</w:t>
      </w:r>
      <w:r>
        <w:rPr>
          <w:spacing w:val="-3"/>
        </w:rPr>
        <w:t xml:space="preserve"> </w:t>
      </w:r>
      <w:r>
        <w:t>arrest when required.</w:t>
      </w:r>
    </w:p>
    <w:p w14:paraId="30490B0D" w14:textId="77777777" w:rsidR="00D11E4A" w:rsidRDefault="00906A05">
      <w:pPr>
        <w:pStyle w:val="BodyText"/>
        <w:spacing w:before="165" w:line="259" w:lineRule="auto"/>
        <w:ind w:left="120"/>
      </w:pPr>
      <w:r>
        <w:t>After</w:t>
      </w:r>
      <w:r>
        <w:rPr>
          <w:spacing w:val="-3"/>
        </w:rPr>
        <w:t xml:space="preserve"> </w:t>
      </w:r>
      <w:r>
        <w:t>three</w:t>
      </w:r>
      <w:r>
        <w:rPr>
          <w:spacing w:val="-4"/>
        </w:rPr>
        <w:t xml:space="preserve"> </w:t>
      </w:r>
      <w:r>
        <w:t>months</w:t>
      </w:r>
      <w:r>
        <w:rPr>
          <w:spacing w:val="-2"/>
        </w:rPr>
        <w:t xml:space="preserve"> </w:t>
      </w:r>
      <w:r>
        <w:t>of</w:t>
      </w:r>
      <w:r>
        <w:rPr>
          <w:spacing w:val="-3"/>
        </w:rPr>
        <w:t xml:space="preserve"> </w:t>
      </w:r>
      <w:r>
        <w:t>operation,</w:t>
      </w:r>
      <w:r>
        <w:rPr>
          <w:spacing w:val="-3"/>
        </w:rPr>
        <w:t xml:space="preserve"> </w:t>
      </w:r>
      <w:r>
        <w:t>an</w:t>
      </w:r>
      <w:r>
        <w:rPr>
          <w:spacing w:val="-2"/>
        </w:rPr>
        <w:t xml:space="preserve"> </w:t>
      </w:r>
      <w:r>
        <w:t>internal</w:t>
      </w:r>
      <w:r>
        <w:rPr>
          <w:spacing w:val="-5"/>
        </w:rPr>
        <w:t xml:space="preserve"> </w:t>
      </w:r>
      <w:r>
        <w:t>review</w:t>
      </w:r>
      <w:r>
        <w:rPr>
          <w:spacing w:val="-3"/>
        </w:rPr>
        <w:t xml:space="preserve"> </w:t>
      </w:r>
      <w:r>
        <w:t>of</w:t>
      </w:r>
      <w:r>
        <w:rPr>
          <w:spacing w:val="-3"/>
        </w:rPr>
        <w:t xml:space="preserve"> </w:t>
      </w:r>
      <w:r>
        <w:t>the</w:t>
      </w:r>
      <w:r>
        <w:rPr>
          <w:spacing w:val="-2"/>
        </w:rPr>
        <w:t xml:space="preserve"> </w:t>
      </w:r>
      <w:r>
        <w:t>YJAH</w:t>
      </w:r>
      <w:r>
        <w:rPr>
          <w:spacing w:val="-2"/>
        </w:rPr>
        <w:t xml:space="preserve"> </w:t>
      </w:r>
      <w:r>
        <w:t>was</w:t>
      </w:r>
      <w:r>
        <w:rPr>
          <w:spacing w:val="-2"/>
        </w:rPr>
        <w:t xml:space="preserve"> </w:t>
      </w:r>
      <w:r>
        <w:t>undertaken</w:t>
      </w:r>
      <w:r>
        <w:rPr>
          <w:spacing w:val="-4"/>
        </w:rPr>
        <w:t xml:space="preserve"> </w:t>
      </w:r>
      <w:r>
        <w:t>by</w:t>
      </w:r>
      <w:r>
        <w:rPr>
          <w:spacing w:val="-2"/>
        </w:rPr>
        <w:t xml:space="preserve"> </w:t>
      </w:r>
      <w:r>
        <w:t xml:space="preserve">DCYJMA that sought feedback from representatives of QPS, QCS and staff from youth detention </w:t>
      </w:r>
      <w:proofErr w:type="spellStart"/>
      <w:r>
        <w:t>centres</w:t>
      </w:r>
      <w:proofErr w:type="spellEnd"/>
      <w:r>
        <w:t>. The review identified peak times where additional resources were required and provided the opportunity to ensure suitable coverage with expanded rosters. There are now four shifts, instead of the original three.</w:t>
      </w:r>
    </w:p>
    <w:p w14:paraId="7D39CACF" w14:textId="77777777" w:rsidR="00D11E4A" w:rsidRDefault="00906A05">
      <w:pPr>
        <w:pStyle w:val="BodyText"/>
        <w:spacing w:before="160" w:line="259" w:lineRule="auto"/>
        <w:ind w:left="120" w:right="129"/>
      </w:pPr>
      <w:r>
        <w:t>Some</w:t>
      </w:r>
      <w:r>
        <w:rPr>
          <w:spacing w:val="-1"/>
        </w:rPr>
        <w:t xml:space="preserve"> </w:t>
      </w:r>
      <w:r>
        <w:t>issues</w:t>
      </w:r>
      <w:r>
        <w:rPr>
          <w:spacing w:val="-4"/>
        </w:rPr>
        <w:t xml:space="preserve"> </w:t>
      </w:r>
      <w:r>
        <w:t>with</w:t>
      </w:r>
      <w:r>
        <w:rPr>
          <w:spacing w:val="-2"/>
        </w:rPr>
        <w:t xml:space="preserve"> </w:t>
      </w:r>
      <w:r>
        <w:t>implementation</w:t>
      </w:r>
      <w:r>
        <w:rPr>
          <w:spacing w:val="-2"/>
        </w:rPr>
        <w:t xml:space="preserve"> </w:t>
      </w:r>
      <w:r>
        <w:t>have</w:t>
      </w:r>
      <w:r>
        <w:rPr>
          <w:spacing w:val="-4"/>
        </w:rPr>
        <w:t xml:space="preserve"> </w:t>
      </w:r>
      <w:r>
        <w:t>been</w:t>
      </w:r>
      <w:r>
        <w:rPr>
          <w:spacing w:val="-2"/>
        </w:rPr>
        <w:t xml:space="preserve"> </w:t>
      </w:r>
      <w:r>
        <w:t>encountered</w:t>
      </w:r>
      <w:r>
        <w:rPr>
          <w:spacing w:val="-4"/>
        </w:rPr>
        <w:t xml:space="preserve"> </w:t>
      </w:r>
      <w:r>
        <w:t>including delays</w:t>
      </w:r>
      <w:r>
        <w:rPr>
          <w:spacing w:val="-2"/>
        </w:rPr>
        <w:t xml:space="preserve"> </w:t>
      </w:r>
      <w:r>
        <w:t>in</w:t>
      </w:r>
      <w:r>
        <w:rPr>
          <w:spacing w:val="-4"/>
        </w:rPr>
        <w:t xml:space="preserve"> </w:t>
      </w:r>
      <w:r>
        <w:t>recruiting</w:t>
      </w:r>
      <w:r>
        <w:rPr>
          <w:spacing w:val="-4"/>
        </w:rPr>
        <w:t xml:space="preserve"> </w:t>
      </w:r>
      <w:r>
        <w:t>to</w:t>
      </w:r>
      <w:r>
        <w:rPr>
          <w:spacing w:val="-4"/>
        </w:rPr>
        <w:t xml:space="preserve"> </w:t>
      </w:r>
      <w:r>
        <w:t>a vacant position, challenges related to filling rosters with casual staff and concerns by the existing CSAHSC about its staff’s capability to provide youth justice advice. Data collection has also been an issue with work currently being undertaken to improve data quality.</w:t>
      </w:r>
    </w:p>
    <w:p w14:paraId="2D266647" w14:textId="77777777" w:rsidR="00D11E4A" w:rsidRDefault="00906A05">
      <w:pPr>
        <w:spacing w:before="117"/>
        <w:ind w:left="122"/>
        <w:rPr>
          <w:i/>
        </w:rPr>
      </w:pPr>
      <w:r>
        <w:rPr>
          <w:i/>
          <w:color w:val="2E5395"/>
          <w:spacing w:val="-2"/>
        </w:rPr>
        <w:t>Operations</w:t>
      </w:r>
    </w:p>
    <w:p w14:paraId="352E8E08" w14:textId="77777777" w:rsidR="00D11E4A" w:rsidRDefault="00906A05">
      <w:pPr>
        <w:pStyle w:val="BodyText"/>
        <w:spacing w:before="182" w:line="256" w:lineRule="auto"/>
        <w:ind w:left="122" w:right="229"/>
      </w:pPr>
      <w:r>
        <w:t>At</w:t>
      </w:r>
      <w:r>
        <w:rPr>
          <w:spacing w:val="-1"/>
        </w:rPr>
        <w:t xml:space="preserve"> </w:t>
      </w:r>
      <w:r>
        <w:t>full</w:t>
      </w:r>
      <w:r>
        <w:rPr>
          <w:spacing w:val="-3"/>
        </w:rPr>
        <w:t xml:space="preserve"> </w:t>
      </w:r>
      <w:r>
        <w:t>capacity,</w:t>
      </w:r>
      <w:r>
        <w:rPr>
          <w:spacing w:val="-4"/>
        </w:rPr>
        <w:t xml:space="preserve"> </w:t>
      </w:r>
      <w:r>
        <w:t>youth</w:t>
      </w:r>
      <w:r>
        <w:rPr>
          <w:spacing w:val="-5"/>
        </w:rPr>
        <w:t xml:space="preserve"> </w:t>
      </w:r>
      <w:r>
        <w:t>justice</w:t>
      </w:r>
      <w:r>
        <w:rPr>
          <w:spacing w:val="-3"/>
        </w:rPr>
        <w:t xml:space="preserve"> </w:t>
      </w:r>
      <w:r>
        <w:t>staff</w:t>
      </w:r>
      <w:r>
        <w:rPr>
          <w:spacing w:val="-1"/>
        </w:rPr>
        <w:t xml:space="preserve"> </w:t>
      </w:r>
      <w:r>
        <w:t>are</w:t>
      </w:r>
      <w:r>
        <w:rPr>
          <w:spacing w:val="-3"/>
        </w:rPr>
        <w:t xml:space="preserve"> </w:t>
      </w:r>
      <w:r>
        <w:t>allocated</w:t>
      </w:r>
      <w:r>
        <w:rPr>
          <w:spacing w:val="-5"/>
        </w:rPr>
        <w:t xml:space="preserve"> </w:t>
      </w:r>
      <w:r>
        <w:t>to</w:t>
      </w:r>
      <w:r>
        <w:rPr>
          <w:spacing w:val="-6"/>
        </w:rPr>
        <w:t xml:space="preserve"> </w:t>
      </w:r>
      <w:r>
        <w:t>one</w:t>
      </w:r>
      <w:r>
        <w:rPr>
          <w:spacing w:val="-3"/>
        </w:rPr>
        <w:t xml:space="preserve"> </w:t>
      </w:r>
      <w:r>
        <w:t>of</w:t>
      </w:r>
      <w:r>
        <w:rPr>
          <w:spacing w:val="-3"/>
        </w:rPr>
        <w:t xml:space="preserve"> </w:t>
      </w:r>
      <w:r>
        <w:t>four</w:t>
      </w:r>
      <w:r>
        <w:rPr>
          <w:spacing w:val="-2"/>
        </w:rPr>
        <w:t xml:space="preserve"> </w:t>
      </w:r>
      <w:r>
        <w:t>shifts.</w:t>
      </w:r>
      <w:r>
        <w:rPr>
          <w:spacing w:val="-1"/>
        </w:rPr>
        <w:t xml:space="preserve"> </w:t>
      </w:r>
      <w:r>
        <w:t>Staff</w:t>
      </w:r>
      <w:r>
        <w:rPr>
          <w:spacing w:val="-4"/>
        </w:rPr>
        <w:t xml:space="preserve"> </w:t>
      </w:r>
      <w:r>
        <w:t>receive</w:t>
      </w:r>
      <w:r>
        <w:rPr>
          <w:spacing w:val="-3"/>
        </w:rPr>
        <w:t xml:space="preserve"> </w:t>
      </w:r>
      <w:r>
        <w:t>calls</w:t>
      </w:r>
      <w:r>
        <w:rPr>
          <w:spacing w:val="-2"/>
        </w:rPr>
        <w:t xml:space="preserve"> </w:t>
      </w:r>
      <w:r>
        <w:t>via the CSAHSC from police officers who have charged young people with offences out of business hours (during the hours of operation of the service).</w:t>
      </w:r>
    </w:p>
    <w:p w14:paraId="560B9362" w14:textId="77777777" w:rsidR="00D11E4A" w:rsidRDefault="00906A05">
      <w:pPr>
        <w:pStyle w:val="BodyText"/>
        <w:spacing w:before="167"/>
        <w:ind w:left="127"/>
      </w:pPr>
      <w:r>
        <w:t>Shifts</w:t>
      </w:r>
      <w:r>
        <w:rPr>
          <w:spacing w:val="-3"/>
        </w:rPr>
        <w:t xml:space="preserve"> </w:t>
      </w:r>
      <w:r>
        <w:rPr>
          <w:spacing w:val="-4"/>
        </w:rPr>
        <w:t>are:</w:t>
      </w:r>
    </w:p>
    <w:p w14:paraId="15220593" w14:textId="77777777" w:rsidR="00D11E4A" w:rsidRDefault="00906A05">
      <w:pPr>
        <w:pStyle w:val="ListParagraph"/>
        <w:numPr>
          <w:ilvl w:val="0"/>
          <w:numId w:val="14"/>
        </w:numPr>
        <w:tabs>
          <w:tab w:val="left" w:pos="840"/>
          <w:tab w:val="left" w:pos="841"/>
        </w:tabs>
        <w:spacing w:before="18" w:line="252" w:lineRule="exact"/>
        <w:ind w:hanging="361"/>
      </w:pPr>
      <w:r>
        <w:t>4pm-2am</w:t>
      </w:r>
      <w:r>
        <w:rPr>
          <w:spacing w:val="-7"/>
        </w:rPr>
        <w:t xml:space="preserve"> </w:t>
      </w:r>
      <w:r>
        <w:rPr>
          <w:spacing w:val="-2"/>
        </w:rPr>
        <w:t>weekdays</w:t>
      </w:r>
    </w:p>
    <w:p w14:paraId="553C8C40" w14:textId="77777777" w:rsidR="00D11E4A" w:rsidRDefault="00906A05">
      <w:pPr>
        <w:pStyle w:val="ListParagraph"/>
        <w:numPr>
          <w:ilvl w:val="0"/>
          <w:numId w:val="14"/>
        </w:numPr>
        <w:tabs>
          <w:tab w:val="left" w:pos="840"/>
          <w:tab w:val="left" w:pos="841"/>
        </w:tabs>
        <w:spacing w:line="252" w:lineRule="exact"/>
        <w:ind w:hanging="361"/>
      </w:pPr>
      <w:r>
        <w:t>3pm-1am</w:t>
      </w:r>
      <w:r>
        <w:rPr>
          <w:spacing w:val="-7"/>
        </w:rPr>
        <w:t xml:space="preserve"> </w:t>
      </w:r>
      <w:r>
        <w:rPr>
          <w:spacing w:val="-2"/>
        </w:rPr>
        <w:t>Monday</w:t>
      </w:r>
    </w:p>
    <w:p w14:paraId="0EDD67C4" w14:textId="77777777" w:rsidR="00D11E4A" w:rsidRDefault="00906A05">
      <w:pPr>
        <w:pStyle w:val="ListParagraph"/>
        <w:numPr>
          <w:ilvl w:val="0"/>
          <w:numId w:val="14"/>
        </w:numPr>
        <w:tabs>
          <w:tab w:val="left" w:pos="840"/>
          <w:tab w:val="left" w:pos="841"/>
        </w:tabs>
        <w:spacing w:line="252" w:lineRule="exact"/>
        <w:ind w:hanging="361"/>
      </w:pPr>
      <w:r>
        <w:t>5am</w:t>
      </w:r>
      <w:r>
        <w:rPr>
          <w:spacing w:val="-5"/>
        </w:rPr>
        <w:t xml:space="preserve"> </w:t>
      </w:r>
      <w:r>
        <w:t>to</w:t>
      </w:r>
      <w:r>
        <w:rPr>
          <w:spacing w:val="-3"/>
        </w:rPr>
        <w:t xml:space="preserve"> </w:t>
      </w:r>
      <w:r>
        <w:t>3pm</w:t>
      </w:r>
      <w:r>
        <w:rPr>
          <w:spacing w:val="-2"/>
        </w:rPr>
        <w:t xml:space="preserve"> </w:t>
      </w:r>
      <w:r>
        <w:t>Saturday</w:t>
      </w:r>
      <w:r>
        <w:rPr>
          <w:spacing w:val="-6"/>
        </w:rPr>
        <w:t xml:space="preserve"> </w:t>
      </w:r>
      <w:r>
        <w:t>to</w:t>
      </w:r>
      <w:r>
        <w:rPr>
          <w:spacing w:val="-5"/>
        </w:rPr>
        <w:t xml:space="preserve"> </w:t>
      </w:r>
      <w:r>
        <w:t>cover</w:t>
      </w:r>
      <w:r>
        <w:rPr>
          <w:spacing w:val="-2"/>
        </w:rPr>
        <w:t xml:space="preserve"> </w:t>
      </w:r>
      <w:r>
        <w:t>Saturday</w:t>
      </w:r>
      <w:r>
        <w:rPr>
          <w:spacing w:val="-5"/>
        </w:rPr>
        <w:t xml:space="preserve"> </w:t>
      </w:r>
      <w:r>
        <w:rPr>
          <w:spacing w:val="-4"/>
        </w:rPr>
        <w:t>Court</w:t>
      </w:r>
    </w:p>
    <w:p w14:paraId="5EE28EFC" w14:textId="77777777" w:rsidR="00D11E4A" w:rsidRDefault="00906A05">
      <w:pPr>
        <w:pStyle w:val="ListParagraph"/>
        <w:numPr>
          <w:ilvl w:val="0"/>
          <w:numId w:val="14"/>
        </w:numPr>
        <w:tabs>
          <w:tab w:val="left" w:pos="840"/>
          <w:tab w:val="left" w:pos="841"/>
        </w:tabs>
        <w:spacing w:before="1" w:line="252" w:lineRule="exact"/>
        <w:ind w:hanging="361"/>
      </w:pPr>
      <w:r>
        <w:t>7am</w:t>
      </w:r>
      <w:r>
        <w:rPr>
          <w:spacing w:val="-3"/>
        </w:rPr>
        <w:t xml:space="preserve"> </w:t>
      </w:r>
      <w:r>
        <w:t>to</w:t>
      </w:r>
      <w:r>
        <w:rPr>
          <w:spacing w:val="-1"/>
        </w:rPr>
        <w:t xml:space="preserve"> </w:t>
      </w:r>
      <w:r>
        <w:t>5pm on</w:t>
      </w:r>
      <w:r>
        <w:rPr>
          <w:spacing w:val="-3"/>
        </w:rPr>
        <w:t xml:space="preserve"> </w:t>
      </w:r>
      <w:r>
        <w:rPr>
          <w:spacing w:val="-2"/>
        </w:rPr>
        <w:t>Sunday</w:t>
      </w:r>
    </w:p>
    <w:p w14:paraId="34945002" w14:textId="77777777" w:rsidR="00D11E4A" w:rsidRDefault="00906A05">
      <w:pPr>
        <w:pStyle w:val="ListParagraph"/>
        <w:numPr>
          <w:ilvl w:val="0"/>
          <w:numId w:val="14"/>
        </w:numPr>
        <w:tabs>
          <w:tab w:val="left" w:pos="840"/>
          <w:tab w:val="left" w:pos="841"/>
        </w:tabs>
        <w:spacing w:line="252" w:lineRule="exact"/>
        <w:ind w:hanging="361"/>
      </w:pPr>
      <w:r>
        <w:t>4pm</w:t>
      </w:r>
      <w:r>
        <w:rPr>
          <w:spacing w:val="-3"/>
        </w:rPr>
        <w:t xml:space="preserve"> </w:t>
      </w:r>
      <w:r>
        <w:t>to</w:t>
      </w:r>
      <w:r>
        <w:rPr>
          <w:spacing w:val="-1"/>
        </w:rPr>
        <w:t xml:space="preserve"> </w:t>
      </w:r>
      <w:r>
        <w:t xml:space="preserve">2am </w:t>
      </w:r>
      <w:r>
        <w:rPr>
          <w:spacing w:val="-2"/>
        </w:rPr>
        <w:t>Sunday.</w:t>
      </w:r>
    </w:p>
    <w:p w14:paraId="38CE3D3C" w14:textId="77777777" w:rsidR="00D11E4A" w:rsidRDefault="00906A05">
      <w:pPr>
        <w:pStyle w:val="BodyText"/>
        <w:spacing w:before="124" w:line="259" w:lineRule="auto"/>
        <w:ind w:left="120" w:right="129"/>
      </w:pPr>
      <w:r>
        <w:t>Currently</w:t>
      </w:r>
      <w:r>
        <w:rPr>
          <w:spacing w:val="-4"/>
        </w:rPr>
        <w:t xml:space="preserve"> </w:t>
      </w:r>
      <w:r>
        <w:t>QPS</w:t>
      </w:r>
      <w:r>
        <w:rPr>
          <w:spacing w:val="-5"/>
        </w:rPr>
        <w:t xml:space="preserve"> </w:t>
      </w:r>
      <w:r>
        <w:t>and</w:t>
      </w:r>
      <w:r>
        <w:rPr>
          <w:spacing w:val="-2"/>
        </w:rPr>
        <w:t xml:space="preserve"> </w:t>
      </w:r>
      <w:r>
        <w:t>other</w:t>
      </w:r>
      <w:r>
        <w:rPr>
          <w:spacing w:val="-3"/>
        </w:rPr>
        <w:t xml:space="preserve"> </w:t>
      </w:r>
      <w:r>
        <w:t>stakeholders</w:t>
      </w:r>
      <w:r>
        <w:rPr>
          <w:spacing w:val="-4"/>
        </w:rPr>
        <w:t xml:space="preserve"> </w:t>
      </w:r>
      <w:r>
        <w:t>make</w:t>
      </w:r>
      <w:r>
        <w:rPr>
          <w:spacing w:val="-4"/>
        </w:rPr>
        <w:t xml:space="preserve"> </w:t>
      </w:r>
      <w:r>
        <w:t>calls</w:t>
      </w:r>
      <w:r>
        <w:rPr>
          <w:spacing w:val="-1"/>
        </w:rPr>
        <w:t xml:space="preserve"> </w:t>
      </w:r>
      <w:r>
        <w:t>to</w:t>
      </w:r>
      <w:r>
        <w:rPr>
          <w:spacing w:val="-4"/>
        </w:rPr>
        <w:t xml:space="preserve"> </w:t>
      </w:r>
      <w:r>
        <w:t>the</w:t>
      </w:r>
      <w:r>
        <w:rPr>
          <w:spacing w:val="-4"/>
        </w:rPr>
        <w:t xml:space="preserve"> </w:t>
      </w:r>
      <w:r>
        <w:t>service</w:t>
      </w:r>
      <w:r>
        <w:rPr>
          <w:spacing w:val="-2"/>
        </w:rPr>
        <w:t xml:space="preserve"> </w:t>
      </w:r>
      <w:r>
        <w:t>via</w:t>
      </w:r>
      <w:r>
        <w:rPr>
          <w:spacing w:val="-4"/>
        </w:rPr>
        <w:t xml:space="preserve"> </w:t>
      </w:r>
      <w:r>
        <w:t>the</w:t>
      </w:r>
      <w:r>
        <w:rPr>
          <w:spacing w:val="-2"/>
        </w:rPr>
        <w:t xml:space="preserve"> </w:t>
      </w:r>
      <w:r>
        <w:t>CSAHSC</w:t>
      </w:r>
      <w:r>
        <w:rPr>
          <w:spacing w:val="-2"/>
        </w:rPr>
        <w:t xml:space="preserve"> </w:t>
      </w:r>
      <w:r>
        <w:t>phone</w:t>
      </w:r>
      <w:r>
        <w:rPr>
          <w:spacing w:val="-2"/>
        </w:rPr>
        <w:t xml:space="preserve"> </w:t>
      </w:r>
      <w:r>
        <w:t>line. The calls are triaged and directed to either a child safety team leader or to the YJAH. A dedicated YJAH phone line is in the process of being established and it is anticipated that this will significantly streamline and expedite the advice process.</w:t>
      </w:r>
    </w:p>
    <w:p w14:paraId="5B0FFED6" w14:textId="77777777" w:rsidR="00D11E4A" w:rsidRDefault="00906A05">
      <w:pPr>
        <w:spacing w:before="156"/>
        <w:ind w:left="120"/>
        <w:rPr>
          <w:i/>
        </w:rPr>
      </w:pPr>
      <w:r>
        <w:rPr>
          <w:i/>
          <w:color w:val="1F4E79"/>
        </w:rPr>
        <w:t>Resource</w:t>
      </w:r>
      <w:r>
        <w:rPr>
          <w:i/>
          <w:color w:val="1F4E79"/>
          <w:spacing w:val="-7"/>
        </w:rPr>
        <w:t xml:space="preserve"> </w:t>
      </w:r>
      <w:proofErr w:type="spellStart"/>
      <w:r>
        <w:rPr>
          <w:i/>
          <w:color w:val="1F4E79"/>
          <w:spacing w:val="-2"/>
        </w:rPr>
        <w:t>utilisation</w:t>
      </w:r>
      <w:proofErr w:type="spellEnd"/>
    </w:p>
    <w:p w14:paraId="0FB041FE" w14:textId="77777777" w:rsidR="00D11E4A" w:rsidRDefault="00906A05">
      <w:pPr>
        <w:pStyle w:val="BodyText"/>
        <w:spacing w:before="184"/>
        <w:ind w:left="127"/>
      </w:pPr>
      <w:r>
        <w:t>The</w:t>
      </w:r>
      <w:r>
        <w:rPr>
          <w:spacing w:val="-7"/>
        </w:rPr>
        <w:t xml:space="preserve"> </w:t>
      </w:r>
      <w:r>
        <w:t>work</w:t>
      </w:r>
      <w:r>
        <w:rPr>
          <w:spacing w:val="-6"/>
        </w:rPr>
        <w:t xml:space="preserve"> </w:t>
      </w:r>
      <w:r>
        <w:t>of</w:t>
      </w:r>
      <w:r>
        <w:rPr>
          <w:spacing w:val="-5"/>
        </w:rPr>
        <w:t xml:space="preserve"> </w:t>
      </w:r>
      <w:r>
        <w:t>the</w:t>
      </w:r>
      <w:r>
        <w:rPr>
          <w:spacing w:val="-6"/>
        </w:rPr>
        <w:t xml:space="preserve"> </w:t>
      </w:r>
      <w:r>
        <w:t>YJAH</w:t>
      </w:r>
      <w:r>
        <w:rPr>
          <w:spacing w:val="-4"/>
        </w:rPr>
        <w:t xml:space="preserve"> </w:t>
      </w:r>
      <w:r>
        <w:t>includes</w:t>
      </w:r>
      <w:r>
        <w:rPr>
          <w:spacing w:val="-5"/>
        </w:rPr>
        <w:t xml:space="preserve"> </w:t>
      </w:r>
      <w:r>
        <w:t>providing</w:t>
      </w:r>
      <w:r>
        <w:rPr>
          <w:spacing w:val="-4"/>
        </w:rPr>
        <w:t xml:space="preserve"> </w:t>
      </w:r>
      <w:r>
        <w:t>advice</w:t>
      </w:r>
      <w:r>
        <w:rPr>
          <w:spacing w:val="-8"/>
        </w:rPr>
        <w:t xml:space="preserve"> </w:t>
      </w:r>
      <w:r>
        <w:t>about</w:t>
      </w:r>
      <w:r>
        <w:rPr>
          <w:spacing w:val="-5"/>
        </w:rPr>
        <w:t xml:space="preserve"> </w:t>
      </w:r>
      <w:r>
        <w:t>the</w:t>
      </w:r>
      <w:r>
        <w:rPr>
          <w:spacing w:val="-6"/>
        </w:rPr>
        <w:t xml:space="preserve"> </w:t>
      </w:r>
      <w:r>
        <w:t>following</w:t>
      </w:r>
      <w:r>
        <w:rPr>
          <w:spacing w:val="-4"/>
        </w:rPr>
        <w:t xml:space="preserve"> </w:t>
      </w:r>
      <w:r>
        <w:rPr>
          <w:spacing w:val="-2"/>
        </w:rPr>
        <w:t>matters:</w:t>
      </w:r>
    </w:p>
    <w:p w14:paraId="77E0767A" w14:textId="77777777" w:rsidR="00D11E4A" w:rsidRDefault="00906A05">
      <w:pPr>
        <w:pStyle w:val="ListParagraph"/>
        <w:numPr>
          <w:ilvl w:val="0"/>
          <w:numId w:val="14"/>
        </w:numPr>
        <w:tabs>
          <w:tab w:val="left" w:pos="847"/>
          <w:tab w:val="left" w:pos="848"/>
        </w:tabs>
        <w:spacing w:before="78" w:line="252" w:lineRule="exact"/>
        <w:ind w:left="847" w:hanging="361"/>
      </w:pPr>
      <w:r>
        <w:rPr>
          <w:spacing w:val="-5"/>
        </w:rPr>
        <w:t>EM</w:t>
      </w:r>
    </w:p>
    <w:p w14:paraId="792E11EA" w14:textId="77777777" w:rsidR="00D11E4A" w:rsidRDefault="00906A05">
      <w:pPr>
        <w:pStyle w:val="ListParagraph"/>
        <w:numPr>
          <w:ilvl w:val="0"/>
          <w:numId w:val="14"/>
        </w:numPr>
        <w:tabs>
          <w:tab w:val="left" w:pos="847"/>
          <w:tab w:val="left" w:pos="848"/>
        </w:tabs>
        <w:spacing w:line="252" w:lineRule="exact"/>
        <w:ind w:left="847" w:hanging="361"/>
      </w:pPr>
      <w:r>
        <w:t>YCRT,</w:t>
      </w:r>
      <w:r>
        <w:rPr>
          <w:spacing w:val="-8"/>
        </w:rPr>
        <w:t xml:space="preserve"> </w:t>
      </w:r>
      <w:r>
        <w:t>including</w:t>
      </w:r>
      <w:r>
        <w:rPr>
          <w:spacing w:val="-6"/>
        </w:rPr>
        <w:t xml:space="preserve"> </w:t>
      </w:r>
      <w:r>
        <w:t>after-hours</w:t>
      </w:r>
      <w:r>
        <w:rPr>
          <w:spacing w:val="-7"/>
        </w:rPr>
        <w:t xml:space="preserve"> </w:t>
      </w:r>
      <w:r>
        <w:t>team</w:t>
      </w:r>
      <w:r>
        <w:rPr>
          <w:spacing w:val="-7"/>
        </w:rPr>
        <w:t xml:space="preserve"> </w:t>
      </w:r>
      <w:r>
        <w:t>leader</w:t>
      </w:r>
      <w:r>
        <w:rPr>
          <w:spacing w:val="-7"/>
        </w:rPr>
        <w:t xml:space="preserve"> </w:t>
      </w:r>
      <w:r>
        <w:t>support</w:t>
      </w:r>
      <w:r>
        <w:rPr>
          <w:spacing w:val="-7"/>
        </w:rPr>
        <w:t xml:space="preserve"> </w:t>
      </w:r>
      <w:r>
        <w:t>and</w:t>
      </w:r>
      <w:r>
        <w:rPr>
          <w:spacing w:val="-6"/>
        </w:rPr>
        <w:t xml:space="preserve"> </w:t>
      </w:r>
      <w:r>
        <w:t>debriefing</w:t>
      </w:r>
      <w:r>
        <w:rPr>
          <w:spacing w:val="-6"/>
        </w:rPr>
        <w:t xml:space="preserve"> </w:t>
      </w:r>
      <w:r>
        <w:t>after</w:t>
      </w:r>
      <w:r>
        <w:rPr>
          <w:spacing w:val="-7"/>
        </w:rPr>
        <w:t xml:space="preserve"> </w:t>
      </w:r>
      <w:proofErr w:type="gramStart"/>
      <w:r>
        <w:rPr>
          <w:spacing w:val="-2"/>
        </w:rPr>
        <w:t>shifts</w:t>
      </w:r>
      <w:proofErr w:type="gramEnd"/>
    </w:p>
    <w:p w14:paraId="777237EA" w14:textId="77777777" w:rsidR="00D11E4A" w:rsidRDefault="00906A05">
      <w:pPr>
        <w:pStyle w:val="ListParagraph"/>
        <w:numPr>
          <w:ilvl w:val="0"/>
          <w:numId w:val="14"/>
        </w:numPr>
        <w:tabs>
          <w:tab w:val="left" w:pos="847"/>
          <w:tab w:val="left" w:pos="848"/>
        </w:tabs>
        <w:spacing w:line="252" w:lineRule="exact"/>
        <w:ind w:left="847" w:hanging="361"/>
      </w:pPr>
      <w:r>
        <w:t>Extended</w:t>
      </w:r>
      <w:r>
        <w:rPr>
          <w:spacing w:val="-5"/>
        </w:rPr>
        <w:t xml:space="preserve"> </w:t>
      </w:r>
      <w:r>
        <w:t>hours</w:t>
      </w:r>
      <w:r>
        <w:rPr>
          <w:spacing w:val="-4"/>
        </w:rPr>
        <w:t xml:space="preserve"> </w:t>
      </w:r>
      <w:r>
        <w:rPr>
          <w:spacing w:val="-5"/>
        </w:rPr>
        <w:t>CBP</w:t>
      </w:r>
    </w:p>
    <w:p w14:paraId="73D7FA39" w14:textId="77777777" w:rsidR="00D11E4A" w:rsidRDefault="00906A05">
      <w:pPr>
        <w:pStyle w:val="ListParagraph"/>
        <w:numPr>
          <w:ilvl w:val="0"/>
          <w:numId w:val="14"/>
        </w:numPr>
        <w:tabs>
          <w:tab w:val="left" w:pos="847"/>
          <w:tab w:val="left" w:pos="848"/>
        </w:tabs>
        <w:spacing w:before="1" w:line="252" w:lineRule="exact"/>
        <w:ind w:left="847" w:hanging="361"/>
      </w:pPr>
      <w:r>
        <w:t>Advice</w:t>
      </w:r>
      <w:r>
        <w:rPr>
          <w:spacing w:val="-5"/>
        </w:rPr>
        <w:t xml:space="preserve"> </w:t>
      </w:r>
      <w:r>
        <w:t>of</w:t>
      </w:r>
      <w:r>
        <w:rPr>
          <w:spacing w:val="-1"/>
        </w:rPr>
        <w:t xml:space="preserve"> </w:t>
      </w:r>
      <w:r>
        <w:rPr>
          <w:spacing w:val="-2"/>
        </w:rPr>
        <w:t>arrests</w:t>
      </w:r>
    </w:p>
    <w:p w14:paraId="3FA76467" w14:textId="77777777" w:rsidR="00D11E4A" w:rsidRDefault="00906A05">
      <w:pPr>
        <w:pStyle w:val="ListParagraph"/>
        <w:numPr>
          <w:ilvl w:val="0"/>
          <w:numId w:val="14"/>
        </w:numPr>
        <w:tabs>
          <w:tab w:val="left" w:pos="847"/>
          <w:tab w:val="left" w:pos="848"/>
        </w:tabs>
        <w:spacing w:line="252" w:lineRule="exact"/>
        <w:ind w:left="847" w:hanging="361"/>
      </w:pPr>
      <w:r>
        <w:t>Show</w:t>
      </w:r>
      <w:r>
        <w:rPr>
          <w:spacing w:val="-2"/>
        </w:rPr>
        <w:t xml:space="preserve"> </w:t>
      </w:r>
      <w:r>
        <w:t>cause</w:t>
      </w:r>
      <w:r>
        <w:rPr>
          <w:spacing w:val="-2"/>
        </w:rPr>
        <w:t xml:space="preserve"> </w:t>
      </w:r>
      <w:proofErr w:type="gramStart"/>
      <w:r>
        <w:rPr>
          <w:spacing w:val="-2"/>
        </w:rPr>
        <w:t>situations</w:t>
      </w:r>
      <w:proofErr w:type="gramEnd"/>
    </w:p>
    <w:p w14:paraId="13C39B76" w14:textId="77777777" w:rsidR="00D11E4A" w:rsidRDefault="00906A05">
      <w:pPr>
        <w:pStyle w:val="ListParagraph"/>
        <w:numPr>
          <w:ilvl w:val="0"/>
          <w:numId w:val="14"/>
        </w:numPr>
        <w:tabs>
          <w:tab w:val="left" w:pos="847"/>
          <w:tab w:val="left" w:pos="848"/>
        </w:tabs>
        <w:spacing w:before="2"/>
        <w:ind w:left="847" w:hanging="361"/>
      </w:pPr>
      <w:r>
        <w:t>Specialist</w:t>
      </w:r>
      <w:r>
        <w:rPr>
          <w:spacing w:val="-4"/>
        </w:rPr>
        <w:t xml:space="preserve"> </w:t>
      </w:r>
      <w:r>
        <w:t>youth</w:t>
      </w:r>
      <w:r>
        <w:rPr>
          <w:spacing w:val="-6"/>
        </w:rPr>
        <w:t xml:space="preserve"> </w:t>
      </w:r>
      <w:r>
        <w:t>justice</w:t>
      </w:r>
      <w:r>
        <w:rPr>
          <w:spacing w:val="-7"/>
        </w:rPr>
        <w:t xml:space="preserve"> </w:t>
      </w:r>
      <w:r>
        <w:t>related</w:t>
      </w:r>
      <w:r>
        <w:rPr>
          <w:spacing w:val="-5"/>
        </w:rPr>
        <w:t xml:space="preserve"> </w:t>
      </w:r>
      <w:r>
        <w:t>work</w:t>
      </w:r>
      <w:r>
        <w:rPr>
          <w:spacing w:val="-6"/>
        </w:rPr>
        <w:t xml:space="preserve"> </w:t>
      </w:r>
      <w:r>
        <w:t>as</w:t>
      </w:r>
      <w:r>
        <w:rPr>
          <w:spacing w:val="-4"/>
        </w:rPr>
        <w:t xml:space="preserve"> </w:t>
      </w:r>
      <w:r>
        <w:rPr>
          <w:spacing w:val="-2"/>
        </w:rPr>
        <w:t>arises.</w:t>
      </w:r>
    </w:p>
    <w:p w14:paraId="522FC1C0" w14:textId="77777777" w:rsidR="00D11E4A" w:rsidRDefault="00D11E4A">
      <w:pPr>
        <w:pStyle w:val="BodyText"/>
        <w:spacing w:before="2"/>
        <w:rPr>
          <w:sz w:val="29"/>
        </w:rPr>
      </w:pPr>
    </w:p>
    <w:p w14:paraId="0D28D252" w14:textId="77777777" w:rsidR="00D11E4A" w:rsidRDefault="00906A05">
      <w:pPr>
        <w:pStyle w:val="BodyText"/>
        <w:ind w:left="127"/>
      </w:pPr>
      <w:r>
        <w:t>The</w:t>
      </w:r>
      <w:r>
        <w:rPr>
          <w:spacing w:val="-5"/>
        </w:rPr>
        <w:t xml:space="preserve"> </w:t>
      </w:r>
      <w:proofErr w:type="spellStart"/>
      <w:r>
        <w:t>categorisation</w:t>
      </w:r>
      <w:proofErr w:type="spellEnd"/>
      <w:r>
        <w:rPr>
          <w:spacing w:val="-5"/>
        </w:rPr>
        <w:t xml:space="preserve"> </w:t>
      </w:r>
      <w:r>
        <w:t>of</w:t>
      </w:r>
      <w:r>
        <w:rPr>
          <w:spacing w:val="-3"/>
        </w:rPr>
        <w:t xml:space="preserve"> </w:t>
      </w:r>
      <w:r>
        <w:t>interactions</w:t>
      </w:r>
      <w:r>
        <w:rPr>
          <w:spacing w:val="-6"/>
        </w:rPr>
        <w:t xml:space="preserve"> </w:t>
      </w:r>
      <w:r>
        <w:t>captured</w:t>
      </w:r>
      <w:r>
        <w:rPr>
          <w:spacing w:val="-7"/>
        </w:rPr>
        <w:t xml:space="preserve"> </w:t>
      </w:r>
      <w:r>
        <w:t>for</w:t>
      </w:r>
      <w:r>
        <w:rPr>
          <w:spacing w:val="-5"/>
        </w:rPr>
        <w:t xml:space="preserve"> </w:t>
      </w:r>
      <w:r>
        <w:t>the</w:t>
      </w:r>
      <w:r>
        <w:rPr>
          <w:spacing w:val="-5"/>
        </w:rPr>
        <w:t xml:space="preserve"> </w:t>
      </w:r>
      <w:r>
        <w:t>YJAH</w:t>
      </w:r>
      <w:r>
        <w:rPr>
          <w:spacing w:val="-4"/>
        </w:rPr>
        <w:t xml:space="preserve"> are:</w:t>
      </w:r>
    </w:p>
    <w:p w14:paraId="72195905" w14:textId="77777777" w:rsidR="00D11E4A" w:rsidRDefault="00906A05">
      <w:pPr>
        <w:pStyle w:val="ListParagraph"/>
        <w:numPr>
          <w:ilvl w:val="0"/>
          <w:numId w:val="14"/>
        </w:numPr>
        <w:tabs>
          <w:tab w:val="left" w:pos="847"/>
          <w:tab w:val="left" w:pos="848"/>
        </w:tabs>
        <w:spacing w:before="78"/>
        <w:ind w:left="847" w:hanging="361"/>
      </w:pPr>
      <w:r>
        <w:t>advice</w:t>
      </w:r>
      <w:r>
        <w:rPr>
          <w:spacing w:val="-5"/>
        </w:rPr>
        <w:t xml:space="preserve"> </w:t>
      </w:r>
      <w:r>
        <w:t>of</w:t>
      </w:r>
      <w:r>
        <w:rPr>
          <w:spacing w:val="-2"/>
        </w:rPr>
        <w:t xml:space="preserve"> arrest</w:t>
      </w:r>
    </w:p>
    <w:p w14:paraId="51790EB9" w14:textId="77777777" w:rsidR="00D11E4A" w:rsidRDefault="00906A05">
      <w:pPr>
        <w:pStyle w:val="ListParagraph"/>
        <w:numPr>
          <w:ilvl w:val="0"/>
          <w:numId w:val="14"/>
        </w:numPr>
        <w:tabs>
          <w:tab w:val="left" w:pos="847"/>
          <w:tab w:val="left" w:pos="848"/>
        </w:tabs>
        <w:spacing w:before="21"/>
        <w:ind w:left="847" w:hanging="361"/>
      </w:pPr>
      <w:r>
        <w:t>calls</w:t>
      </w:r>
      <w:r>
        <w:rPr>
          <w:spacing w:val="-4"/>
        </w:rPr>
        <w:t xml:space="preserve"> </w:t>
      </w:r>
      <w:r>
        <w:t>escalated</w:t>
      </w:r>
      <w:r>
        <w:rPr>
          <w:spacing w:val="-6"/>
        </w:rPr>
        <w:t xml:space="preserve"> </w:t>
      </w:r>
      <w:r>
        <w:t>from</w:t>
      </w:r>
      <w:r>
        <w:rPr>
          <w:spacing w:val="-5"/>
        </w:rPr>
        <w:t xml:space="preserve"> </w:t>
      </w:r>
      <w:r>
        <w:t>the</w:t>
      </w:r>
      <w:r>
        <w:rPr>
          <w:spacing w:val="-9"/>
        </w:rPr>
        <w:t xml:space="preserve"> </w:t>
      </w:r>
      <w:proofErr w:type="gramStart"/>
      <w:r>
        <w:rPr>
          <w:spacing w:val="-2"/>
        </w:rPr>
        <w:t>CSAHSC</w:t>
      </w:r>
      <w:proofErr w:type="gramEnd"/>
    </w:p>
    <w:p w14:paraId="2C36BD6E" w14:textId="77777777" w:rsidR="00D11E4A" w:rsidRDefault="00906A05">
      <w:pPr>
        <w:pStyle w:val="ListParagraph"/>
        <w:numPr>
          <w:ilvl w:val="0"/>
          <w:numId w:val="14"/>
        </w:numPr>
        <w:tabs>
          <w:tab w:val="left" w:pos="847"/>
          <w:tab w:val="left" w:pos="848"/>
        </w:tabs>
        <w:spacing w:before="20"/>
        <w:ind w:left="847" w:hanging="361"/>
      </w:pPr>
      <w:r>
        <w:t>YCRT</w:t>
      </w:r>
      <w:r>
        <w:rPr>
          <w:spacing w:val="-7"/>
        </w:rPr>
        <w:t xml:space="preserve"> </w:t>
      </w:r>
      <w:r>
        <w:rPr>
          <w:spacing w:val="-2"/>
        </w:rPr>
        <w:t>calls</w:t>
      </w:r>
    </w:p>
    <w:p w14:paraId="4B0DDFDB" w14:textId="77777777" w:rsidR="00D11E4A" w:rsidRDefault="00906A05">
      <w:pPr>
        <w:pStyle w:val="ListParagraph"/>
        <w:numPr>
          <w:ilvl w:val="0"/>
          <w:numId w:val="14"/>
        </w:numPr>
        <w:tabs>
          <w:tab w:val="left" w:pos="847"/>
          <w:tab w:val="left" w:pos="848"/>
        </w:tabs>
        <w:spacing w:before="21"/>
        <w:ind w:left="847" w:hanging="361"/>
      </w:pPr>
      <w:r>
        <w:t>Critical</w:t>
      </w:r>
      <w:r>
        <w:rPr>
          <w:spacing w:val="-7"/>
        </w:rPr>
        <w:t xml:space="preserve"> </w:t>
      </w:r>
      <w:r>
        <w:rPr>
          <w:spacing w:val="-2"/>
        </w:rPr>
        <w:t>incident</w:t>
      </w:r>
    </w:p>
    <w:p w14:paraId="6E51A58E" w14:textId="77777777" w:rsidR="00D11E4A" w:rsidRDefault="00906A05">
      <w:pPr>
        <w:pStyle w:val="ListParagraph"/>
        <w:numPr>
          <w:ilvl w:val="0"/>
          <w:numId w:val="14"/>
        </w:numPr>
        <w:tabs>
          <w:tab w:val="left" w:pos="847"/>
          <w:tab w:val="left" w:pos="848"/>
        </w:tabs>
        <w:spacing w:before="18"/>
        <w:ind w:left="847" w:hanging="361"/>
      </w:pPr>
      <w:r>
        <w:t>direct</w:t>
      </w:r>
      <w:r>
        <w:rPr>
          <w:spacing w:val="-5"/>
        </w:rPr>
        <w:t xml:space="preserve"> </w:t>
      </w:r>
      <w:r>
        <w:t>call</w:t>
      </w:r>
      <w:r>
        <w:rPr>
          <w:spacing w:val="-3"/>
        </w:rPr>
        <w:t xml:space="preserve"> </w:t>
      </w:r>
      <w:r>
        <w:t>to</w:t>
      </w:r>
      <w:r>
        <w:rPr>
          <w:spacing w:val="-3"/>
        </w:rPr>
        <w:t xml:space="preserve"> </w:t>
      </w:r>
      <w:r>
        <w:t>the</w:t>
      </w:r>
      <w:r>
        <w:rPr>
          <w:spacing w:val="-2"/>
        </w:rPr>
        <w:t xml:space="preserve"> </w:t>
      </w:r>
      <w:r>
        <w:rPr>
          <w:spacing w:val="-4"/>
        </w:rPr>
        <w:t>YJAH</w:t>
      </w:r>
    </w:p>
    <w:p w14:paraId="4D491FFD" w14:textId="77777777" w:rsidR="00D11E4A" w:rsidRDefault="00906A05">
      <w:pPr>
        <w:pStyle w:val="ListParagraph"/>
        <w:numPr>
          <w:ilvl w:val="0"/>
          <w:numId w:val="14"/>
        </w:numPr>
        <w:tabs>
          <w:tab w:val="left" w:pos="847"/>
          <w:tab w:val="left" w:pos="848"/>
        </w:tabs>
        <w:spacing w:before="18"/>
        <w:ind w:left="847" w:hanging="361"/>
      </w:pPr>
      <w:r>
        <w:t>or</w:t>
      </w:r>
      <w:r>
        <w:rPr>
          <w:spacing w:val="-3"/>
        </w:rPr>
        <w:t xml:space="preserve"> </w:t>
      </w:r>
      <w:r>
        <w:t>other</w:t>
      </w:r>
      <w:r>
        <w:rPr>
          <w:spacing w:val="-5"/>
        </w:rPr>
        <w:t xml:space="preserve"> </w:t>
      </w:r>
      <w:r>
        <w:t>youth</w:t>
      </w:r>
      <w:r>
        <w:rPr>
          <w:spacing w:val="-5"/>
        </w:rPr>
        <w:t xml:space="preserve"> </w:t>
      </w:r>
      <w:r>
        <w:t>justice</w:t>
      </w:r>
      <w:r>
        <w:rPr>
          <w:spacing w:val="-5"/>
        </w:rPr>
        <w:t xml:space="preserve"> </w:t>
      </w:r>
      <w:r>
        <w:rPr>
          <w:spacing w:val="-2"/>
        </w:rPr>
        <w:t>related.</w:t>
      </w:r>
    </w:p>
    <w:p w14:paraId="095CF9DD" w14:textId="77777777" w:rsidR="00D11E4A" w:rsidRDefault="00906A05">
      <w:pPr>
        <w:pStyle w:val="BodyText"/>
        <w:spacing w:before="184" w:line="256" w:lineRule="auto"/>
        <w:ind w:left="120" w:right="212"/>
      </w:pPr>
      <w:r>
        <w:t>Apart</w:t>
      </w:r>
      <w:r>
        <w:rPr>
          <w:spacing w:val="-3"/>
        </w:rPr>
        <w:t xml:space="preserve"> </w:t>
      </w:r>
      <w:r>
        <w:t>from</w:t>
      </w:r>
      <w:r>
        <w:rPr>
          <w:spacing w:val="-4"/>
        </w:rPr>
        <w:t xml:space="preserve"> </w:t>
      </w:r>
      <w:r>
        <w:t>advice</w:t>
      </w:r>
      <w:r>
        <w:rPr>
          <w:spacing w:val="-3"/>
        </w:rPr>
        <w:t xml:space="preserve"> </w:t>
      </w:r>
      <w:r>
        <w:t>of</w:t>
      </w:r>
      <w:r>
        <w:rPr>
          <w:spacing w:val="-1"/>
        </w:rPr>
        <w:t xml:space="preserve"> </w:t>
      </w:r>
      <w:r>
        <w:t>arrest</w:t>
      </w:r>
      <w:r>
        <w:rPr>
          <w:spacing w:val="-1"/>
        </w:rPr>
        <w:t xml:space="preserve"> </w:t>
      </w:r>
      <w:r>
        <w:t>category,</w:t>
      </w:r>
      <w:r>
        <w:rPr>
          <w:spacing w:val="-4"/>
        </w:rPr>
        <w:t xml:space="preserve"> </w:t>
      </w:r>
      <w:r>
        <w:t>the</w:t>
      </w:r>
      <w:r>
        <w:rPr>
          <w:spacing w:val="-5"/>
        </w:rPr>
        <w:t xml:space="preserve"> </w:t>
      </w:r>
      <w:r>
        <w:t>remainder</w:t>
      </w:r>
      <w:r>
        <w:rPr>
          <w:spacing w:val="-2"/>
        </w:rPr>
        <w:t xml:space="preserve"> </w:t>
      </w:r>
      <w:r>
        <w:t>of</w:t>
      </w:r>
      <w:r>
        <w:rPr>
          <w:spacing w:val="-4"/>
        </w:rPr>
        <w:t xml:space="preserve"> </w:t>
      </w:r>
      <w:r>
        <w:t>these</w:t>
      </w:r>
      <w:r>
        <w:rPr>
          <w:spacing w:val="-5"/>
        </w:rPr>
        <w:t xml:space="preserve"> </w:t>
      </w:r>
      <w:r>
        <w:t>categories</w:t>
      </w:r>
      <w:r>
        <w:rPr>
          <w:spacing w:val="-3"/>
        </w:rPr>
        <w:t xml:space="preserve"> </w:t>
      </w:r>
      <w:r>
        <w:t>reflect</w:t>
      </w:r>
      <w:r>
        <w:rPr>
          <w:spacing w:val="-2"/>
        </w:rPr>
        <w:t xml:space="preserve"> </w:t>
      </w:r>
      <w:r>
        <w:t>the</w:t>
      </w:r>
      <w:r>
        <w:rPr>
          <w:spacing w:val="-5"/>
        </w:rPr>
        <w:t xml:space="preserve"> </w:t>
      </w:r>
      <w:r>
        <w:t>origin</w:t>
      </w:r>
      <w:r>
        <w:rPr>
          <w:spacing w:val="-3"/>
        </w:rPr>
        <w:t xml:space="preserve"> </w:t>
      </w:r>
      <w:r>
        <w:t>of the call or request rather than the content or purpose of the advice being sought from the YJAH service.</w:t>
      </w:r>
    </w:p>
    <w:p w14:paraId="4EEA5BAA" w14:textId="77777777" w:rsidR="00D11E4A" w:rsidRDefault="00D11E4A">
      <w:pPr>
        <w:pStyle w:val="BodyText"/>
        <w:rPr>
          <w:sz w:val="20"/>
        </w:rPr>
      </w:pPr>
    </w:p>
    <w:p w14:paraId="0FCB746F" w14:textId="77777777" w:rsidR="00D11E4A" w:rsidRDefault="00D11E4A">
      <w:pPr>
        <w:pStyle w:val="BodyText"/>
      </w:pPr>
    </w:p>
    <w:p w14:paraId="0B3E7A7A" w14:textId="77777777" w:rsidR="00D11E4A" w:rsidRDefault="00906A05">
      <w:pPr>
        <w:tabs>
          <w:tab w:val="left" w:pos="2427"/>
        </w:tabs>
        <w:ind w:left="120"/>
        <w:rPr>
          <w:b/>
          <w:sz w:val="18"/>
        </w:rPr>
      </w:pPr>
      <w:r>
        <w:rPr>
          <w:b/>
          <w:spacing w:val="-10"/>
          <w:sz w:val="18"/>
        </w:rPr>
        <w:t>7</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4"/>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76ED5DFA" w14:textId="77777777" w:rsidR="00D11E4A" w:rsidRDefault="00D11E4A">
      <w:pPr>
        <w:rPr>
          <w:sz w:val="18"/>
        </w:rPr>
        <w:sectPr w:rsidR="00D11E4A">
          <w:pgSz w:w="11910" w:h="16840"/>
          <w:pgMar w:top="1760" w:right="1320" w:bottom="280" w:left="1320" w:header="720" w:footer="720" w:gutter="0"/>
          <w:cols w:space="720"/>
        </w:sectPr>
      </w:pPr>
    </w:p>
    <w:p w14:paraId="0B3B40DA" w14:textId="128CA0F8" w:rsidR="00D11E4A" w:rsidRDefault="00D11E4A">
      <w:pPr>
        <w:pStyle w:val="BodyText"/>
        <w:rPr>
          <w:b/>
          <w:sz w:val="20"/>
        </w:rPr>
      </w:pPr>
    </w:p>
    <w:p w14:paraId="7B339693" w14:textId="77777777" w:rsidR="00D11E4A" w:rsidRDefault="00906A05">
      <w:pPr>
        <w:pStyle w:val="Heading1"/>
        <w:spacing w:before="198"/>
      </w:pPr>
      <w:bookmarkStart w:id="1" w:name="Appendix_2_Literature_and_jurisdictional"/>
      <w:bookmarkEnd w:id="1"/>
      <w:r>
        <w:rPr>
          <w:color w:val="EC7C30"/>
        </w:rPr>
        <w:t>Appendix</w:t>
      </w:r>
      <w:r>
        <w:rPr>
          <w:color w:val="EC7C30"/>
          <w:spacing w:val="-9"/>
        </w:rPr>
        <w:t xml:space="preserve"> </w:t>
      </w:r>
      <w:r>
        <w:rPr>
          <w:color w:val="EC7C30"/>
          <w:spacing w:val="-10"/>
        </w:rPr>
        <w:t>2</w:t>
      </w:r>
    </w:p>
    <w:p w14:paraId="05248C21" w14:textId="77777777" w:rsidR="00D11E4A" w:rsidRDefault="00906A05">
      <w:pPr>
        <w:spacing w:before="272"/>
        <w:ind w:left="120"/>
        <w:rPr>
          <w:rFonts w:ascii="Calibri Light"/>
          <w:sz w:val="32"/>
        </w:rPr>
      </w:pPr>
      <w:r>
        <w:rPr>
          <w:rFonts w:ascii="Calibri Light"/>
          <w:color w:val="EC7C30"/>
          <w:sz w:val="32"/>
        </w:rPr>
        <w:t>Literature</w:t>
      </w:r>
      <w:r>
        <w:rPr>
          <w:rFonts w:ascii="Calibri Light"/>
          <w:color w:val="EC7C30"/>
          <w:spacing w:val="-8"/>
          <w:sz w:val="32"/>
        </w:rPr>
        <w:t xml:space="preserve"> </w:t>
      </w:r>
      <w:r>
        <w:rPr>
          <w:rFonts w:ascii="Calibri Light"/>
          <w:color w:val="EC7C30"/>
          <w:sz w:val="32"/>
        </w:rPr>
        <w:t>and</w:t>
      </w:r>
      <w:r>
        <w:rPr>
          <w:rFonts w:ascii="Calibri Light"/>
          <w:color w:val="EC7C30"/>
          <w:spacing w:val="-12"/>
          <w:sz w:val="32"/>
        </w:rPr>
        <w:t xml:space="preserve"> </w:t>
      </w:r>
      <w:r>
        <w:rPr>
          <w:rFonts w:ascii="Calibri Light"/>
          <w:color w:val="EC7C30"/>
          <w:sz w:val="32"/>
        </w:rPr>
        <w:t>jurisdictional</w:t>
      </w:r>
      <w:r>
        <w:rPr>
          <w:rFonts w:ascii="Calibri Light"/>
          <w:color w:val="EC7C30"/>
          <w:spacing w:val="-6"/>
          <w:sz w:val="32"/>
        </w:rPr>
        <w:t xml:space="preserve"> </w:t>
      </w:r>
      <w:r>
        <w:rPr>
          <w:rFonts w:ascii="Calibri Light"/>
          <w:color w:val="EC7C30"/>
          <w:spacing w:val="-2"/>
          <w:sz w:val="32"/>
        </w:rPr>
        <w:t>review</w:t>
      </w:r>
      <w:r>
        <w:rPr>
          <w:rFonts w:ascii="Calibri Light"/>
          <w:color w:val="EC7C30"/>
          <w:spacing w:val="-2"/>
          <w:sz w:val="32"/>
          <w:vertAlign w:val="superscript"/>
        </w:rPr>
        <w:t>1</w:t>
      </w:r>
    </w:p>
    <w:p w14:paraId="662071E0" w14:textId="77777777" w:rsidR="00D11E4A" w:rsidRDefault="00906A05">
      <w:pPr>
        <w:pStyle w:val="ListParagraph"/>
        <w:numPr>
          <w:ilvl w:val="1"/>
          <w:numId w:val="13"/>
        </w:numPr>
        <w:tabs>
          <w:tab w:val="left" w:pos="836"/>
        </w:tabs>
        <w:spacing w:before="272"/>
        <w:ind w:hanging="433"/>
        <w:rPr>
          <w:color w:val="808080"/>
        </w:rPr>
      </w:pPr>
      <w:r>
        <w:rPr>
          <w:color w:val="808080"/>
        </w:rPr>
        <w:t>Benefits</w:t>
      </w:r>
      <w:r>
        <w:rPr>
          <w:color w:val="808080"/>
          <w:spacing w:val="-7"/>
        </w:rPr>
        <w:t xml:space="preserve"> </w:t>
      </w:r>
      <w:r>
        <w:rPr>
          <w:color w:val="808080"/>
        </w:rPr>
        <w:t>of</w:t>
      </w:r>
      <w:r>
        <w:rPr>
          <w:color w:val="808080"/>
          <w:spacing w:val="-5"/>
        </w:rPr>
        <w:t xml:space="preserve"> </w:t>
      </w:r>
      <w:r>
        <w:rPr>
          <w:color w:val="808080"/>
        </w:rPr>
        <w:t>Electronic</w:t>
      </w:r>
      <w:r>
        <w:rPr>
          <w:color w:val="808080"/>
          <w:spacing w:val="-8"/>
        </w:rPr>
        <w:t xml:space="preserve"> </w:t>
      </w:r>
      <w:r>
        <w:rPr>
          <w:color w:val="808080"/>
          <w:spacing w:val="-2"/>
        </w:rPr>
        <w:t>Monitoring</w:t>
      </w:r>
    </w:p>
    <w:p w14:paraId="05BD9ECE" w14:textId="77777777" w:rsidR="00D11E4A" w:rsidRDefault="00906A05">
      <w:pPr>
        <w:pStyle w:val="BodyText"/>
        <w:spacing w:before="181" w:line="259" w:lineRule="auto"/>
        <w:ind w:left="120" w:right="129"/>
      </w:pPr>
      <w:r>
        <w:t>Evidence</w:t>
      </w:r>
      <w:r>
        <w:rPr>
          <w:spacing w:val="-3"/>
        </w:rPr>
        <w:t xml:space="preserve"> </w:t>
      </w:r>
      <w:r>
        <w:t>from</w:t>
      </w:r>
      <w:r>
        <w:rPr>
          <w:spacing w:val="-4"/>
        </w:rPr>
        <w:t xml:space="preserve"> </w:t>
      </w:r>
      <w:r>
        <w:t>national</w:t>
      </w:r>
      <w:r>
        <w:rPr>
          <w:spacing w:val="-4"/>
        </w:rPr>
        <w:t xml:space="preserve"> </w:t>
      </w:r>
      <w:r>
        <w:t>and</w:t>
      </w:r>
      <w:r>
        <w:rPr>
          <w:spacing w:val="-3"/>
        </w:rPr>
        <w:t xml:space="preserve"> </w:t>
      </w:r>
      <w:r>
        <w:t>international</w:t>
      </w:r>
      <w:r>
        <w:rPr>
          <w:spacing w:val="-4"/>
        </w:rPr>
        <w:t xml:space="preserve"> </w:t>
      </w:r>
      <w:r>
        <w:t>research</w:t>
      </w:r>
      <w:r>
        <w:rPr>
          <w:spacing w:val="-2"/>
        </w:rPr>
        <w:t xml:space="preserve"> </w:t>
      </w:r>
      <w:r>
        <w:t>identifies</w:t>
      </w:r>
      <w:r>
        <w:rPr>
          <w:spacing w:val="-5"/>
        </w:rPr>
        <w:t xml:space="preserve"> </w:t>
      </w:r>
      <w:r>
        <w:t>three</w:t>
      </w:r>
      <w:r>
        <w:rPr>
          <w:spacing w:val="-5"/>
        </w:rPr>
        <w:t xml:space="preserve"> </w:t>
      </w:r>
      <w:r>
        <w:t>main</w:t>
      </w:r>
      <w:r>
        <w:rPr>
          <w:spacing w:val="-5"/>
        </w:rPr>
        <w:t xml:space="preserve"> </w:t>
      </w:r>
      <w:r>
        <w:t>benefits</w:t>
      </w:r>
      <w:r>
        <w:rPr>
          <w:spacing w:val="-2"/>
        </w:rPr>
        <w:t xml:space="preserve"> </w:t>
      </w:r>
      <w:r>
        <w:t>of Electronic Monitoring (EM), which motivate the use of EMDs in the criminal justice system. They are:</w:t>
      </w:r>
    </w:p>
    <w:p w14:paraId="5682050C" w14:textId="77777777" w:rsidR="00D11E4A" w:rsidRDefault="00906A05">
      <w:pPr>
        <w:pStyle w:val="ListParagraph"/>
        <w:numPr>
          <w:ilvl w:val="0"/>
          <w:numId w:val="12"/>
        </w:numPr>
        <w:tabs>
          <w:tab w:val="left" w:pos="480"/>
          <w:tab w:val="left" w:pos="481"/>
        </w:tabs>
        <w:spacing w:line="251" w:lineRule="exact"/>
        <w:ind w:hanging="361"/>
      </w:pPr>
      <w:r>
        <w:t>enhanced</w:t>
      </w:r>
      <w:r>
        <w:rPr>
          <w:spacing w:val="-7"/>
        </w:rPr>
        <w:t xml:space="preserve"> </w:t>
      </w:r>
      <w:r>
        <w:t>community</w:t>
      </w:r>
      <w:r>
        <w:rPr>
          <w:spacing w:val="-6"/>
        </w:rPr>
        <w:t xml:space="preserve"> </w:t>
      </w:r>
      <w:r>
        <w:rPr>
          <w:spacing w:val="-2"/>
        </w:rPr>
        <w:t>safety</w:t>
      </w:r>
    </w:p>
    <w:p w14:paraId="550890BF" w14:textId="77777777" w:rsidR="00D11E4A" w:rsidRDefault="00906A05">
      <w:pPr>
        <w:pStyle w:val="ListParagraph"/>
        <w:numPr>
          <w:ilvl w:val="0"/>
          <w:numId w:val="12"/>
        </w:numPr>
        <w:tabs>
          <w:tab w:val="left" w:pos="480"/>
          <w:tab w:val="left" w:pos="481"/>
        </w:tabs>
        <w:spacing w:before="21"/>
        <w:ind w:hanging="361"/>
      </w:pPr>
      <w:r>
        <w:t>reduction</w:t>
      </w:r>
      <w:r>
        <w:rPr>
          <w:spacing w:val="-6"/>
        </w:rPr>
        <w:t xml:space="preserve"> </w:t>
      </w:r>
      <w:r>
        <w:t>in</w:t>
      </w:r>
      <w:r>
        <w:rPr>
          <w:spacing w:val="-8"/>
        </w:rPr>
        <w:t xml:space="preserve"> </w:t>
      </w:r>
      <w:r>
        <w:t>recidivism,</w:t>
      </w:r>
      <w:r>
        <w:rPr>
          <w:spacing w:val="-4"/>
        </w:rPr>
        <w:t xml:space="preserve"> </w:t>
      </w:r>
      <w:r>
        <w:rPr>
          <w:spacing w:val="-5"/>
        </w:rPr>
        <w:t>and</w:t>
      </w:r>
    </w:p>
    <w:p w14:paraId="44A5E519" w14:textId="77777777" w:rsidR="00D11E4A" w:rsidRDefault="00906A05">
      <w:pPr>
        <w:pStyle w:val="ListParagraph"/>
        <w:numPr>
          <w:ilvl w:val="0"/>
          <w:numId w:val="12"/>
        </w:numPr>
        <w:tabs>
          <w:tab w:val="left" w:pos="480"/>
          <w:tab w:val="left" w:pos="481"/>
        </w:tabs>
        <w:spacing w:before="21"/>
        <w:ind w:hanging="361"/>
      </w:pPr>
      <w:r>
        <w:t>reduced</w:t>
      </w:r>
      <w:r>
        <w:rPr>
          <w:spacing w:val="-8"/>
        </w:rPr>
        <w:t xml:space="preserve"> </w:t>
      </w:r>
      <w:r>
        <w:t>incarceration</w:t>
      </w:r>
      <w:r>
        <w:rPr>
          <w:spacing w:val="-5"/>
        </w:rPr>
        <w:t xml:space="preserve"> </w:t>
      </w:r>
      <w:r>
        <w:t>rates</w:t>
      </w:r>
      <w:r>
        <w:rPr>
          <w:spacing w:val="-6"/>
        </w:rPr>
        <w:t xml:space="preserve"> </w:t>
      </w:r>
      <w:r>
        <w:t>(and</w:t>
      </w:r>
      <w:r>
        <w:rPr>
          <w:spacing w:val="-7"/>
        </w:rPr>
        <w:t xml:space="preserve"> </w:t>
      </w:r>
      <w:r>
        <w:t>an</w:t>
      </w:r>
      <w:r>
        <w:rPr>
          <w:spacing w:val="-5"/>
        </w:rPr>
        <w:t xml:space="preserve"> </w:t>
      </w:r>
      <w:r>
        <w:t>associated</w:t>
      </w:r>
      <w:r>
        <w:rPr>
          <w:spacing w:val="-8"/>
        </w:rPr>
        <w:t xml:space="preserve"> </w:t>
      </w:r>
      <w:r>
        <w:t>reduction</w:t>
      </w:r>
      <w:r>
        <w:rPr>
          <w:spacing w:val="-5"/>
        </w:rPr>
        <w:t xml:space="preserve"> </w:t>
      </w:r>
      <w:r>
        <w:t>in</w:t>
      </w:r>
      <w:r>
        <w:rPr>
          <w:spacing w:val="-5"/>
        </w:rPr>
        <w:t xml:space="preserve"> </w:t>
      </w:r>
      <w:r>
        <w:rPr>
          <w:spacing w:val="-2"/>
        </w:rPr>
        <w:t>costs).</w:t>
      </w:r>
    </w:p>
    <w:p w14:paraId="2B52D7A2" w14:textId="77777777" w:rsidR="00D11E4A" w:rsidRDefault="00D11E4A">
      <w:pPr>
        <w:pStyle w:val="BodyText"/>
        <w:spacing w:before="4"/>
        <w:rPr>
          <w:sz w:val="25"/>
        </w:rPr>
      </w:pPr>
    </w:p>
    <w:p w14:paraId="24273CBE" w14:textId="77777777" w:rsidR="00D11E4A" w:rsidRDefault="00906A05">
      <w:pPr>
        <w:pStyle w:val="BodyText"/>
        <w:ind w:left="120"/>
      </w:pPr>
      <w:r>
        <w:t>The</w:t>
      </w:r>
      <w:r>
        <w:rPr>
          <w:spacing w:val="-7"/>
        </w:rPr>
        <w:t xml:space="preserve"> </w:t>
      </w:r>
      <w:r>
        <w:t>literature</w:t>
      </w:r>
      <w:r>
        <w:rPr>
          <w:spacing w:val="-5"/>
        </w:rPr>
        <w:t xml:space="preserve"> </w:t>
      </w:r>
      <w:r>
        <w:t>also</w:t>
      </w:r>
      <w:r>
        <w:rPr>
          <w:spacing w:val="-6"/>
        </w:rPr>
        <w:t xml:space="preserve"> </w:t>
      </w:r>
      <w:r>
        <w:t>identifies</w:t>
      </w:r>
      <w:r>
        <w:rPr>
          <w:spacing w:val="-5"/>
        </w:rPr>
        <w:t xml:space="preserve"> </w:t>
      </w:r>
      <w:proofErr w:type="gramStart"/>
      <w:r>
        <w:t>a</w:t>
      </w:r>
      <w:r>
        <w:rPr>
          <w:spacing w:val="-4"/>
        </w:rPr>
        <w:t xml:space="preserve"> </w:t>
      </w:r>
      <w:r>
        <w:t>number</w:t>
      </w:r>
      <w:r>
        <w:rPr>
          <w:spacing w:val="-6"/>
        </w:rPr>
        <w:t xml:space="preserve"> </w:t>
      </w:r>
      <w:r>
        <w:t>of</w:t>
      </w:r>
      <w:proofErr w:type="gramEnd"/>
      <w:r>
        <w:rPr>
          <w:spacing w:val="-3"/>
        </w:rPr>
        <w:t xml:space="preserve"> </w:t>
      </w:r>
      <w:r>
        <w:t>limitations</w:t>
      </w:r>
      <w:r>
        <w:rPr>
          <w:spacing w:val="-4"/>
        </w:rPr>
        <w:t xml:space="preserve"> </w:t>
      </w:r>
      <w:r>
        <w:t>of</w:t>
      </w:r>
      <w:r>
        <w:rPr>
          <w:spacing w:val="-6"/>
        </w:rPr>
        <w:t xml:space="preserve"> </w:t>
      </w:r>
      <w:r>
        <w:t>EM</w:t>
      </w:r>
      <w:r>
        <w:rPr>
          <w:spacing w:val="-5"/>
        </w:rPr>
        <w:t xml:space="preserve"> </w:t>
      </w:r>
      <w:r>
        <w:rPr>
          <w:spacing w:val="-2"/>
        </w:rPr>
        <w:t>including:</w:t>
      </w:r>
    </w:p>
    <w:p w14:paraId="1052052A" w14:textId="77777777" w:rsidR="00D11E4A" w:rsidRDefault="00906A05">
      <w:pPr>
        <w:pStyle w:val="ListParagraph"/>
        <w:numPr>
          <w:ilvl w:val="0"/>
          <w:numId w:val="12"/>
        </w:numPr>
        <w:tabs>
          <w:tab w:val="left" w:pos="480"/>
          <w:tab w:val="left" w:pos="481"/>
        </w:tabs>
        <w:spacing w:before="21" w:line="259" w:lineRule="auto"/>
        <w:ind w:right="467"/>
      </w:pPr>
      <w:r>
        <w:t>the</w:t>
      </w:r>
      <w:r>
        <w:rPr>
          <w:spacing w:val="-3"/>
        </w:rPr>
        <w:t xml:space="preserve"> </w:t>
      </w:r>
      <w:r>
        <w:t>net–widening</w:t>
      </w:r>
      <w:r>
        <w:rPr>
          <w:spacing w:val="-3"/>
        </w:rPr>
        <w:t xml:space="preserve"> </w:t>
      </w:r>
      <w:r>
        <w:t>effect</w:t>
      </w:r>
      <w:r>
        <w:rPr>
          <w:spacing w:val="-4"/>
        </w:rPr>
        <w:t xml:space="preserve"> </w:t>
      </w:r>
      <w:r>
        <w:t>and</w:t>
      </w:r>
      <w:r>
        <w:rPr>
          <w:spacing w:val="-3"/>
        </w:rPr>
        <w:t xml:space="preserve"> </w:t>
      </w:r>
      <w:r>
        <w:t>privacy</w:t>
      </w:r>
      <w:r>
        <w:rPr>
          <w:spacing w:val="-5"/>
        </w:rPr>
        <w:t xml:space="preserve"> </w:t>
      </w:r>
      <w:r>
        <w:t>impacts</w:t>
      </w:r>
      <w:r>
        <w:rPr>
          <w:spacing w:val="-3"/>
        </w:rPr>
        <w:t xml:space="preserve"> </w:t>
      </w:r>
      <w:r>
        <w:t>where</w:t>
      </w:r>
      <w:r>
        <w:rPr>
          <w:spacing w:val="-3"/>
        </w:rPr>
        <w:t xml:space="preserve"> </w:t>
      </w:r>
      <w:r>
        <w:t>low-risk</w:t>
      </w:r>
      <w:r>
        <w:rPr>
          <w:spacing w:val="-3"/>
        </w:rPr>
        <w:t xml:space="preserve"> </w:t>
      </w:r>
      <w:r>
        <w:t>offenders</w:t>
      </w:r>
      <w:r>
        <w:rPr>
          <w:spacing w:val="-5"/>
        </w:rPr>
        <w:t xml:space="preserve"> </w:t>
      </w:r>
      <w:r>
        <w:t>(including</w:t>
      </w:r>
      <w:r>
        <w:rPr>
          <w:spacing w:val="-3"/>
        </w:rPr>
        <w:t xml:space="preserve"> </w:t>
      </w:r>
      <w:r>
        <w:t xml:space="preserve">youth offenders and women) are </w:t>
      </w:r>
      <w:proofErr w:type="gramStart"/>
      <w:r>
        <w:t>monitored</w:t>
      </w:r>
      <w:proofErr w:type="gramEnd"/>
    </w:p>
    <w:p w14:paraId="359CE251" w14:textId="77777777" w:rsidR="00D11E4A" w:rsidRDefault="00906A05">
      <w:pPr>
        <w:pStyle w:val="ListParagraph"/>
        <w:numPr>
          <w:ilvl w:val="0"/>
          <w:numId w:val="12"/>
        </w:numPr>
        <w:tabs>
          <w:tab w:val="left" w:pos="480"/>
          <w:tab w:val="left" w:pos="481"/>
        </w:tabs>
        <w:spacing w:before="1" w:line="256" w:lineRule="auto"/>
        <w:ind w:right="324"/>
      </w:pPr>
      <w:r>
        <w:t>the</w:t>
      </w:r>
      <w:r>
        <w:rPr>
          <w:spacing w:val="-3"/>
        </w:rPr>
        <w:t xml:space="preserve"> </w:t>
      </w:r>
      <w:r>
        <w:t>strong</w:t>
      </w:r>
      <w:r>
        <w:rPr>
          <w:spacing w:val="-5"/>
        </w:rPr>
        <w:t xml:space="preserve"> </w:t>
      </w:r>
      <w:r>
        <w:t>private</w:t>
      </w:r>
      <w:r>
        <w:rPr>
          <w:spacing w:val="-3"/>
        </w:rPr>
        <w:t xml:space="preserve"> </w:t>
      </w:r>
      <w:r>
        <w:t>sector</w:t>
      </w:r>
      <w:r>
        <w:rPr>
          <w:spacing w:val="-4"/>
        </w:rPr>
        <w:t xml:space="preserve"> </w:t>
      </w:r>
      <w:r>
        <w:t>involvement</w:t>
      </w:r>
      <w:r>
        <w:rPr>
          <w:spacing w:val="-2"/>
        </w:rPr>
        <w:t xml:space="preserve"> </w:t>
      </w:r>
      <w:r>
        <w:t>in</w:t>
      </w:r>
      <w:r>
        <w:rPr>
          <w:spacing w:val="-5"/>
        </w:rPr>
        <w:t xml:space="preserve"> </w:t>
      </w:r>
      <w:r>
        <w:t>service</w:t>
      </w:r>
      <w:r>
        <w:rPr>
          <w:spacing w:val="-6"/>
        </w:rPr>
        <w:t xml:space="preserve"> </w:t>
      </w:r>
      <w:r>
        <w:t>delivery</w:t>
      </w:r>
      <w:r>
        <w:rPr>
          <w:spacing w:val="-2"/>
        </w:rPr>
        <w:t xml:space="preserve"> </w:t>
      </w:r>
      <w:r>
        <w:t>that</w:t>
      </w:r>
      <w:r>
        <w:rPr>
          <w:spacing w:val="-1"/>
        </w:rPr>
        <w:t xml:space="preserve"> </w:t>
      </w:r>
      <w:r>
        <w:t>could</w:t>
      </w:r>
      <w:r>
        <w:rPr>
          <w:spacing w:val="-5"/>
        </w:rPr>
        <w:t xml:space="preserve"> </w:t>
      </w:r>
      <w:r>
        <w:t>create</w:t>
      </w:r>
      <w:r>
        <w:rPr>
          <w:spacing w:val="-5"/>
        </w:rPr>
        <w:t xml:space="preserve"> </w:t>
      </w:r>
      <w:r>
        <w:t>a</w:t>
      </w:r>
      <w:r>
        <w:rPr>
          <w:spacing w:val="-3"/>
        </w:rPr>
        <w:t xml:space="preserve"> </w:t>
      </w:r>
      <w:r>
        <w:t xml:space="preserve">commercial incentive to expand its </w:t>
      </w:r>
      <w:proofErr w:type="gramStart"/>
      <w:r>
        <w:t>use</w:t>
      </w:r>
      <w:proofErr w:type="gramEnd"/>
    </w:p>
    <w:p w14:paraId="5EA310E5" w14:textId="77777777" w:rsidR="00D11E4A" w:rsidRDefault="00906A05">
      <w:pPr>
        <w:pStyle w:val="ListParagraph"/>
        <w:numPr>
          <w:ilvl w:val="0"/>
          <w:numId w:val="12"/>
        </w:numPr>
        <w:tabs>
          <w:tab w:val="left" w:pos="480"/>
          <w:tab w:val="left" w:pos="481"/>
        </w:tabs>
        <w:spacing w:before="3"/>
        <w:ind w:hanging="361"/>
      </w:pPr>
      <w:proofErr w:type="spellStart"/>
      <w:r>
        <w:rPr>
          <w:spacing w:val="-2"/>
        </w:rPr>
        <w:t>stigmatisation</w:t>
      </w:r>
      <w:proofErr w:type="spellEnd"/>
    </w:p>
    <w:p w14:paraId="30CC085E" w14:textId="77777777" w:rsidR="00D11E4A" w:rsidRDefault="00906A05">
      <w:pPr>
        <w:pStyle w:val="ListParagraph"/>
        <w:numPr>
          <w:ilvl w:val="0"/>
          <w:numId w:val="12"/>
        </w:numPr>
        <w:tabs>
          <w:tab w:val="left" w:pos="480"/>
          <w:tab w:val="left" w:pos="481"/>
        </w:tabs>
        <w:spacing w:before="21" w:line="259" w:lineRule="auto"/>
        <w:ind w:right="404"/>
      </w:pPr>
      <w:r>
        <w:t>the</w:t>
      </w:r>
      <w:r>
        <w:rPr>
          <w:spacing w:val="-3"/>
        </w:rPr>
        <w:t xml:space="preserve"> </w:t>
      </w:r>
      <w:r>
        <w:t>need</w:t>
      </w:r>
      <w:r>
        <w:rPr>
          <w:spacing w:val="-4"/>
        </w:rPr>
        <w:t xml:space="preserve"> </w:t>
      </w:r>
      <w:r>
        <w:t>for</w:t>
      </w:r>
      <w:r>
        <w:rPr>
          <w:spacing w:val="-2"/>
        </w:rPr>
        <w:t xml:space="preserve"> </w:t>
      </w:r>
      <w:r>
        <w:t>defendants/offenders</w:t>
      </w:r>
      <w:r>
        <w:rPr>
          <w:spacing w:val="-4"/>
        </w:rPr>
        <w:t xml:space="preserve"> </w:t>
      </w:r>
      <w:r>
        <w:t>to</w:t>
      </w:r>
      <w:r>
        <w:rPr>
          <w:spacing w:val="-4"/>
        </w:rPr>
        <w:t xml:space="preserve"> </w:t>
      </w:r>
      <w:r>
        <w:t>maintain</w:t>
      </w:r>
      <w:r>
        <w:rPr>
          <w:spacing w:val="-3"/>
        </w:rPr>
        <w:t xml:space="preserve"> </w:t>
      </w:r>
      <w:r>
        <w:t>equipment</w:t>
      </w:r>
      <w:r>
        <w:rPr>
          <w:spacing w:val="-3"/>
        </w:rPr>
        <w:t xml:space="preserve"> </w:t>
      </w:r>
      <w:r>
        <w:t>(e.g.,</w:t>
      </w:r>
      <w:r>
        <w:rPr>
          <w:spacing w:val="-3"/>
        </w:rPr>
        <w:t xml:space="preserve"> </w:t>
      </w:r>
      <w:r>
        <w:t>keeping</w:t>
      </w:r>
      <w:r>
        <w:rPr>
          <w:spacing w:val="-4"/>
        </w:rPr>
        <w:t xml:space="preserve"> </w:t>
      </w:r>
      <w:r>
        <w:t>the</w:t>
      </w:r>
      <w:r>
        <w:rPr>
          <w:spacing w:val="-3"/>
        </w:rPr>
        <w:t xml:space="preserve"> </w:t>
      </w:r>
      <w:r>
        <w:t>EM</w:t>
      </w:r>
      <w:r>
        <w:rPr>
          <w:spacing w:val="-3"/>
        </w:rPr>
        <w:t xml:space="preserve"> </w:t>
      </w:r>
      <w:r>
        <w:t>device battery charged)</w:t>
      </w:r>
    </w:p>
    <w:p w14:paraId="1E69DC8F" w14:textId="77777777" w:rsidR="00D11E4A" w:rsidRDefault="00906A05">
      <w:pPr>
        <w:pStyle w:val="ListParagraph"/>
        <w:numPr>
          <w:ilvl w:val="0"/>
          <w:numId w:val="12"/>
        </w:numPr>
        <w:tabs>
          <w:tab w:val="left" w:pos="480"/>
          <w:tab w:val="left" w:pos="481"/>
        </w:tabs>
        <w:spacing w:before="1"/>
        <w:ind w:hanging="361"/>
      </w:pPr>
      <w:r>
        <w:t>the</w:t>
      </w:r>
      <w:r>
        <w:rPr>
          <w:spacing w:val="-5"/>
        </w:rPr>
        <w:t xml:space="preserve"> </w:t>
      </w:r>
      <w:r>
        <w:t>potential</w:t>
      </w:r>
      <w:r>
        <w:rPr>
          <w:spacing w:val="-8"/>
        </w:rPr>
        <w:t xml:space="preserve"> </w:t>
      </w:r>
      <w:r>
        <w:t>for</w:t>
      </w:r>
      <w:r>
        <w:rPr>
          <w:spacing w:val="-6"/>
        </w:rPr>
        <w:t xml:space="preserve"> </w:t>
      </w:r>
      <w:r>
        <w:t>‘false’</w:t>
      </w:r>
      <w:r>
        <w:rPr>
          <w:spacing w:val="-5"/>
        </w:rPr>
        <w:t xml:space="preserve"> </w:t>
      </w:r>
      <w:r>
        <w:t>alerts</w:t>
      </w:r>
      <w:r>
        <w:rPr>
          <w:spacing w:val="-7"/>
        </w:rPr>
        <w:t xml:space="preserve"> </w:t>
      </w:r>
      <w:r>
        <w:t>and</w:t>
      </w:r>
      <w:r>
        <w:rPr>
          <w:spacing w:val="-5"/>
        </w:rPr>
        <w:t xml:space="preserve"> </w:t>
      </w:r>
      <w:r>
        <w:t>deficiencies</w:t>
      </w:r>
      <w:r>
        <w:rPr>
          <w:spacing w:val="-5"/>
        </w:rPr>
        <w:t xml:space="preserve"> </w:t>
      </w:r>
      <w:r>
        <w:t>in</w:t>
      </w:r>
      <w:r>
        <w:rPr>
          <w:spacing w:val="-6"/>
        </w:rPr>
        <w:t xml:space="preserve"> </w:t>
      </w:r>
      <w:r>
        <w:t>the</w:t>
      </w:r>
      <w:r>
        <w:rPr>
          <w:spacing w:val="-5"/>
        </w:rPr>
        <w:t xml:space="preserve"> </w:t>
      </w:r>
      <w:r>
        <w:t>monitoring</w:t>
      </w:r>
      <w:r>
        <w:rPr>
          <w:spacing w:val="-5"/>
        </w:rPr>
        <w:t xml:space="preserve"> </w:t>
      </w:r>
      <w:r>
        <w:t>systems,</w:t>
      </w:r>
      <w:r>
        <w:rPr>
          <w:spacing w:val="-5"/>
        </w:rPr>
        <w:t xml:space="preserve"> and</w:t>
      </w:r>
    </w:p>
    <w:p w14:paraId="5E3F2EB1" w14:textId="77777777" w:rsidR="00D11E4A" w:rsidRDefault="00906A05">
      <w:pPr>
        <w:pStyle w:val="ListParagraph"/>
        <w:numPr>
          <w:ilvl w:val="0"/>
          <w:numId w:val="12"/>
        </w:numPr>
        <w:tabs>
          <w:tab w:val="left" w:pos="480"/>
          <w:tab w:val="left" w:pos="481"/>
        </w:tabs>
        <w:spacing w:before="18" w:line="259" w:lineRule="auto"/>
        <w:ind w:right="467"/>
      </w:pPr>
      <w:r>
        <w:t>a</w:t>
      </w:r>
      <w:r>
        <w:rPr>
          <w:spacing w:val="-3"/>
        </w:rPr>
        <w:t xml:space="preserve"> </w:t>
      </w:r>
      <w:r>
        <w:t>lack</w:t>
      </w:r>
      <w:r>
        <w:rPr>
          <w:spacing w:val="-2"/>
        </w:rPr>
        <w:t xml:space="preserve"> </w:t>
      </w:r>
      <w:r>
        <w:t>of</w:t>
      </w:r>
      <w:r>
        <w:rPr>
          <w:spacing w:val="-1"/>
        </w:rPr>
        <w:t xml:space="preserve"> </w:t>
      </w:r>
      <w:r>
        <w:t>awareness</w:t>
      </w:r>
      <w:r>
        <w:rPr>
          <w:spacing w:val="-2"/>
        </w:rPr>
        <w:t xml:space="preserve"> </w:t>
      </w:r>
      <w:r>
        <w:t>of</w:t>
      </w:r>
      <w:r>
        <w:rPr>
          <w:spacing w:val="-4"/>
        </w:rPr>
        <w:t xml:space="preserve"> </w:t>
      </w:r>
      <w:r>
        <w:t>the</w:t>
      </w:r>
      <w:r>
        <w:rPr>
          <w:spacing w:val="-1"/>
        </w:rPr>
        <w:t xml:space="preserve"> </w:t>
      </w:r>
      <w:r>
        <w:t>public</w:t>
      </w:r>
      <w:r>
        <w:rPr>
          <w:spacing w:val="-2"/>
        </w:rPr>
        <w:t xml:space="preserve"> </w:t>
      </w:r>
      <w:r>
        <w:t>and</w:t>
      </w:r>
      <w:r>
        <w:rPr>
          <w:spacing w:val="-3"/>
        </w:rPr>
        <w:t xml:space="preserve"> </w:t>
      </w:r>
      <w:r>
        <w:t>decision-makers</w:t>
      </w:r>
      <w:r>
        <w:rPr>
          <w:spacing w:val="-4"/>
        </w:rPr>
        <w:t xml:space="preserve"> </w:t>
      </w:r>
      <w:r>
        <w:t>regarding</w:t>
      </w:r>
      <w:r>
        <w:rPr>
          <w:spacing w:val="-5"/>
        </w:rPr>
        <w:t xml:space="preserve"> </w:t>
      </w:r>
      <w:r>
        <w:t>the</w:t>
      </w:r>
      <w:r>
        <w:rPr>
          <w:spacing w:val="-5"/>
        </w:rPr>
        <w:t xml:space="preserve"> </w:t>
      </w:r>
      <w:r>
        <w:t>limitations</w:t>
      </w:r>
      <w:r>
        <w:rPr>
          <w:spacing w:val="-2"/>
        </w:rPr>
        <w:t xml:space="preserve"> </w:t>
      </w:r>
      <w:r>
        <w:t>of</w:t>
      </w:r>
      <w:r>
        <w:rPr>
          <w:spacing w:val="-2"/>
        </w:rPr>
        <w:t xml:space="preserve"> </w:t>
      </w:r>
      <w:r>
        <w:t>EM (</w:t>
      </w:r>
      <w:proofErr w:type="spellStart"/>
      <w:r>
        <w:t>Nancarrow</w:t>
      </w:r>
      <w:proofErr w:type="spellEnd"/>
      <w:r>
        <w:t xml:space="preserve"> &amp; </w:t>
      </w:r>
      <w:proofErr w:type="spellStart"/>
      <w:r>
        <w:t>Modini</w:t>
      </w:r>
      <w:proofErr w:type="spellEnd"/>
      <w:r>
        <w:t xml:space="preserve">, 2018; </w:t>
      </w:r>
      <w:proofErr w:type="spellStart"/>
      <w:r>
        <w:t>Hucklesby</w:t>
      </w:r>
      <w:proofErr w:type="spellEnd"/>
      <w:r>
        <w:t>, 2016; Bartels &amp; Martinovic, 2017).</w:t>
      </w:r>
    </w:p>
    <w:p w14:paraId="38EF26D9" w14:textId="77777777" w:rsidR="00D11E4A" w:rsidRDefault="00D11E4A">
      <w:pPr>
        <w:pStyle w:val="BodyText"/>
        <w:spacing w:before="10"/>
        <w:rPr>
          <w:sz w:val="23"/>
        </w:rPr>
      </w:pPr>
    </w:p>
    <w:p w14:paraId="49B237E9" w14:textId="77777777" w:rsidR="00D11E4A" w:rsidRDefault="00906A05">
      <w:pPr>
        <w:pStyle w:val="BodyText"/>
        <w:spacing w:line="259" w:lineRule="auto"/>
        <w:ind w:left="120" w:right="161"/>
      </w:pPr>
      <w:r>
        <w:t xml:space="preserve">The rationale for EM programs is that they provide authorities with the ability to effectively monitor offenders in the community. EM also gives offenders the opportunity to break offending </w:t>
      </w:r>
      <w:proofErr w:type="gramStart"/>
      <w:r>
        <w:t>habits, and</w:t>
      </w:r>
      <w:proofErr w:type="gramEnd"/>
      <w:r>
        <w:t xml:space="preserve"> cut ties with peer groups that encourage criminal </w:t>
      </w:r>
      <w:proofErr w:type="spellStart"/>
      <w:r>
        <w:t>behaviours</w:t>
      </w:r>
      <w:proofErr w:type="spellEnd"/>
      <w:r>
        <w:t xml:space="preserve"> (</w:t>
      </w:r>
      <w:proofErr w:type="spellStart"/>
      <w:r>
        <w:t>Belur</w:t>
      </w:r>
      <w:proofErr w:type="spellEnd"/>
      <w:r>
        <w:t xml:space="preserve"> et al., 2020). There are </w:t>
      </w:r>
      <w:proofErr w:type="gramStart"/>
      <w:r>
        <w:t>a number of</w:t>
      </w:r>
      <w:proofErr w:type="gramEnd"/>
      <w:r>
        <w:t xml:space="preserve"> positive aspects to EM, which, in addition to keeping an offender out of prison</w:t>
      </w:r>
      <w:r>
        <w:rPr>
          <w:spacing w:val="-1"/>
        </w:rPr>
        <w:t xml:space="preserve"> </w:t>
      </w:r>
      <w:r>
        <w:t>include, using</w:t>
      </w:r>
      <w:r>
        <w:rPr>
          <w:spacing w:val="-1"/>
        </w:rPr>
        <w:t xml:space="preserve"> </w:t>
      </w:r>
      <w:r>
        <w:t>curfews</w:t>
      </w:r>
      <w:r>
        <w:rPr>
          <w:spacing w:val="-3"/>
        </w:rPr>
        <w:t xml:space="preserve"> </w:t>
      </w:r>
      <w:r>
        <w:t>to</w:t>
      </w:r>
      <w:r>
        <w:rPr>
          <w:spacing w:val="-3"/>
        </w:rPr>
        <w:t xml:space="preserve"> </w:t>
      </w:r>
      <w:r>
        <w:t>reduce</w:t>
      </w:r>
      <w:r>
        <w:rPr>
          <w:spacing w:val="-1"/>
        </w:rPr>
        <w:t xml:space="preserve"> </w:t>
      </w:r>
      <w:r>
        <w:t>the</w:t>
      </w:r>
      <w:r>
        <w:rPr>
          <w:spacing w:val="-3"/>
        </w:rPr>
        <w:t xml:space="preserve"> </w:t>
      </w:r>
      <w:r>
        <w:t>influence</w:t>
      </w:r>
      <w:r>
        <w:rPr>
          <w:spacing w:val="-1"/>
        </w:rPr>
        <w:t xml:space="preserve"> </w:t>
      </w:r>
      <w:r>
        <w:t>of</w:t>
      </w:r>
      <w:r>
        <w:rPr>
          <w:spacing w:val="-2"/>
        </w:rPr>
        <w:t xml:space="preserve"> </w:t>
      </w:r>
      <w:r>
        <w:t>criminogenic settings or</w:t>
      </w:r>
      <w:r>
        <w:rPr>
          <w:spacing w:val="-1"/>
        </w:rPr>
        <w:t xml:space="preserve"> </w:t>
      </w:r>
      <w:r>
        <w:t>peers,</w:t>
      </w:r>
      <w:r>
        <w:rPr>
          <w:spacing w:val="-3"/>
        </w:rPr>
        <w:t xml:space="preserve"> </w:t>
      </w:r>
      <w:r>
        <w:t>and</w:t>
      </w:r>
      <w:r>
        <w:rPr>
          <w:spacing w:val="-4"/>
        </w:rPr>
        <w:t xml:space="preserve"> </w:t>
      </w:r>
      <w:r>
        <w:t>requiring</w:t>
      </w:r>
      <w:r>
        <w:rPr>
          <w:spacing w:val="-2"/>
        </w:rPr>
        <w:t xml:space="preserve"> </w:t>
      </w:r>
      <w:r>
        <w:t>offenders</w:t>
      </w:r>
      <w:r>
        <w:rPr>
          <w:spacing w:val="-4"/>
        </w:rPr>
        <w:t xml:space="preserve"> </w:t>
      </w:r>
      <w:r>
        <w:t>to</w:t>
      </w:r>
      <w:r>
        <w:rPr>
          <w:spacing w:val="-4"/>
        </w:rPr>
        <w:t xml:space="preserve"> </w:t>
      </w:r>
      <w:r>
        <w:t>maintain</w:t>
      </w:r>
      <w:r>
        <w:rPr>
          <w:spacing w:val="-4"/>
        </w:rPr>
        <w:t xml:space="preserve"> </w:t>
      </w:r>
      <w:r>
        <w:t>stable</w:t>
      </w:r>
      <w:r>
        <w:rPr>
          <w:spacing w:val="-2"/>
        </w:rPr>
        <w:t xml:space="preserve"> </w:t>
      </w:r>
      <w:r>
        <w:t>employment (</w:t>
      </w:r>
      <w:proofErr w:type="spellStart"/>
      <w:r>
        <w:t>Belur</w:t>
      </w:r>
      <w:proofErr w:type="spellEnd"/>
      <w:r>
        <w:rPr>
          <w:spacing w:val="-1"/>
        </w:rPr>
        <w:t xml:space="preserve"> </w:t>
      </w:r>
      <w:r>
        <w:t>et</w:t>
      </w:r>
      <w:r>
        <w:rPr>
          <w:spacing w:val="-3"/>
        </w:rPr>
        <w:t xml:space="preserve"> </w:t>
      </w:r>
      <w:r>
        <w:t>al., 2020).</w:t>
      </w:r>
      <w:r>
        <w:rPr>
          <w:spacing w:val="-3"/>
        </w:rPr>
        <w:t xml:space="preserve"> </w:t>
      </w:r>
      <w:r>
        <w:t>EM</w:t>
      </w:r>
      <w:r>
        <w:rPr>
          <w:spacing w:val="-3"/>
        </w:rPr>
        <w:t xml:space="preserve"> </w:t>
      </w:r>
      <w:r>
        <w:t>can also act as a deterrent to prevent offenders from re-offending while they are subject to an EM order (Weisburd, 2015). While EM is more expensive than other forms of community supervision, it is cheaper than sentencing offenders to a term of imprisonment (</w:t>
      </w:r>
      <w:proofErr w:type="spellStart"/>
      <w:r>
        <w:t>Belur</w:t>
      </w:r>
      <w:proofErr w:type="spellEnd"/>
      <w:r>
        <w:t xml:space="preserve"> et al., 2020; Weisburd, 2015). There are many advocates for the use of EM orders as an alternative to detention, as it is more cost effective, and for offenders, EM is preferred to serving time in prison. Courts are also increasingly acknowledging that detention is not an effective deterrent for young people and could be more harmful, by having a criminogenic effect (Weisburd, 2015). This section will outline the two main benefits associated with EM that are discussed in the literature - the ability to reduce the prison population, and that EM devices have a deterrent effect on offenders.</w:t>
      </w:r>
    </w:p>
    <w:p w14:paraId="5517C0C2" w14:textId="77777777" w:rsidR="00D11E4A" w:rsidRDefault="00D11E4A">
      <w:pPr>
        <w:pStyle w:val="BodyText"/>
        <w:spacing w:before="1"/>
        <w:rPr>
          <w:sz w:val="23"/>
        </w:rPr>
      </w:pPr>
    </w:p>
    <w:p w14:paraId="0B4AA786" w14:textId="77777777" w:rsidR="00D11E4A" w:rsidRDefault="00906A05">
      <w:pPr>
        <w:ind w:left="120"/>
        <w:rPr>
          <w:i/>
        </w:rPr>
      </w:pPr>
      <w:r>
        <w:rPr>
          <w:i/>
          <w:color w:val="2E5395"/>
        </w:rPr>
        <w:t>Reductions</w:t>
      </w:r>
      <w:r>
        <w:rPr>
          <w:i/>
          <w:color w:val="2E5395"/>
          <w:spacing w:val="-6"/>
        </w:rPr>
        <w:t xml:space="preserve"> </w:t>
      </w:r>
      <w:r>
        <w:rPr>
          <w:i/>
          <w:color w:val="2E5395"/>
        </w:rPr>
        <w:t>in</w:t>
      </w:r>
      <w:r>
        <w:rPr>
          <w:i/>
          <w:color w:val="2E5395"/>
          <w:spacing w:val="-5"/>
        </w:rPr>
        <w:t xml:space="preserve"> </w:t>
      </w:r>
      <w:r>
        <w:rPr>
          <w:i/>
          <w:color w:val="2E5395"/>
        </w:rPr>
        <w:t>prison</w:t>
      </w:r>
      <w:r>
        <w:rPr>
          <w:i/>
          <w:color w:val="2E5395"/>
          <w:spacing w:val="-5"/>
        </w:rPr>
        <w:t xml:space="preserve"> </w:t>
      </w:r>
      <w:r>
        <w:rPr>
          <w:i/>
          <w:color w:val="2E5395"/>
          <w:spacing w:val="-2"/>
        </w:rPr>
        <w:t>population</w:t>
      </w:r>
    </w:p>
    <w:p w14:paraId="4A097960" w14:textId="77777777" w:rsidR="00D11E4A" w:rsidRDefault="00906A05">
      <w:pPr>
        <w:pStyle w:val="BodyText"/>
        <w:spacing w:before="184" w:line="256" w:lineRule="auto"/>
        <w:ind w:left="120"/>
      </w:pPr>
      <w:r>
        <w:t>According to</w:t>
      </w:r>
      <w:r>
        <w:rPr>
          <w:spacing w:val="-2"/>
        </w:rPr>
        <w:t xml:space="preserve"> </w:t>
      </w:r>
      <w:r>
        <w:t>the literature, a main benefit</w:t>
      </w:r>
      <w:r>
        <w:rPr>
          <w:spacing w:val="-1"/>
        </w:rPr>
        <w:t xml:space="preserve"> </w:t>
      </w:r>
      <w:r>
        <w:t>of</w:t>
      </w:r>
      <w:r>
        <w:rPr>
          <w:spacing w:val="-1"/>
        </w:rPr>
        <w:t xml:space="preserve"> </w:t>
      </w:r>
      <w:r>
        <w:t>EM</w:t>
      </w:r>
      <w:r>
        <w:rPr>
          <w:spacing w:val="-1"/>
        </w:rPr>
        <w:t xml:space="preserve"> </w:t>
      </w:r>
      <w:r>
        <w:t>is that it</w:t>
      </w:r>
      <w:r>
        <w:rPr>
          <w:spacing w:val="-1"/>
        </w:rPr>
        <w:t xml:space="preserve"> </w:t>
      </w:r>
      <w:r>
        <w:t>allows governments</w:t>
      </w:r>
      <w:r>
        <w:rPr>
          <w:spacing w:val="-1"/>
        </w:rPr>
        <w:t xml:space="preserve"> </w:t>
      </w:r>
      <w:r>
        <w:t>to significantly reduce</w:t>
      </w:r>
      <w:r>
        <w:rPr>
          <w:spacing w:val="-9"/>
        </w:rPr>
        <w:t xml:space="preserve"> </w:t>
      </w:r>
      <w:r>
        <w:t>the</w:t>
      </w:r>
      <w:r>
        <w:rPr>
          <w:spacing w:val="-4"/>
        </w:rPr>
        <w:t xml:space="preserve"> </w:t>
      </w:r>
      <w:r>
        <w:t>number</w:t>
      </w:r>
      <w:r>
        <w:rPr>
          <w:spacing w:val="-6"/>
        </w:rPr>
        <w:t xml:space="preserve"> </w:t>
      </w:r>
      <w:r>
        <w:t>of</w:t>
      </w:r>
      <w:r>
        <w:rPr>
          <w:spacing w:val="-2"/>
        </w:rPr>
        <w:t xml:space="preserve"> </w:t>
      </w:r>
      <w:r>
        <w:t>people</w:t>
      </w:r>
      <w:r>
        <w:rPr>
          <w:spacing w:val="-3"/>
        </w:rPr>
        <w:t xml:space="preserve"> </w:t>
      </w:r>
      <w:r>
        <w:t>sentenced</w:t>
      </w:r>
      <w:r>
        <w:rPr>
          <w:spacing w:val="-6"/>
        </w:rPr>
        <w:t xml:space="preserve"> </w:t>
      </w:r>
      <w:r>
        <w:t>to</w:t>
      </w:r>
      <w:r>
        <w:rPr>
          <w:spacing w:val="-7"/>
        </w:rPr>
        <w:t xml:space="preserve"> </w:t>
      </w:r>
      <w:r>
        <w:t>terms</w:t>
      </w:r>
      <w:r>
        <w:rPr>
          <w:spacing w:val="-6"/>
        </w:rPr>
        <w:t xml:space="preserve"> </w:t>
      </w:r>
      <w:r>
        <w:t>of</w:t>
      </w:r>
      <w:r>
        <w:rPr>
          <w:spacing w:val="-4"/>
        </w:rPr>
        <w:t xml:space="preserve"> </w:t>
      </w:r>
      <w:r>
        <w:t>imprisonment,</w:t>
      </w:r>
      <w:r>
        <w:rPr>
          <w:spacing w:val="-5"/>
        </w:rPr>
        <w:t xml:space="preserve"> </w:t>
      </w:r>
      <w:r>
        <w:t>which</w:t>
      </w:r>
      <w:r>
        <w:rPr>
          <w:spacing w:val="-5"/>
        </w:rPr>
        <w:t xml:space="preserve"> </w:t>
      </w:r>
      <w:r>
        <w:t>creates</w:t>
      </w:r>
      <w:r>
        <w:rPr>
          <w:spacing w:val="-6"/>
        </w:rPr>
        <w:t xml:space="preserve"> </w:t>
      </w:r>
      <w:r>
        <w:t>both</w:t>
      </w:r>
      <w:r>
        <w:rPr>
          <w:spacing w:val="-6"/>
        </w:rPr>
        <w:t xml:space="preserve"> </w:t>
      </w:r>
      <w:proofErr w:type="gramStart"/>
      <w:r>
        <w:rPr>
          <w:spacing w:val="-2"/>
        </w:rPr>
        <w:t>social</w:t>
      </w:r>
      <w:proofErr w:type="gramEnd"/>
    </w:p>
    <w:p w14:paraId="68822C78" w14:textId="77777777" w:rsidR="00D11E4A" w:rsidRDefault="005F725C">
      <w:pPr>
        <w:pStyle w:val="BodyText"/>
        <w:spacing w:before="1"/>
        <w:rPr>
          <w:sz w:val="15"/>
        </w:rPr>
      </w:pPr>
      <w:r>
        <w:pict w14:anchorId="2898CA7B">
          <v:rect id="docshape2" o:spid="_x0000_s1029" style="position:absolute;margin-left:1in;margin-top:9.9pt;width:2in;height:.6pt;z-index:-15724544;mso-wrap-distance-left:0;mso-wrap-distance-right:0;mso-position-horizontal-relative:page" fillcolor="black" stroked="f">
            <w10:wrap type="topAndBottom" anchorx="page"/>
          </v:rect>
        </w:pict>
      </w:r>
    </w:p>
    <w:p w14:paraId="64F0D434" w14:textId="77777777" w:rsidR="00D11E4A" w:rsidRDefault="00906A05">
      <w:pPr>
        <w:spacing w:before="89" w:line="249" w:lineRule="auto"/>
        <w:ind w:left="120" w:right="212"/>
        <w:rPr>
          <w:rFonts w:ascii="Calibri"/>
          <w:i/>
          <w:sz w:val="16"/>
        </w:rPr>
      </w:pPr>
      <w:r>
        <w:rPr>
          <w:rFonts w:ascii="Calibri"/>
          <w:position w:val="7"/>
          <w:sz w:val="13"/>
        </w:rPr>
        <w:t>1</w:t>
      </w:r>
      <w:r>
        <w:rPr>
          <w:rFonts w:ascii="Calibri"/>
          <w:spacing w:val="12"/>
          <w:position w:val="7"/>
          <w:sz w:val="13"/>
        </w:rPr>
        <w:t xml:space="preserve"> </w:t>
      </w:r>
      <w:r>
        <w:rPr>
          <w:rFonts w:ascii="Calibri"/>
          <w:i/>
          <w:sz w:val="16"/>
        </w:rPr>
        <w:t>Literature</w:t>
      </w:r>
      <w:r>
        <w:rPr>
          <w:rFonts w:ascii="Calibri"/>
          <w:i/>
          <w:spacing w:val="-2"/>
          <w:sz w:val="16"/>
        </w:rPr>
        <w:t xml:space="preserve"> </w:t>
      </w:r>
      <w:r>
        <w:rPr>
          <w:rFonts w:ascii="Calibri"/>
          <w:i/>
          <w:sz w:val="16"/>
        </w:rPr>
        <w:t>sourced</w:t>
      </w:r>
      <w:r>
        <w:rPr>
          <w:rFonts w:ascii="Calibri"/>
          <w:i/>
          <w:spacing w:val="-3"/>
          <w:sz w:val="16"/>
        </w:rPr>
        <w:t xml:space="preserve"> </w:t>
      </w:r>
      <w:r>
        <w:rPr>
          <w:rFonts w:ascii="Calibri"/>
          <w:i/>
          <w:sz w:val="16"/>
        </w:rPr>
        <w:t>and</w:t>
      </w:r>
      <w:r>
        <w:rPr>
          <w:rFonts w:ascii="Calibri"/>
          <w:i/>
          <w:spacing w:val="-3"/>
          <w:sz w:val="16"/>
        </w:rPr>
        <w:t xml:space="preserve"> </w:t>
      </w:r>
      <w:proofErr w:type="spellStart"/>
      <w:r>
        <w:rPr>
          <w:rFonts w:ascii="Calibri"/>
          <w:i/>
          <w:sz w:val="16"/>
        </w:rPr>
        <w:t>summarised</w:t>
      </w:r>
      <w:proofErr w:type="spellEnd"/>
      <w:r>
        <w:rPr>
          <w:rFonts w:ascii="Calibri"/>
          <w:i/>
          <w:spacing w:val="-2"/>
          <w:sz w:val="16"/>
        </w:rPr>
        <w:t xml:space="preserve"> </w:t>
      </w:r>
      <w:r>
        <w:rPr>
          <w:rFonts w:ascii="Calibri"/>
          <w:i/>
          <w:sz w:val="16"/>
        </w:rPr>
        <w:t>in</w:t>
      </w:r>
      <w:r>
        <w:rPr>
          <w:rFonts w:ascii="Calibri"/>
          <w:i/>
          <w:spacing w:val="-3"/>
          <w:sz w:val="16"/>
        </w:rPr>
        <w:t xml:space="preserve"> </w:t>
      </w:r>
      <w:r>
        <w:rPr>
          <w:rFonts w:ascii="Calibri"/>
          <w:i/>
          <w:sz w:val="16"/>
        </w:rPr>
        <w:t>collaboration</w:t>
      </w:r>
      <w:r>
        <w:rPr>
          <w:rFonts w:ascii="Calibri"/>
          <w:i/>
          <w:spacing w:val="-3"/>
          <w:sz w:val="16"/>
        </w:rPr>
        <w:t xml:space="preserve"> </w:t>
      </w:r>
      <w:r>
        <w:rPr>
          <w:rFonts w:ascii="Calibri"/>
          <w:i/>
          <w:sz w:val="16"/>
        </w:rPr>
        <w:t>with</w:t>
      </w:r>
      <w:r>
        <w:rPr>
          <w:rFonts w:ascii="Calibri"/>
          <w:i/>
          <w:spacing w:val="-3"/>
          <w:sz w:val="16"/>
        </w:rPr>
        <w:t xml:space="preserve"> </w:t>
      </w:r>
      <w:r>
        <w:rPr>
          <w:rFonts w:ascii="Calibri"/>
          <w:i/>
          <w:sz w:val="16"/>
        </w:rPr>
        <w:t>QCS</w:t>
      </w:r>
      <w:r>
        <w:rPr>
          <w:rFonts w:ascii="Calibri"/>
          <w:i/>
          <w:spacing w:val="-3"/>
          <w:sz w:val="16"/>
        </w:rPr>
        <w:t xml:space="preserve"> </w:t>
      </w:r>
      <w:r>
        <w:rPr>
          <w:rFonts w:ascii="Calibri"/>
          <w:i/>
          <w:sz w:val="16"/>
        </w:rPr>
        <w:t>Research</w:t>
      </w:r>
      <w:r>
        <w:rPr>
          <w:rFonts w:ascii="Calibri"/>
          <w:i/>
          <w:spacing w:val="-3"/>
          <w:sz w:val="16"/>
        </w:rPr>
        <w:t xml:space="preserve"> </w:t>
      </w:r>
      <w:r>
        <w:rPr>
          <w:rFonts w:ascii="Calibri"/>
          <w:i/>
          <w:sz w:val="16"/>
        </w:rPr>
        <w:t>and</w:t>
      </w:r>
      <w:r>
        <w:rPr>
          <w:rFonts w:ascii="Calibri"/>
          <w:i/>
          <w:spacing w:val="-3"/>
          <w:sz w:val="16"/>
        </w:rPr>
        <w:t xml:space="preserve"> </w:t>
      </w:r>
      <w:r>
        <w:rPr>
          <w:rFonts w:ascii="Calibri"/>
          <w:i/>
          <w:sz w:val="16"/>
        </w:rPr>
        <w:t>Evaluation</w:t>
      </w:r>
      <w:r>
        <w:rPr>
          <w:rFonts w:ascii="Calibri"/>
          <w:i/>
          <w:spacing w:val="-3"/>
          <w:sz w:val="16"/>
        </w:rPr>
        <w:t xml:space="preserve"> </w:t>
      </w:r>
      <w:r>
        <w:rPr>
          <w:rFonts w:ascii="Calibri"/>
          <w:i/>
          <w:sz w:val="16"/>
        </w:rPr>
        <w:t>Group;</w:t>
      </w:r>
      <w:r>
        <w:rPr>
          <w:rFonts w:ascii="Calibri"/>
          <w:i/>
          <w:spacing w:val="-2"/>
          <w:sz w:val="16"/>
        </w:rPr>
        <w:t xml:space="preserve"> </w:t>
      </w:r>
      <w:r>
        <w:rPr>
          <w:rFonts w:ascii="Calibri"/>
          <w:i/>
          <w:sz w:val="16"/>
        </w:rPr>
        <w:t>not</w:t>
      </w:r>
      <w:r>
        <w:rPr>
          <w:rFonts w:ascii="Calibri"/>
          <w:i/>
          <w:spacing w:val="-2"/>
          <w:sz w:val="16"/>
        </w:rPr>
        <w:t xml:space="preserve"> </w:t>
      </w:r>
      <w:r>
        <w:rPr>
          <w:rFonts w:ascii="Calibri"/>
          <w:i/>
          <w:sz w:val="16"/>
        </w:rPr>
        <w:t>official</w:t>
      </w:r>
      <w:r>
        <w:rPr>
          <w:rFonts w:ascii="Calibri"/>
          <w:i/>
          <w:spacing w:val="-3"/>
          <w:sz w:val="16"/>
        </w:rPr>
        <w:t xml:space="preserve"> </w:t>
      </w:r>
      <w:r>
        <w:rPr>
          <w:rFonts w:ascii="Calibri"/>
          <w:i/>
          <w:sz w:val="16"/>
        </w:rPr>
        <w:t>QCS</w:t>
      </w:r>
      <w:r>
        <w:rPr>
          <w:rFonts w:ascii="Calibri"/>
          <w:i/>
          <w:spacing w:val="-3"/>
          <w:sz w:val="16"/>
        </w:rPr>
        <w:t xml:space="preserve"> </w:t>
      </w:r>
      <w:r>
        <w:rPr>
          <w:rFonts w:ascii="Calibri"/>
          <w:i/>
          <w:sz w:val="16"/>
        </w:rPr>
        <w:t>policy;</w:t>
      </w:r>
      <w:r>
        <w:rPr>
          <w:rFonts w:ascii="Calibri"/>
          <w:i/>
          <w:spacing w:val="-2"/>
          <w:sz w:val="16"/>
        </w:rPr>
        <w:t xml:space="preserve"> </w:t>
      </w:r>
      <w:r>
        <w:rPr>
          <w:rFonts w:ascii="Calibri"/>
          <w:i/>
          <w:sz w:val="16"/>
        </w:rPr>
        <w:t>provided in</w:t>
      </w:r>
      <w:r>
        <w:rPr>
          <w:rFonts w:ascii="Calibri"/>
          <w:i/>
          <w:spacing w:val="40"/>
          <w:sz w:val="16"/>
        </w:rPr>
        <w:t xml:space="preserve"> </w:t>
      </w:r>
      <w:r>
        <w:rPr>
          <w:rFonts w:ascii="Calibri"/>
          <w:i/>
          <w:sz w:val="16"/>
        </w:rPr>
        <w:t>confidence to support background understanding of relevant bodies of literature.</w:t>
      </w:r>
    </w:p>
    <w:p w14:paraId="0609BC37" w14:textId="77777777" w:rsidR="00D11E4A" w:rsidRDefault="00D11E4A">
      <w:pPr>
        <w:pStyle w:val="BodyText"/>
        <w:spacing w:before="1"/>
        <w:rPr>
          <w:rFonts w:ascii="Calibri"/>
          <w:i/>
          <w:sz w:val="14"/>
        </w:rPr>
      </w:pPr>
    </w:p>
    <w:p w14:paraId="3E863DFB" w14:textId="77777777" w:rsidR="00D11E4A" w:rsidRDefault="00906A05">
      <w:pPr>
        <w:tabs>
          <w:tab w:val="left" w:pos="2427"/>
        </w:tabs>
        <w:spacing w:before="94"/>
        <w:ind w:left="120"/>
        <w:rPr>
          <w:b/>
          <w:sz w:val="18"/>
        </w:rPr>
      </w:pPr>
      <w:r>
        <w:rPr>
          <w:b/>
          <w:spacing w:val="-10"/>
          <w:sz w:val="18"/>
        </w:rPr>
        <w:t>8</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3F04A245" w14:textId="77777777" w:rsidR="00D11E4A" w:rsidRDefault="00D11E4A">
      <w:pPr>
        <w:rPr>
          <w:sz w:val="18"/>
        </w:rPr>
        <w:sectPr w:rsidR="00D11E4A">
          <w:pgSz w:w="11910" w:h="16840"/>
          <w:pgMar w:top="1920" w:right="1320" w:bottom="280" w:left="1320" w:header="720" w:footer="720" w:gutter="0"/>
          <w:cols w:space="720"/>
        </w:sectPr>
      </w:pPr>
    </w:p>
    <w:p w14:paraId="2FD213F9" w14:textId="380801C4" w:rsidR="00D11E4A" w:rsidRDefault="00906A05">
      <w:pPr>
        <w:pStyle w:val="BodyText"/>
        <w:spacing w:before="191" w:line="259" w:lineRule="auto"/>
        <w:ind w:left="120" w:right="114"/>
      </w:pPr>
      <w:r>
        <w:lastRenderedPageBreak/>
        <w:t>and</w:t>
      </w:r>
      <w:r>
        <w:rPr>
          <w:spacing w:val="-3"/>
        </w:rPr>
        <w:t xml:space="preserve"> </w:t>
      </w:r>
      <w:r>
        <w:t>economic</w:t>
      </w:r>
      <w:r>
        <w:rPr>
          <w:spacing w:val="-5"/>
        </w:rPr>
        <w:t xml:space="preserve"> </w:t>
      </w:r>
      <w:r>
        <w:t>benefits</w:t>
      </w:r>
      <w:r>
        <w:rPr>
          <w:spacing w:val="-4"/>
        </w:rPr>
        <w:t xml:space="preserve"> </w:t>
      </w:r>
      <w:r>
        <w:t>(Di</w:t>
      </w:r>
      <w:r>
        <w:rPr>
          <w:spacing w:val="-3"/>
        </w:rPr>
        <w:t xml:space="preserve"> </w:t>
      </w:r>
      <w:proofErr w:type="spellStart"/>
      <w:r>
        <w:t>Tella</w:t>
      </w:r>
      <w:proofErr w:type="spellEnd"/>
      <w:r>
        <w:rPr>
          <w:spacing w:val="-3"/>
        </w:rPr>
        <w:t xml:space="preserve"> </w:t>
      </w:r>
      <w:r>
        <w:t>&amp;</w:t>
      </w:r>
      <w:r>
        <w:rPr>
          <w:spacing w:val="-3"/>
        </w:rPr>
        <w:t xml:space="preserve"> </w:t>
      </w:r>
      <w:proofErr w:type="spellStart"/>
      <w:r>
        <w:t>Schargrodsky</w:t>
      </w:r>
      <w:proofErr w:type="spellEnd"/>
      <w:r>
        <w:t>,</w:t>
      </w:r>
      <w:r>
        <w:rPr>
          <w:spacing w:val="-4"/>
        </w:rPr>
        <w:t xml:space="preserve"> </w:t>
      </w:r>
      <w:r>
        <w:t>2013;</w:t>
      </w:r>
      <w:r>
        <w:rPr>
          <w:spacing w:val="-4"/>
        </w:rPr>
        <w:t xml:space="preserve"> </w:t>
      </w:r>
      <w:r>
        <w:t>Feeley,</w:t>
      </w:r>
      <w:r>
        <w:rPr>
          <w:spacing w:val="-4"/>
        </w:rPr>
        <w:t xml:space="preserve"> </w:t>
      </w:r>
      <w:r>
        <w:t>2016).</w:t>
      </w:r>
      <w:r>
        <w:rPr>
          <w:spacing w:val="-1"/>
        </w:rPr>
        <w:t xml:space="preserve"> </w:t>
      </w:r>
      <w:r>
        <w:t>Supervising</w:t>
      </w:r>
      <w:r>
        <w:rPr>
          <w:spacing w:val="-3"/>
        </w:rPr>
        <w:t xml:space="preserve"> </w:t>
      </w:r>
      <w:r>
        <w:t>offenders in the community using EM is more cost effective than requiring offenders to serve a term of imprisonment (</w:t>
      </w:r>
      <w:proofErr w:type="spellStart"/>
      <w:r>
        <w:t>Belur</w:t>
      </w:r>
      <w:proofErr w:type="spellEnd"/>
      <w:r>
        <w:t xml:space="preserve"> et al., 2020; Feeley, 2016; Weisburd, 2015). However, it should be noted that this reduction in costs does not account for the additional costs that are incurred due to net widening (Bartels &amp; Martinovic, 2017). Net widening occurs in relation to EM by increasing</w:t>
      </w:r>
      <w:r>
        <w:rPr>
          <w:spacing w:val="-2"/>
        </w:rPr>
        <w:t xml:space="preserve"> </w:t>
      </w:r>
      <w:r>
        <w:t>the</w:t>
      </w:r>
      <w:r>
        <w:rPr>
          <w:spacing w:val="-4"/>
        </w:rPr>
        <w:t xml:space="preserve"> </w:t>
      </w:r>
      <w:r>
        <w:t>number</w:t>
      </w:r>
      <w:r>
        <w:rPr>
          <w:spacing w:val="-1"/>
        </w:rPr>
        <w:t xml:space="preserve"> </w:t>
      </w:r>
      <w:r>
        <w:t>of</w:t>
      </w:r>
      <w:r>
        <w:rPr>
          <w:spacing w:val="-3"/>
        </w:rPr>
        <w:t xml:space="preserve"> </w:t>
      </w:r>
      <w:r>
        <w:t>offenders</w:t>
      </w:r>
      <w:r>
        <w:rPr>
          <w:spacing w:val="-4"/>
        </w:rPr>
        <w:t xml:space="preserve"> </w:t>
      </w:r>
      <w:r>
        <w:t>who</w:t>
      </w:r>
      <w:r>
        <w:rPr>
          <w:spacing w:val="-2"/>
        </w:rPr>
        <w:t xml:space="preserve"> </w:t>
      </w:r>
      <w:r>
        <w:t>are</w:t>
      </w:r>
      <w:r>
        <w:rPr>
          <w:spacing w:val="-2"/>
        </w:rPr>
        <w:t xml:space="preserve"> </w:t>
      </w:r>
      <w:r>
        <w:t>subject</w:t>
      </w:r>
      <w:r>
        <w:rPr>
          <w:spacing w:val="-3"/>
        </w:rPr>
        <w:t xml:space="preserve"> </w:t>
      </w:r>
      <w:r>
        <w:t>to</w:t>
      </w:r>
      <w:r>
        <w:rPr>
          <w:spacing w:val="-2"/>
        </w:rPr>
        <w:t xml:space="preserve"> </w:t>
      </w:r>
      <w:r>
        <w:t>criminal</w:t>
      </w:r>
      <w:r>
        <w:rPr>
          <w:spacing w:val="-5"/>
        </w:rPr>
        <w:t xml:space="preserve"> </w:t>
      </w:r>
      <w:r>
        <w:t>justice</w:t>
      </w:r>
      <w:r>
        <w:rPr>
          <w:spacing w:val="-4"/>
        </w:rPr>
        <w:t xml:space="preserve"> </w:t>
      </w:r>
      <w:r>
        <w:t>supervision, as prior</w:t>
      </w:r>
      <w:r>
        <w:rPr>
          <w:spacing w:val="-5"/>
        </w:rPr>
        <w:t xml:space="preserve"> </w:t>
      </w:r>
      <w:r>
        <w:t>to the introduction of EM, these offenders would have been released into the community unsupervised (Bartels &amp; Martinovic, 2017). Keeping offenders in the community allows them to maintain their accommodation, employment, and community connections (Bartels &amp; Martinovic, 2017). As a</w:t>
      </w:r>
      <w:r>
        <w:rPr>
          <w:spacing w:val="-1"/>
        </w:rPr>
        <w:t xml:space="preserve"> </w:t>
      </w:r>
      <w:r>
        <w:t>result, EM orders are preferred, as</w:t>
      </w:r>
      <w:r>
        <w:rPr>
          <w:spacing w:val="-1"/>
        </w:rPr>
        <w:t xml:space="preserve"> </w:t>
      </w:r>
      <w:r>
        <w:t>it provides a</w:t>
      </w:r>
      <w:r>
        <w:rPr>
          <w:spacing w:val="-1"/>
        </w:rPr>
        <w:t xml:space="preserve"> </w:t>
      </w:r>
      <w:r>
        <w:t>level of public</w:t>
      </w:r>
      <w:r>
        <w:rPr>
          <w:spacing w:val="-1"/>
        </w:rPr>
        <w:t xml:space="preserve"> </w:t>
      </w:r>
      <w:r>
        <w:t xml:space="preserve">safety that could not be provided during traditional community supervision orders (Bartels, 2015; Bülow, 2014; </w:t>
      </w:r>
      <w:proofErr w:type="spellStart"/>
      <w:r>
        <w:t>Fitzalan</w:t>
      </w:r>
      <w:proofErr w:type="spellEnd"/>
      <w:r>
        <w:t xml:space="preserve"> Howard, 2020; Laurie &amp; </w:t>
      </w:r>
      <w:proofErr w:type="spellStart"/>
      <w:r>
        <w:t>Maglione</w:t>
      </w:r>
      <w:proofErr w:type="spellEnd"/>
      <w:r>
        <w:t>, 2020).</w:t>
      </w:r>
    </w:p>
    <w:p w14:paraId="2955084E" w14:textId="77777777" w:rsidR="00D11E4A" w:rsidRDefault="00906A05">
      <w:pPr>
        <w:pStyle w:val="BodyText"/>
        <w:spacing w:before="158" w:line="259" w:lineRule="auto"/>
        <w:ind w:left="120" w:right="125"/>
      </w:pPr>
      <w:r>
        <w:t>In relation to the ability of EM to reduce costs associated with incarceration, Bartels and Martinovic (2017) demonstrate that EM orders reduced the criminal justice costs per participant by $580 USD per day and saved federal agencies $902 USD per participant per day. In some circumstances, EM has been shown to reduce arrests by 24% (Bartels, 2015). Further, some studies have argued that EM is considered a viable alternative due to the</w:t>
      </w:r>
      <w:r>
        <w:rPr>
          <w:spacing w:val="40"/>
        </w:rPr>
        <w:t xml:space="preserve"> </w:t>
      </w:r>
      <w:r>
        <w:t>level of harm caused by imprisonment. The argument is that remaining in the community, even under strict surveillance is better than being sentenced to a prison term (Arnett, 2018). EM has been shown to have the most benefit for specific types of offenders, mainly sex offenders, and offenders who have been diverted from serving a prison sentence altogether (</w:t>
      </w:r>
      <w:proofErr w:type="spellStart"/>
      <w:r>
        <w:t>Belur</w:t>
      </w:r>
      <w:proofErr w:type="spellEnd"/>
      <w:r>
        <w:t xml:space="preserve"> et al., 2020). Sex offenders have reported they felt their movements were being watched while they were subject to EM, which placed greater control over their </w:t>
      </w:r>
      <w:proofErr w:type="spellStart"/>
      <w:r>
        <w:t>behaviour</w:t>
      </w:r>
      <w:proofErr w:type="spellEnd"/>
      <w:r>
        <w:t xml:space="preserve"> (Martinovic, 2017; </w:t>
      </w:r>
      <w:proofErr w:type="spellStart"/>
      <w:r>
        <w:t>Nellis</w:t>
      </w:r>
      <w:proofErr w:type="spellEnd"/>
      <w:r>
        <w:t>, 2004). Bülow (2014) argues EM is the most effective when it is combined with targeted rehabilitation programs. This makes the specific aims of probation more</w:t>
      </w:r>
      <w:r>
        <w:rPr>
          <w:spacing w:val="-4"/>
        </w:rPr>
        <w:t xml:space="preserve"> </w:t>
      </w:r>
      <w:r>
        <w:t>efficient</w:t>
      </w:r>
      <w:r>
        <w:rPr>
          <w:spacing w:val="-1"/>
        </w:rPr>
        <w:t xml:space="preserve"> </w:t>
      </w:r>
      <w:r>
        <w:t>and</w:t>
      </w:r>
      <w:r>
        <w:rPr>
          <w:spacing w:val="-4"/>
        </w:rPr>
        <w:t xml:space="preserve"> </w:t>
      </w:r>
      <w:r>
        <w:t>reliable</w:t>
      </w:r>
      <w:r>
        <w:rPr>
          <w:spacing w:val="-1"/>
        </w:rPr>
        <w:t xml:space="preserve"> </w:t>
      </w:r>
      <w:r>
        <w:t>(Bartels,</w:t>
      </w:r>
      <w:r>
        <w:rPr>
          <w:spacing w:val="-3"/>
        </w:rPr>
        <w:t xml:space="preserve"> </w:t>
      </w:r>
      <w:r>
        <w:t>2015;</w:t>
      </w:r>
      <w:r>
        <w:rPr>
          <w:spacing w:val="-3"/>
        </w:rPr>
        <w:t xml:space="preserve"> </w:t>
      </w:r>
      <w:r>
        <w:t>Bartels</w:t>
      </w:r>
      <w:r>
        <w:rPr>
          <w:spacing w:val="-4"/>
        </w:rPr>
        <w:t xml:space="preserve"> </w:t>
      </w:r>
      <w:r>
        <w:t>&amp;</w:t>
      </w:r>
      <w:r>
        <w:rPr>
          <w:spacing w:val="-2"/>
        </w:rPr>
        <w:t xml:space="preserve"> </w:t>
      </w:r>
      <w:r>
        <w:t>Martinovic,</w:t>
      </w:r>
      <w:r>
        <w:rPr>
          <w:spacing w:val="-3"/>
        </w:rPr>
        <w:t xml:space="preserve"> </w:t>
      </w:r>
      <w:r>
        <w:t>2017;</w:t>
      </w:r>
      <w:r>
        <w:rPr>
          <w:spacing w:val="-3"/>
        </w:rPr>
        <w:t xml:space="preserve"> </w:t>
      </w:r>
      <w:r>
        <w:t>Bülow,</w:t>
      </w:r>
      <w:r>
        <w:rPr>
          <w:spacing w:val="-1"/>
        </w:rPr>
        <w:t xml:space="preserve"> </w:t>
      </w:r>
      <w:r>
        <w:t>2014).</w:t>
      </w:r>
      <w:r>
        <w:rPr>
          <w:spacing w:val="-1"/>
        </w:rPr>
        <w:t xml:space="preserve"> </w:t>
      </w:r>
      <w:r>
        <w:t>Aiding</w:t>
      </w:r>
      <w:r>
        <w:rPr>
          <w:spacing w:val="-2"/>
        </w:rPr>
        <w:t xml:space="preserve"> </w:t>
      </w:r>
      <w:r>
        <w:t>in the</w:t>
      </w:r>
      <w:r>
        <w:rPr>
          <w:spacing w:val="-4"/>
        </w:rPr>
        <w:t xml:space="preserve"> </w:t>
      </w:r>
      <w:r>
        <w:t>rehabilitation</w:t>
      </w:r>
      <w:r>
        <w:rPr>
          <w:spacing w:val="-2"/>
        </w:rPr>
        <w:t xml:space="preserve"> </w:t>
      </w:r>
      <w:r>
        <w:t>of</w:t>
      </w:r>
      <w:r>
        <w:rPr>
          <w:spacing w:val="-2"/>
        </w:rPr>
        <w:t xml:space="preserve"> </w:t>
      </w:r>
      <w:r>
        <w:t>offenders</w:t>
      </w:r>
      <w:r>
        <w:rPr>
          <w:spacing w:val="-1"/>
        </w:rPr>
        <w:t xml:space="preserve"> </w:t>
      </w:r>
      <w:r>
        <w:t>while</w:t>
      </w:r>
      <w:r>
        <w:rPr>
          <w:spacing w:val="-2"/>
        </w:rPr>
        <w:t xml:space="preserve"> </w:t>
      </w:r>
      <w:r>
        <w:t>also</w:t>
      </w:r>
      <w:r>
        <w:rPr>
          <w:spacing w:val="-4"/>
        </w:rPr>
        <w:t xml:space="preserve"> </w:t>
      </w:r>
      <w:r>
        <w:t>reducing</w:t>
      </w:r>
      <w:r>
        <w:rPr>
          <w:spacing w:val="-4"/>
        </w:rPr>
        <w:t xml:space="preserve"> </w:t>
      </w:r>
      <w:r>
        <w:t>rates</w:t>
      </w:r>
      <w:r>
        <w:rPr>
          <w:spacing w:val="-4"/>
        </w:rPr>
        <w:t xml:space="preserve"> </w:t>
      </w:r>
      <w:r>
        <w:t>of</w:t>
      </w:r>
      <w:r>
        <w:rPr>
          <w:spacing w:val="-3"/>
        </w:rPr>
        <w:t xml:space="preserve"> </w:t>
      </w:r>
      <w:r>
        <w:t>re-offending</w:t>
      </w:r>
      <w:r>
        <w:rPr>
          <w:spacing w:val="-2"/>
        </w:rPr>
        <w:t xml:space="preserve"> </w:t>
      </w:r>
      <w:r>
        <w:t>are</w:t>
      </w:r>
      <w:r>
        <w:rPr>
          <w:spacing w:val="-4"/>
        </w:rPr>
        <w:t xml:space="preserve"> </w:t>
      </w:r>
      <w:r>
        <w:t>one</w:t>
      </w:r>
      <w:r>
        <w:rPr>
          <w:spacing w:val="-2"/>
        </w:rPr>
        <w:t xml:space="preserve"> </w:t>
      </w:r>
      <w:r>
        <w:t>of</w:t>
      </w:r>
      <w:r>
        <w:rPr>
          <w:spacing w:val="-2"/>
        </w:rPr>
        <w:t xml:space="preserve"> </w:t>
      </w:r>
      <w:r>
        <w:t>the</w:t>
      </w:r>
      <w:r>
        <w:rPr>
          <w:spacing w:val="-4"/>
        </w:rPr>
        <w:t xml:space="preserve"> </w:t>
      </w:r>
      <w:proofErr w:type="gramStart"/>
      <w:r>
        <w:t>primary</w:t>
      </w:r>
      <w:proofErr w:type="gramEnd"/>
      <w:r>
        <w:t xml:space="preserve"> aims of EM orders (Laurie &amp; </w:t>
      </w:r>
      <w:proofErr w:type="spellStart"/>
      <w:r>
        <w:t>Maglione</w:t>
      </w:r>
      <w:proofErr w:type="spellEnd"/>
      <w:r>
        <w:t>, 2020).</w:t>
      </w:r>
    </w:p>
    <w:p w14:paraId="3E2C71CD" w14:textId="77777777" w:rsidR="00D11E4A" w:rsidRDefault="00906A05">
      <w:pPr>
        <w:spacing w:before="156"/>
        <w:ind w:left="120"/>
        <w:rPr>
          <w:i/>
        </w:rPr>
      </w:pPr>
      <w:r>
        <w:rPr>
          <w:i/>
          <w:color w:val="2E5395"/>
        </w:rPr>
        <w:t>Acts</w:t>
      </w:r>
      <w:r>
        <w:rPr>
          <w:i/>
          <w:color w:val="2E5395"/>
          <w:spacing w:val="-3"/>
        </w:rPr>
        <w:t xml:space="preserve"> </w:t>
      </w:r>
      <w:r>
        <w:rPr>
          <w:i/>
          <w:color w:val="2E5395"/>
        </w:rPr>
        <w:t>as</w:t>
      </w:r>
      <w:r>
        <w:rPr>
          <w:i/>
          <w:color w:val="2E5395"/>
          <w:spacing w:val="-6"/>
        </w:rPr>
        <w:t xml:space="preserve"> </w:t>
      </w:r>
      <w:r>
        <w:rPr>
          <w:i/>
          <w:color w:val="2E5395"/>
        </w:rPr>
        <w:t>a</w:t>
      </w:r>
      <w:r>
        <w:rPr>
          <w:i/>
          <w:color w:val="2E5395"/>
          <w:spacing w:val="-5"/>
        </w:rPr>
        <w:t xml:space="preserve"> </w:t>
      </w:r>
      <w:r>
        <w:rPr>
          <w:i/>
          <w:color w:val="2E5395"/>
        </w:rPr>
        <w:t>deterrent</w:t>
      </w:r>
      <w:r>
        <w:rPr>
          <w:i/>
          <w:color w:val="2E5395"/>
          <w:spacing w:val="-5"/>
        </w:rPr>
        <w:t xml:space="preserve"> </w:t>
      </w:r>
      <w:r>
        <w:rPr>
          <w:i/>
          <w:color w:val="2E5395"/>
        </w:rPr>
        <w:t>for</w:t>
      </w:r>
      <w:r>
        <w:rPr>
          <w:i/>
          <w:color w:val="2E5395"/>
          <w:spacing w:val="-5"/>
        </w:rPr>
        <w:t xml:space="preserve"> </w:t>
      </w:r>
      <w:r>
        <w:rPr>
          <w:i/>
          <w:color w:val="2E5395"/>
        </w:rPr>
        <w:t>offending</w:t>
      </w:r>
      <w:r>
        <w:rPr>
          <w:i/>
          <w:color w:val="2E5395"/>
          <w:spacing w:val="-3"/>
        </w:rPr>
        <w:t xml:space="preserve"> </w:t>
      </w:r>
      <w:proofErr w:type="spellStart"/>
      <w:proofErr w:type="gramStart"/>
      <w:r>
        <w:rPr>
          <w:i/>
          <w:color w:val="2E5395"/>
          <w:spacing w:val="-2"/>
        </w:rPr>
        <w:t>behaviour</w:t>
      </w:r>
      <w:proofErr w:type="spellEnd"/>
      <w:proofErr w:type="gramEnd"/>
    </w:p>
    <w:p w14:paraId="4A169AAA" w14:textId="77777777" w:rsidR="00D11E4A" w:rsidRDefault="00906A05">
      <w:pPr>
        <w:pStyle w:val="BodyText"/>
        <w:spacing w:before="181" w:line="259" w:lineRule="auto"/>
        <w:ind w:left="120" w:right="181"/>
      </w:pPr>
      <w:r>
        <w:t>A</w:t>
      </w:r>
      <w:r>
        <w:rPr>
          <w:spacing w:val="-2"/>
        </w:rPr>
        <w:t xml:space="preserve"> </w:t>
      </w:r>
      <w:r>
        <w:t>second</w:t>
      </w:r>
      <w:r>
        <w:rPr>
          <w:spacing w:val="-2"/>
        </w:rPr>
        <w:t xml:space="preserve"> </w:t>
      </w:r>
      <w:r>
        <w:t>benefit</w:t>
      </w:r>
      <w:r>
        <w:rPr>
          <w:spacing w:val="-3"/>
        </w:rPr>
        <w:t xml:space="preserve"> </w:t>
      </w:r>
      <w:r>
        <w:t>of</w:t>
      </w:r>
      <w:r>
        <w:rPr>
          <w:spacing w:val="-3"/>
        </w:rPr>
        <w:t xml:space="preserve"> </w:t>
      </w:r>
      <w:r>
        <w:t>EM</w:t>
      </w:r>
      <w:r>
        <w:rPr>
          <w:spacing w:val="-3"/>
        </w:rPr>
        <w:t xml:space="preserve"> </w:t>
      </w:r>
      <w:r>
        <w:t>is</w:t>
      </w:r>
      <w:r>
        <w:rPr>
          <w:spacing w:val="-1"/>
        </w:rPr>
        <w:t xml:space="preserve"> </w:t>
      </w:r>
      <w:r>
        <w:t>that it</w:t>
      </w:r>
      <w:r>
        <w:rPr>
          <w:spacing w:val="-3"/>
        </w:rPr>
        <w:t xml:space="preserve"> </w:t>
      </w:r>
      <w:r>
        <w:t>actively</w:t>
      </w:r>
      <w:r>
        <w:rPr>
          <w:spacing w:val="-1"/>
        </w:rPr>
        <w:t xml:space="preserve"> </w:t>
      </w:r>
      <w:r>
        <w:t>discourages</w:t>
      </w:r>
      <w:r>
        <w:rPr>
          <w:spacing w:val="-1"/>
        </w:rPr>
        <w:t xml:space="preserve"> </w:t>
      </w:r>
      <w:r>
        <w:t>the</w:t>
      </w:r>
      <w:r>
        <w:rPr>
          <w:spacing w:val="-4"/>
        </w:rPr>
        <w:t xml:space="preserve"> </w:t>
      </w:r>
      <w:r>
        <w:t>offender</w:t>
      </w:r>
      <w:r>
        <w:rPr>
          <w:spacing w:val="-3"/>
        </w:rPr>
        <w:t xml:space="preserve"> </w:t>
      </w:r>
      <w:r>
        <w:t>from</w:t>
      </w:r>
      <w:r>
        <w:rPr>
          <w:spacing w:val="-3"/>
        </w:rPr>
        <w:t xml:space="preserve"> </w:t>
      </w:r>
      <w:r>
        <w:t>re-offending,</w:t>
      </w:r>
      <w:r>
        <w:rPr>
          <w:spacing w:val="-3"/>
        </w:rPr>
        <w:t xml:space="preserve"> </w:t>
      </w:r>
      <w:r>
        <w:t>at</w:t>
      </w:r>
      <w:r>
        <w:rPr>
          <w:spacing w:val="-3"/>
        </w:rPr>
        <w:t xml:space="preserve"> </w:t>
      </w:r>
      <w:r>
        <w:t>least during the period they are being actively monitored (Bartels, 2015). For example, the EM device provides evidence of a breach of the EM conditions, and an offender would have to go to the effort of removing the EM device (and being sanctioned for breaching the terms of their EM order for doing</w:t>
      </w:r>
      <w:r>
        <w:rPr>
          <w:spacing w:val="-4"/>
        </w:rPr>
        <w:t xml:space="preserve"> </w:t>
      </w:r>
      <w:r>
        <w:t xml:space="preserve">so) </w:t>
      </w:r>
      <w:proofErr w:type="gramStart"/>
      <w:r>
        <w:t>in order for</w:t>
      </w:r>
      <w:proofErr w:type="gramEnd"/>
      <w:r>
        <w:t xml:space="preserve"> their offending to go</w:t>
      </w:r>
      <w:r>
        <w:rPr>
          <w:spacing w:val="-1"/>
        </w:rPr>
        <w:t xml:space="preserve"> </w:t>
      </w:r>
      <w:r>
        <w:t>undetected (</w:t>
      </w:r>
      <w:proofErr w:type="spellStart"/>
      <w:r>
        <w:t>Belur</w:t>
      </w:r>
      <w:proofErr w:type="spellEnd"/>
      <w:r>
        <w:t xml:space="preserve"> et al., 2020). EM orders have also helped introduce more structure and pro-social </w:t>
      </w:r>
      <w:proofErr w:type="spellStart"/>
      <w:r>
        <w:t>behaviours</w:t>
      </w:r>
      <w:proofErr w:type="spellEnd"/>
      <w:r>
        <w:t xml:space="preserve"> into the lives of the offenders, as the presence of an EM device can help offenders break ties with criminal peers, avoid risky locations, and engage in employment or rehabilitation programs can be conditions of EM orders (Bartels, 2015; </w:t>
      </w:r>
      <w:proofErr w:type="spellStart"/>
      <w:r>
        <w:t>Belur</w:t>
      </w:r>
      <w:proofErr w:type="spellEnd"/>
      <w:r>
        <w:t xml:space="preserve"> et al., 2020; </w:t>
      </w:r>
      <w:proofErr w:type="spellStart"/>
      <w:r>
        <w:t>Fitzalan</w:t>
      </w:r>
      <w:proofErr w:type="spellEnd"/>
      <w:r>
        <w:t xml:space="preserve"> Howard, 2020).</w:t>
      </w:r>
    </w:p>
    <w:p w14:paraId="603859C0" w14:textId="77777777" w:rsidR="00D11E4A" w:rsidRDefault="00906A05">
      <w:pPr>
        <w:pStyle w:val="BodyText"/>
        <w:spacing w:line="259" w:lineRule="auto"/>
        <w:ind w:left="120"/>
      </w:pPr>
      <w:r>
        <w:t>Moreover,</w:t>
      </w:r>
      <w:r>
        <w:rPr>
          <w:spacing w:val="-3"/>
        </w:rPr>
        <w:t xml:space="preserve"> </w:t>
      </w:r>
      <w:r>
        <w:t>curfew</w:t>
      </w:r>
      <w:r>
        <w:rPr>
          <w:spacing w:val="-5"/>
        </w:rPr>
        <w:t xml:space="preserve"> </w:t>
      </w:r>
      <w:r>
        <w:t>conditions</w:t>
      </w:r>
      <w:r>
        <w:rPr>
          <w:spacing w:val="-1"/>
        </w:rPr>
        <w:t xml:space="preserve"> </w:t>
      </w:r>
      <w:r>
        <w:t>which</w:t>
      </w:r>
      <w:r>
        <w:rPr>
          <w:spacing w:val="-2"/>
        </w:rPr>
        <w:t xml:space="preserve"> </w:t>
      </w:r>
      <w:r>
        <w:t>require</w:t>
      </w:r>
      <w:r>
        <w:rPr>
          <w:spacing w:val="-2"/>
        </w:rPr>
        <w:t xml:space="preserve"> </w:t>
      </w:r>
      <w:r>
        <w:t>offenders</w:t>
      </w:r>
      <w:r>
        <w:rPr>
          <w:spacing w:val="-3"/>
        </w:rPr>
        <w:t xml:space="preserve"> </w:t>
      </w:r>
      <w:r>
        <w:t>to</w:t>
      </w:r>
      <w:r>
        <w:rPr>
          <w:spacing w:val="-4"/>
        </w:rPr>
        <w:t xml:space="preserve"> </w:t>
      </w:r>
      <w:r>
        <w:t>remain</w:t>
      </w:r>
      <w:r>
        <w:rPr>
          <w:spacing w:val="-4"/>
        </w:rPr>
        <w:t xml:space="preserve"> </w:t>
      </w:r>
      <w:r>
        <w:t>at</w:t>
      </w:r>
      <w:r>
        <w:rPr>
          <w:spacing w:val="-3"/>
        </w:rPr>
        <w:t xml:space="preserve"> </w:t>
      </w:r>
      <w:r>
        <w:t>home</w:t>
      </w:r>
      <w:r>
        <w:rPr>
          <w:spacing w:val="-4"/>
        </w:rPr>
        <w:t xml:space="preserve"> </w:t>
      </w:r>
      <w:r>
        <w:t>during</w:t>
      </w:r>
      <w:r>
        <w:rPr>
          <w:spacing w:val="-2"/>
        </w:rPr>
        <w:t xml:space="preserve"> </w:t>
      </w:r>
      <w:r>
        <w:t>specific</w:t>
      </w:r>
      <w:r>
        <w:rPr>
          <w:spacing w:val="-4"/>
        </w:rPr>
        <w:t xml:space="preserve"> </w:t>
      </w:r>
      <w:r>
        <w:t xml:space="preserve">hours (usually at night), </w:t>
      </w:r>
      <w:proofErr w:type="gramStart"/>
      <w:r>
        <w:t>and also</w:t>
      </w:r>
      <w:proofErr w:type="gramEnd"/>
      <w:r>
        <w:t xml:space="preserve"> assist subjects of EM to develop more pro-social routines and structure in their daily lives (</w:t>
      </w:r>
      <w:proofErr w:type="spellStart"/>
      <w:r>
        <w:t>Belur</w:t>
      </w:r>
      <w:proofErr w:type="spellEnd"/>
      <w:r>
        <w:t xml:space="preserve"> et al., 2020; </w:t>
      </w:r>
      <w:proofErr w:type="spellStart"/>
      <w:r>
        <w:t>Fitzalan</w:t>
      </w:r>
      <w:proofErr w:type="spellEnd"/>
      <w:r>
        <w:t xml:space="preserve"> Howard, 2020). EM orders can also provide offenders the opportunity to reflect on their actions, improve their relationships and increase their opportunities for education and employment (</w:t>
      </w:r>
      <w:proofErr w:type="spellStart"/>
      <w:r>
        <w:t>Fitzalan</w:t>
      </w:r>
      <w:proofErr w:type="spellEnd"/>
      <w:r>
        <w:t xml:space="preserve"> Howard, 2020; </w:t>
      </w:r>
      <w:proofErr w:type="spellStart"/>
      <w:r>
        <w:t>Nellis</w:t>
      </w:r>
      <w:proofErr w:type="spellEnd"/>
      <w:r>
        <w:t xml:space="preserve">, </w:t>
      </w:r>
      <w:r>
        <w:rPr>
          <w:spacing w:val="-2"/>
        </w:rPr>
        <w:t>2004).</w:t>
      </w:r>
    </w:p>
    <w:p w14:paraId="6CD80D76" w14:textId="77777777" w:rsidR="00D11E4A" w:rsidRDefault="00D11E4A">
      <w:pPr>
        <w:pStyle w:val="BodyText"/>
        <w:rPr>
          <w:sz w:val="20"/>
        </w:rPr>
      </w:pPr>
    </w:p>
    <w:p w14:paraId="37896B98" w14:textId="77777777" w:rsidR="00D11E4A" w:rsidRDefault="00D11E4A">
      <w:pPr>
        <w:pStyle w:val="BodyText"/>
        <w:rPr>
          <w:sz w:val="20"/>
        </w:rPr>
      </w:pPr>
    </w:p>
    <w:p w14:paraId="2DF16649" w14:textId="77777777" w:rsidR="00D11E4A" w:rsidRDefault="00D11E4A">
      <w:pPr>
        <w:pStyle w:val="BodyText"/>
        <w:rPr>
          <w:sz w:val="20"/>
        </w:rPr>
      </w:pPr>
    </w:p>
    <w:p w14:paraId="20EDBD9D" w14:textId="77777777" w:rsidR="00D11E4A" w:rsidRDefault="00D11E4A">
      <w:pPr>
        <w:pStyle w:val="BodyText"/>
        <w:spacing w:before="7"/>
      </w:pPr>
    </w:p>
    <w:p w14:paraId="5B8FE143" w14:textId="77777777" w:rsidR="00D11E4A" w:rsidRDefault="00906A05">
      <w:pPr>
        <w:tabs>
          <w:tab w:val="left" w:pos="2427"/>
        </w:tabs>
        <w:spacing w:before="95"/>
        <w:ind w:left="120"/>
        <w:rPr>
          <w:b/>
          <w:sz w:val="18"/>
        </w:rPr>
      </w:pPr>
      <w:r>
        <w:rPr>
          <w:b/>
          <w:spacing w:val="-10"/>
          <w:sz w:val="18"/>
        </w:rPr>
        <w:t>9</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39C1AE24" w14:textId="77777777" w:rsidR="00D11E4A" w:rsidRDefault="00D11E4A">
      <w:pPr>
        <w:rPr>
          <w:sz w:val="18"/>
        </w:rPr>
        <w:sectPr w:rsidR="00D11E4A">
          <w:pgSz w:w="11910" w:h="16840"/>
          <w:pgMar w:top="1920" w:right="1320" w:bottom="280" w:left="1320" w:header="720" w:footer="720" w:gutter="0"/>
          <w:cols w:space="720"/>
        </w:sectPr>
      </w:pPr>
    </w:p>
    <w:p w14:paraId="56427D02" w14:textId="26389478" w:rsidR="00D11E4A" w:rsidRDefault="00D11E4A">
      <w:pPr>
        <w:pStyle w:val="BodyText"/>
        <w:rPr>
          <w:b/>
          <w:sz w:val="20"/>
        </w:rPr>
      </w:pPr>
    </w:p>
    <w:p w14:paraId="4FC29F13" w14:textId="77777777" w:rsidR="00D11E4A" w:rsidRDefault="00D11E4A">
      <w:pPr>
        <w:pStyle w:val="BodyText"/>
        <w:rPr>
          <w:b/>
          <w:sz w:val="26"/>
        </w:rPr>
      </w:pPr>
    </w:p>
    <w:p w14:paraId="785D8493" w14:textId="77777777" w:rsidR="00D11E4A" w:rsidRDefault="00906A05">
      <w:pPr>
        <w:pStyle w:val="ListParagraph"/>
        <w:numPr>
          <w:ilvl w:val="1"/>
          <w:numId w:val="13"/>
        </w:numPr>
        <w:tabs>
          <w:tab w:val="left" w:pos="836"/>
        </w:tabs>
        <w:spacing w:before="94"/>
        <w:ind w:hanging="433"/>
        <w:rPr>
          <w:color w:val="808080"/>
        </w:rPr>
      </w:pPr>
      <w:r>
        <w:rPr>
          <w:color w:val="808080"/>
        </w:rPr>
        <w:t>Impact</w:t>
      </w:r>
      <w:r>
        <w:rPr>
          <w:color w:val="808080"/>
          <w:spacing w:val="-2"/>
        </w:rPr>
        <w:t xml:space="preserve"> </w:t>
      </w:r>
      <w:r>
        <w:rPr>
          <w:color w:val="808080"/>
        </w:rPr>
        <w:t>on</w:t>
      </w:r>
      <w:r>
        <w:rPr>
          <w:color w:val="808080"/>
          <w:spacing w:val="-4"/>
        </w:rPr>
        <w:t xml:space="preserve"> </w:t>
      </w:r>
      <w:r>
        <w:rPr>
          <w:color w:val="808080"/>
          <w:spacing w:val="-2"/>
        </w:rPr>
        <w:t>recidivism</w:t>
      </w:r>
    </w:p>
    <w:p w14:paraId="36B3F217" w14:textId="77777777" w:rsidR="00D11E4A" w:rsidRDefault="00906A05">
      <w:pPr>
        <w:pStyle w:val="BodyText"/>
        <w:spacing w:before="181" w:line="259" w:lineRule="auto"/>
        <w:ind w:left="120" w:right="129"/>
      </w:pPr>
      <w:r>
        <w:t>Research</w:t>
      </w:r>
      <w:r>
        <w:rPr>
          <w:spacing w:val="-4"/>
        </w:rPr>
        <w:t xml:space="preserve"> </w:t>
      </w:r>
      <w:r>
        <w:t>from</w:t>
      </w:r>
      <w:r>
        <w:rPr>
          <w:spacing w:val="-1"/>
        </w:rPr>
        <w:t xml:space="preserve"> </w:t>
      </w:r>
      <w:r>
        <w:t>New</w:t>
      </w:r>
      <w:r>
        <w:rPr>
          <w:spacing w:val="-5"/>
        </w:rPr>
        <w:t xml:space="preserve"> </w:t>
      </w:r>
      <w:r>
        <w:t>South</w:t>
      </w:r>
      <w:r>
        <w:rPr>
          <w:spacing w:val="-4"/>
        </w:rPr>
        <w:t xml:space="preserve"> </w:t>
      </w:r>
      <w:r>
        <w:t>Wales,</w:t>
      </w:r>
      <w:r>
        <w:rPr>
          <w:spacing w:val="-1"/>
        </w:rPr>
        <w:t xml:space="preserve"> </w:t>
      </w:r>
      <w:r>
        <w:t>Australia</w:t>
      </w:r>
      <w:r>
        <w:rPr>
          <w:spacing w:val="-4"/>
        </w:rPr>
        <w:t xml:space="preserve"> </w:t>
      </w:r>
      <w:r>
        <w:t>found</w:t>
      </w:r>
      <w:r>
        <w:rPr>
          <w:spacing w:val="-4"/>
        </w:rPr>
        <w:t xml:space="preserve"> </w:t>
      </w:r>
      <w:r>
        <w:t>that,</w:t>
      </w:r>
      <w:r>
        <w:rPr>
          <w:spacing w:val="-3"/>
        </w:rPr>
        <w:t xml:space="preserve"> </w:t>
      </w:r>
      <w:r>
        <w:t>conditional</w:t>
      </w:r>
      <w:r>
        <w:rPr>
          <w:spacing w:val="-3"/>
        </w:rPr>
        <w:t xml:space="preserve"> </w:t>
      </w:r>
      <w:r>
        <w:t>on</w:t>
      </w:r>
      <w:r>
        <w:rPr>
          <w:spacing w:val="-4"/>
        </w:rPr>
        <w:t xml:space="preserve"> </w:t>
      </w:r>
      <w:r>
        <w:t>reoffending, there</w:t>
      </w:r>
      <w:r>
        <w:rPr>
          <w:spacing w:val="-2"/>
        </w:rPr>
        <w:t xml:space="preserve"> </w:t>
      </w:r>
      <w:r>
        <w:t xml:space="preserve">was very little difference in the likelihood of committing serious crime for monitored people compared to those who served their sentence in prison (Williams and </w:t>
      </w:r>
      <w:proofErr w:type="spellStart"/>
      <w:r>
        <w:t>Weatherburn</w:t>
      </w:r>
      <w:proofErr w:type="spellEnd"/>
      <w:r>
        <w:t>, 2019). More recently, the same authors found different results for EM as a sentencing option in Australia. They examined the efficacy of EM as a sentence compared to a prison sentence for a New South Wales population of adult offenders. The results of this research showed that EM reduces reoffending by 22 percentage points after five years compared with prison and that this effect is partially sustained for up to 10 years.</w:t>
      </w:r>
    </w:p>
    <w:p w14:paraId="305B2B68" w14:textId="77777777" w:rsidR="00D11E4A" w:rsidRDefault="00906A05">
      <w:pPr>
        <w:pStyle w:val="BodyText"/>
        <w:spacing w:before="160" w:line="259" w:lineRule="auto"/>
        <w:ind w:left="120" w:right="236"/>
      </w:pPr>
      <w:r>
        <w:t>Evidence</w:t>
      </w:r>
      <w:r>
        <w:rPr>
          <w:spacing w:val="-3"/>
        </w:rPr>
        <w:t xml:space="preserve"> </w:t>
      </w:r>
      <w:r>
        <w:t>from</w:t>
      </w:r>
      <w:r>
        <w:rPr>
          <w:spacing w:val="-4"/>
        </w:rPr>
        <w:t xml:space="preserve"> </w:t>
      </w:r>
      <w:r>
        <w:t>the</w:t>
      </w:r>
      <w:r>
        <w:rPr>
          <w:spacing w:val="-5"/>
        </w:rPr>
        <w:t xml:space="preserve"> </w:t>
      </w:r>
      <w:r>
        <w:t>US</w:t>
      </w:r>
      <w:r>
        <w:rPr>
          <w:spacing w:val="-3"/>
        </w:rPr>
        <w:t xml:space="preserve"> </w:t>
      </w:r>
      <w:r>
        <w:t>and</w:t>
      </w:r>
      <w:r>
        <w:rPr>
          <w:spacing w:val="-3"/>
        </w:rPr>
        <w:t xml:space="preserve"> </w:t>
      </w:r>
      <w:r>
        <w:t>Denmark</w:t>
      </w:r>
      <w:r>
        <w:rPr>
          <w:spacing w:val="-2"/>
        </w:rPr>
        <w:t xml:space="preserve"> </w:t>
      </w:r>
      <w:r>
        <w:t>shows</w:t>
      </w:r>
      <w:r>
        <w:rPr>
          <w:spacing w:val="-5"/>
        </w:rPr>
        <w:t xml:space="preserve"> </w:t>
      </w:r>
      <w:r>
        <w:t>that</w:t>
      </w:r>
      <w:r>
        <w:rPr>
          <w:spacing w:val="-1"/>
        </w:rPr>
        <w:t xml:space="preserve"> </w:t>
      </w:r>
      <w:r>
        <w:t>EM</w:t>
      </w:r>
      <w:r>
        <w:rPr>
          <w:spacing w:val="-2"/>
        </w:rPr>
        <w:t xml:space="preserve"> </w:t>
      </w:r>
      <w:r>
        <w:t>can</w:t>
      </w:r>
      <w:r>
        <w:rPr>
          <w:spacing w:val="-5"/>
        </w:rPr>
        <w:t xml:space="preserve"> </w:t>
      </w:r>
      <w:r>
        <w:t>reduce</w:t>
      </w:r>
      <w:r>
        <w:rPr>
          <w:spacing w:val="-3"/>
        </w:rPr>
        <w:t xml:space="preserve"> </w:t>
      </w:r>
      <w:r>
        <w:t>breach/failure</w:t>
      </w:r>
      <w:r>
        <w:rPr>
          <w:spacing w:val="-5"/>
        </w:rPr>
        <w:t xml:space="preserve"> </w:t>
      </w:r>
      <w:r>
        <w:t>rates.</w:t>
      </w:r>
      <w:r>
        <w:rPr>
          <w:spacing w:val="-1"/>
        </w:rPr>
        <w:t xml:space="preserve"> </w:t>
      </w:r>
      <w:r>
        <w:t>Bales et al. (2010) conducted the largest comparative analysis of 270,000 monitored people on Radio Frequency (RF) EM in Florida and concluded that, compared to unmonitored individuals</w:t>
      </w:r>
      <w:r>
        <w:rPr>
          <w:spacing w:val="-2"/>
        </w:rPr>
        <w:t xml:space="preserve"> </w:t>
      </w:r>
      <w:r>
        <w:t>on</w:t>
      </w:r>
      <w:r>
        <w:rPr>
          <w:spacing w:val="-3"/>
        </w:rPr>
        <w:t xml:space="preserve"> </w:t>
      </w:r>
      <w:r>
        <w:t>community</w:t>
      </w:r>
      <w:r>
        <w:rPr>
          <w:spacing w:val="-2"/>
        </w:rPr>
        <w:t xml:space="preserve"> </w:t>
      </w:r>
      <w:r>
        <w:t>supervision,</w:t>
      </w:r>
      <w:r>
        <w:rPr>
          <w:spacing w:val="-1"/>
        </w:rPr>
        <w:t xml:space="preserve"> </w:t>
      </w:r>
      <w:r>
        <w:t>RF</w:t>
      </w:r>
      <w:r>
        <w:rPr>
          <w:spacing w:val="-3"/>
        </w:rPr>
        <w:t xml:space="preserve"> </w:t>
      </w:r>
      <w:r>
        <w:t>EM</w:t>
      </w:r>
      <w:r>
        <w:rPr>
          <w:spacing w:val="-4"/>
        </w:rPr>
        <w:t xml:space="preserve"> </w:t>
      </w:r>
      <w:r>
        <w:t>reduced</w:t>
      </w:r>
      <w:r>
        <w:rPr>
          <w:spacing w:val="-3"/>
        </w:rPr>
        <w:t xml:space="preserve"> </w:t>
      </w:r>
      <w:r>
        <w:t>failure</w:t>
      </w:r>
      <w:r>
        <w:rPr>
          <w:spacing w:val="-5"/>
        </w:rPr>
        <w:t xml:space="preserve"> </w:t>
      </w:r>
      <w:r>
        <w:t>rates</w:t>
      </w:r>
      <w:r>
        <w:rPr>
          <w:spacing w:val="-3"/>
        </w:rPr>
        <w:t xml:space="preserve"> </w:t>
      </w:r>
      <w:r>
        <w:t>by</w:t>
      </w:r>
      <w:r>
        <w:rPr>
          <w:spacing w:val="-2"/>
        </w:rPr>
        <w:t xml:space="preserve"> </w:t>
      </w:r>
      <w:r>
        <w:t>approximately</w:t>
      </w:r>
      <w:r>
        <w:rPr>
          <w:spacing w:val="-5"/>
        </w:rPr>
        <w:t xml:space="preserve"> </w:t>
      </w:r>
      <w:r>
        <w:t>30%.</w:t>
      </w:r>
    </w:p>
    <w:p w14:paraId="349D0076" w14:textId="77777777" w:rsidR="00D11E4A" w:rsidRDefault="00906A05">
      <w:pPr>
        <w:pStyle w:val="BodyText"/>
        <w:spacing w:before="157" w:line="259" w:lineRule="auto"/>
        <w:ind w:left="120" w:right="114"/>
      </w:pPr>
      <w:r>
        <w:t>EM was</w:t>
      </w:r>
      <w:r>
        <w:rPr>
          <w:spacing w:val="-2"/>
        </w:rPr>
        <w:t xml:space="preserve"> </w:t>
      </w:r>
      <w:r>
        <w:t>also found</w:t>
      </w:r>
      <w:r>
        <w:rPr>
          <w:spacing w:val="-5"/>
        </w:rPr>
        <w:t xml:space="preserve"> </w:t>
      </w:r>
      <w:r>
        <w:t>to substantially reduce</w:t>
      </w:r>
      <w:r>
        <w:rPr>
          <w:spacing w:val="-2"/>
        </w:rPr>
        <w:t xml:space="preserve"> </w:t>
      </w:r>
      <w:r>
        <w:t>the intensity of offending –</w:t>
      </w:r>
      <w:r>
        <w:rPr>
          <w:spacing w:val="-2"/>
        </w:rPr>
        <w:t xml:space="preserve"> </w:t>
      </w:r>
      <w:r>
        <w:t>a</w:t>
      </w:r>
      <w:r>
        <w:rPr>
          <w:spacing w:val="-2"/>
        </w:rPr>
        <w:t xml:space="preserve"> </w:t>
      </w:r>
      <w:r>
        <w:t>45 percent</w:t>
      </w:r>
      <w:r>
        <w:rPr>
          <w:spacing w:val="-1"/>
        </w:rPr>
        <w:t xml:space="preserve"> </w:t>
      </w:r>
      <w:r>
        <w:t>reduction in the intensity of offending compared to those who served a prison sentence. It is important to consider and measure other impacts aside from recidivism which on its own does not provide</w:t>
      </w:r>
      <w:r>
        <w:rPr>
          <w:spacing w:val="-2"/>
        </w:rPr>
        <w:t xml:space="preserve"> </w:t>
      </w:r>
      <w:r>
        <w:t>the</w:t>
      </w:r>
      <w:r>
        <w:rPr>
          <w:spacing w:val="-4"/>
        </w:rPr>
        <w:t xml:space="preserve"> </w:t>
      </w:r>
      <w:r>
        <w:t>full</w:t>
      </w:r>
      <w:r>
        <w:rPr>
          <w:spacing w:val="-2"/>
        </w:rPr>
        <w:t xml:space="preserve"> </w:t>
      </w:r>
      <w:r>
        <w:t>picture</w:t>
      </w:r>
      <w:r>
        <w:rPr>
          <w:spacing w:val="-4"/>
        </w:rPr>
        <w:t xml:space="preserve"> </w:t>
      </w:r>
      <w:r>
        <w:t>of</w:t>
      </w:r>
      <w:r>
        <w:rPr>
          <w:spacing w:val="-3"/>
        </w:rPr>
        <w:t xml:space="preserve"> </w:t>
      </w:r>
      <w:r>
        <w:t>impacts.</w:t>
      </w:r>
      <w:r>
        <w:rPr>
          <w:spacing w:val="-3"/>
        </w:rPr>
        <w:t xml:space="preserve"> </w:t>
      </w:r>
      <w:r>
        <w:t>Other</w:t>
      </w:r>
      <w:r>
        <w:rPr>
          <w:spacing w:val="-3"/>
        </w:rPr>
        <w:t xml:space="preserve"> </w:t>
      </w:r>
      <w:r>
        <w:t>studies</w:t>
      </w:r>
      <w:r>
        <w:rPr>
          <w:spacing w:val="-2"/>
        </w:rPr>
        <w:t xml:space="preserve"> </w:t>
      </w:r>
      <w:r>
        <w:t>have</w:t>
      </w:r>
      <w:r>
        <w:rPr>
          <w:spacing w:val="-2"/>
        </w:rPr>
        <w:t xml:space="preserve"> </w:t>
      </w:r>
      <w:r>
        <w:t>identified</w:t>
      </w:r>
      <w:r>
        <w:rPr>
          <w:spacing w:val="-4"/>
        </w:rPr>
        <w:t xml:space="preserve"> </w:t>
      </w:r>
      <w:r>
        <w:t>the</w:t>
      </w:r>
      <w:r>
        <w:rPr>
          <w:spacing w:val="-2"/>
        </w:rPr>
        <w:t xml:space="preserve"> </w:t>
      </w:r>
      <w:r>
        <w:t>net widening</w:t>
      </w:r>
      <w:r>
        <w:rPr>
          <w:spacing w:val="-2"/>
        </w:rPr>
        <w:t xml:space="preserve"> </w:t>
      </w:r>
      <w:r>
        <w:t>effect</w:t>
      </w:r>
      <w:r>
        <w:rPr>
          <w:spacing w:val="-3"/>
        </w:rPr>
        <w:t xml:space="preserve"> </w:t>
      </w:r>
      <w:r>
        <w:t>of</w:t>
      </w:r>
      <w:r>
        <w:rPr>
          <w:spacing w:val="-3"/>
        </w:rPr>
        <w:t xml:space="preserve"> </w:t>
      </w:r>
      <w:r>
        <w:t>EM orders resulting in increased numbers of people in the criminal justice system and greater levels of contravention (Bartels and Martinovic, 2017; Bulow, 2014 and Weisburd, 2015).</w:t>
      </w:r>
    </w:p>
    <w:p w14:paraId="062773E1" w14:textId="77777777" w:rsidR="00D11E4A" w:rsidRDefault="00906A05">
      <w:pPr>
        <w:pStyle w:val="ListParagraph"/>
        <w:numPr>
          <w:ilvl w:val="1"/>
          <w:numId w:val="13"/>
        </w:numPr>
        <w:tabs>
          <w:tab w:val="left" w:pos="836"/>
        </w:tabs>
        <w:spacing w:before="159"/>
        <w:ind w:hanging="433"/>
        <w:rPr>
          <w:color w:val="808080"/>
        </w:rPr>
      </w:pPr>
      <w:r>
        <w:rPr>
          <w:color w:val="808080"/>
        </w:rPr>
        <w:t>Net</w:t>
      </w:r>
      <w:r>
        <w:rPr>
          <w:color w:val="808080"/>
          <w:spacing w:val="-2"/>
        </w:rPr>
        <w:t xml:space="preserve"> widening</w:t>
      </w:r>
    </w:p>
    <w:p w14:paraId="32953D61" w14:textId="77777777" w:rsidR="00D11E4A" w:rsidRDefault="00906A05">
      <w:pPr>
        <w:pStyle w:val="BodyText"/>
        <w:spacing w:before="181" w:line="259" w:lineRule="auto"/>
        <w:ind w:left="120" w:right="121"/>
      </w:pPr>
      <w:r>
        <w:t>The implementation of EM orders has had a significant net widening effect and has subsequently increased</w:t>
      </w:r>
      <w:r>
        <w:rPr>
          <w:spacing w:val="-1"/>
        </w:rPr>
        <w:t xml:space="preserve"> </w:t>
      </w:r>
      <w:r>
        <w:t>the number people</w:t>
      </w:r>
      <w:r>
        <w:rPr>
          <w:spacing w:val="-1"/>
        </w:rPr>
        <w:t xml:space="preserve"> </w:t>
      </w:r>
      <w:r>
        <w:t>under criminal</w:t>
      </w:r>
      <w:r>
        <w:rPr>
          <w:spacing w:val="-2"/>
        </w:rPr>
        <w:t xml:space="preserve"> </w:t>
      </w:r>
      <w:r>
        <w:t>justice supervision. This is</w:t>
      </w:r>
      <w:r>
        <w:rPr>
          <w:spacing w:val="-1"/>
        </w:rPr>
        <w:t xml:space="preserve"> </w:t>
      </w:r>
      <w:r>
        <w:t>due</w:t>
      </w:r>
      <w:r>
        <w:rPr>
          <w:spacing w:val="-1"/>
        </w:rPr>
        <w:t xml:space="preserve"> </w:t>
      </w:r>
      <w:r>
        <w:t>to the discretionary nature of EM orders where judges can decide to impose EM on offenders who would previously have been released on bail or placed on a community order while unsupervised</w:t>
      </w:r>
      <w:r>
        <w:rPr>
          <w:spacing w:val="-6"/>
        </w:rPr>
        <w:t xml:space="preserve"> </w:t>
      </w:r>
      <w:r>
        <w:t>(Bartels</w:t>
      </w:r>
      <w:r>
        <w:rPr>
          <w:spacing w:val="-3"/>
        </w:rPr>
        <w:t xml:space="preserve"> </w:t>
      </w:r>
      <w:r>
        <w:t>&amp;</w:t>
      </w:r>
      <w:r>
        <w:rPr>
          <w:spacing w:val="-6"/>
        </w:rPr>
        <w:t xml:space="preserve"> </w:t>
      </w:r>
      <w:r>
        <w:t>Martinovic,</w:t>
      </w:r>
      <w:r>
        <w:rPr>
          <w:spacing w:val="-2"/>
        </w:rPr>
        <w:t xml:space="preserve"> </w:t>
      </w:r>
      <w:r>
        <w:t>2017;</w:t>
      </w:r>
      <w:r>
        <w:rPr>
          <w:spacing w:val="-2"/>
        </w:rPr>
        <w:t xml:space="preserve"> </w:t>
      </w:r>
      <w:r>
        <w:t>Carney,</w:t>
      </w:r>
      <w:r>
        <w:rPr>
          <w:spacing w:val="-2"/>
        </w:rPr>
        <w:t xml:space="preserve"> </w:t>
      </w:r>
      <w:r>
        <w:t>2012;</w:t>
      </w:r>
      <w:r>
        <w:rPr>
          <w:spacing w:val="-5"/>
        </w:rPr>
        <w:t xml:space="preserve"> </w:t>
      </w:r>
      <w:r>
        <w:t>Weisburd,</w:t>
      </w:r>
      <w:r>
        <w:rPr>
          <w:spacing w:val="-2"/>
        </w:rPr>
        <w:t xml:space="preserve"> </w:t>
      </w:r>
      <w:r>
        <w:t>2015).</w:t>
      </w:r>
      <w:r>
        <w:rPr>
          <w:spacing w:val="-5"/>
        </w:rPr>
        <w:t xml:space="preserve"> </w:t>
      </w:r>
      <w:r>
        <w:t>The</w:t>
      </w:r>
      <w:r>
        <w:rPr>
          <w:spacing w:val="-4"/>
        </w:rPr>
        <w:t xml:space="preserve"> </w:t>
      </w:r>
      <w:r>
        <w:t>net</w:t>
      </w:r>
      <w:r>
        <w:rPr>
          <w:spacing w:val="-2"/>
        </w:rPr>
        <w:t xml:space="preserve"> </w:t>
      </w:r>
      <w:r>
        <w:t xml:space="preserve">widening effect of EM has been given some consideration in the literature, as EM subjects more people to greater criminal justice control for a longer </w:t>
      </w:r>
      <w:proofErr w:type="gramStart"/>
      <w:r>
        <w:t>period of time</w:t>
      </w:r>
      <w:proofErr w:type="gramEnd"/>
      <w:r>
        <w:t>, and also exposes offenders to additional charges for breaching the terms of their EM orders, which could ultimately result in a sentence of imprisonment (Bülow, 2014; Weisburd, 2015).</w:t>
      </w:r>
    </w:p>
    <w:p w14:paraId="22608663" w14:textId="77777777" w:rsidR="00D11E4A" w:rsidRDefault="00D11E4A">
      <w:pPr>
        <w:pStyle w:val="BodyText"/>
        <w:spacing w:before="8"/>
        <w:rPr>
          <w:sz w:val="23"/>
        </w:rPr>
      </w:pPr>
    </w:p>
    <w:p w14:paraId="6C1036C4" w14:textId="77777777" w:rsidR="00D11E4A" w:rsidRDefault="00906A05">
      <w:pPr>
        <w:pStyle w:val="BodyText"/>
        <w:spacing w:line="259" w:lineRule="auto"/>
        <w:ind w:left="120" w:right="169"/>
      </w:pPr>
      <w:r>
        <w:t xml:space="preserve">The sanctions associated with breaching the terms of an EM order can result in offenders being kept under criminal justice supervision for a longer </w:t>
      </w:r>
      <w:proofErr w:type="gramStart"/>
      <w:r>
        <w:t>period of time</w:t>
      </w:r>
      <w:proofErr w:type="gramEnd"/>
      <w:r>
        <w:t xml:space="preserve"> compared to just serving a prison sentence. This is particularly relevant in cases where an offender has committed multiple breaches of the terms of their EM orders (Bartels &amp; Martinovic, 2017; Carney, 2012; Weisburd, 2015). In extreme cases, offenders can be sentenced to a term of imprisonment for breaching the terms of their EM order, which undermines the benefits associated with keeping the offender out of custody, as well as any resulting economic benefits</w:t>
      </w:r>
      <w:r>
        <w:rPr>
          <w:spacing w:val="-3"/>
        </w:rPr>
        <w:t xml:space="preserve"> </w:t>
      </w:r>
      <w:r>
        <w:t>(</w:t>
      </w:r>
      <w:proofErr w:type="spellStart"/>
      <w:r>
        <w:t>Belur</w:t>
      </w:r>
      <w:proofErr w:type="spellEnd"/>
      <w:r>
        <w:rPr>
          <w:spacing w:val="-1"/>
        </w:rPr>
        <w:t xml:space="preserve"> </w:t>
      </w:r>
      <w:r>
        <w:t>et</w:t>
      </w:r>
      <w:r>
        <w:rPr>
          <w:spacing w:val="-3"/>
        </w:rPr>
        <w:t xml:space="preserve"> </w:t>
      </w:r>
      <w:r>
        <w:t>al.,</w:t>
      </w:r>
      <w:r>
        <w:rPr>
          <w:spacing w:val="-3"/>
        </w:rPr>
        <w:t xml:space="preserve"> </w:t>
      </w:r>
      <w:r>
        <w:t>2020).</w:t>
      </w:r>
      <w:r>
        <w:rPr>
          <w:spacing w:val="-3"/>
        </w:rPr>
        <w:t xml:space="preserve"> </w:t>
      </w:r>
      <w:r>
        <w:t>Offenders</w:t>
      </w:r>
      <w:r>
        <w:rPr>
          <w:spacing w:val="-4"/>
        </w:rPr>
        <w:t xml:space="preserve"> </w:t>
      </w:r>
      <w:r>
        <w:t>who</w:t>
      </w:r>
      <w:r>
        <w:rPr>
          <w:spacing w:val="-2"/>
        </w:rPr>
        <w:t xml:space="preserve"> </w:t>
      </w:r>
      <w:r>
        <w:t>have</w:t>
      </w:r>
      <w:r>
        <w:rPr>
          <w:spacing w:val="-6"/>
        </w:rPr>
        <w:t xml:space="preserve"> </w:t>
      </w:r>
      <w:r>
        <w:t>a</w:t>
      </w:r>
      <w:r>
        <w:rPr>
          <w:spacing w:val="-2"/>
        </w:rPr>
        <w:t xml:space="preserve"> </w:t>
      </w:r>
      <w:r>
        <w:t>series</w:t>
      </w:r>
      <w:r>
        <w:rPr>
          <w:spacing w:val="-4"/>
        </w:rPr>
        <w:t xml:space="preserve"> </w:t>
      </w:r>
      <w:r>
        <w:t>of</w:t>
      </w:r>
      <w:r>
        <w:rPr>
          <w:spacing w:val="-3"/>
        </w:rPr>
        <w:t xml:space="preserve"> </w:t>
      </w:r>
      <w:r>
        <w:t>violations</w:t>
      </w:r>
      <w:r>
        <w:rPr>
          <w:spacing w:val="-2"/>
        </w:rPr>
        <w:t xml:space="preserve"> </w:t>
      </w:r>
      <w:r>
        <w:t>of</w:t>
      </w:r>
      <w:r>
        <w:rPr>
          <w:spacing w:val="-3"/>
        </w:rPr>
        <w:t xml:space="preserve"> </w:t>
      </w:r>
      <w:r>
        <w:t>their</w:t>
      </w:r>
      <w:r>
        <w:rPr>
          <w:spacing w:val="-1"/>
        </w:rPr>
        <w:t xml:space="preserve"> </w:t>
      </w:r>
      <w:r>
        <w:t>EM</w:t>
      </w:r>
      <w:r>
        <w:rPr>
          <w:spacing w:val="-3"/>
        </w:rPr>
        <w:t xml:space="preserve"> </w:t>
      </w:r>
      <w:r>
        <w:t>orders</w:t>
      </w:r>
      <w:r>
        <w:rPr>
          <w:spacing w:val="-1"/>
        </w:rPr>
        <w:t xml:space="preserve"> </w:t>
      </w:r>
      <w:r>
        <w:t xml:space="preserve">will receive a harsher punishment than they ordinarily would have received had they been sentenced to a term of imprisonment, or remained in the community unsupervised (Weisburd, 2015). Violations can include things like failing to charge the EM device, </w:t>
      </w:r>
      <w:proofErr w:type="spellStart"/>
      <w:r>
        <w:t>unauthorised</w:t>
      </w:r>
      <w:proofErr w:type="spellEnd"/>
      <w:r>
        <w:t xml:space="preserve"> movement outside of the house, and failing to attend school, </w:t>
      </w:r>
      <w:proofErr w:type="gramStart"/>
      <w:r>
        <w:t>employment</w:t>
      </w:r>
      <w:proofErr w:type="gramEnd"/>
      <w:r>
        <w:t xml:space="preserve"> or counselling (Weisburd, 2015). This also means offenders are brought up on additional charges, which would not have occurred had the EM order not been implemented.</w:t>
      </w:r>
    </w:p>
    <w:p w14:paraId="4511DCE3" w14:textId="77777777" w:rsidR="00D11E4A" w:rsidRDefault="00D11E4A">
      <w:pPr>
        <w:pStyle w:val="BodyText"/>
        <w:spacing w:before="1"/>
        <w:rPr>
          <w:sz w:val="17"/>
        </w:rPr>
      </w:pPr>
    </w:p>
    <w:p w14:paraId="5953C8A7" w14:textId="77777777" w:rsidR="00D11E4A" w:rsidRDefault="00906A05">
      <w:pPr>
        <w:tabs>
          <w:tab w:val="left" w:pos="2427"/>
        </w:tabs>
        <w:spacing w:before="94"/>
        <w:ind w:left="120"/>
        <w:rPr>
          <w:b/>
          <w:sz w:val="18"/>
        </w:rPr>
      </w:pPr>
      <w:r>
        <w:rPr>
          <w:b/>
          <w:spacing w:val="-5"/>
          <w:sz w:val="18"/>
        </w:rPr>
        <w:t>10</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7E45A6D9" w14:textId="77777777" w:rsidR="00D11E4A" w:rsidRDefault="00D11E4A">
      <w:pPr>
        <w:rPr>
          <w:sz w:val="18"/>
        </w:rPr>
        <w:sectPr w:rsidR="00D11E4A">
          <w:pgSz w:w="11910" w:h="16840"/>
          <w:pgMar w:top="1920" w:right="1320" w:bottom="280" w:left="1320" w:header="720" w:footer="720" w:gutter="0"/>
          <w:cols w:space="720"/>
        </w:sectPr>
      </w:pPr>
    </w:p>
    <w:p w14:paraId="511EE085" w14:textId="63A49862" w:rsidR="00D11E4A" w:rsidRDefault="00906A05">
      <w:pPr>
        <w:pStyle w:val="ListParagraph"/>
        <w:numPr>
          <w:ilvl w:val="1"/>
          <w:numId w:val="13"/>
        </w:numPr>
        <w:tabs>
          <w:tab w:val="left" w:pos="836"/>
        </w:tabs>
        <w:spacing w:before="188"/>
        <w:ind w:hanging="433"/>
        <w:rPr>
          <w:color w:val="808080"/>
        </w:rPr>
      </w:pPr>
      <w:r>
        <w:rPr>
          <w:color w:val="808080"/>
        </w:rPr>
        <w:lastRenderedPageBreak/>
        <w:t>Loss</w:t>
      </w:r>
      <w:r>
        <w:rPr>
          <w:color w:val="808080"/>
          <w:spacing w:val="-6"/>
        </w:rPr>
        <w:t xml:space="preserve"> </w:t>
      </w:r>
      <w:r>
        <w:rPr>
          <w:color w:val="808080"/>
        </w:rPr>
        <w:t>of</w:t>
      </w:r>
      <w:r>
        <w:rPr>
          <w:color w:val="808080"/>
          <w:spacing w:val="-7"/>
        </w:rPr>
        <w:t xml:space="preserve"> </w:t>
      </w:r>
      <w:r>
        <w:rPr>
          <w:color w:val="808080"/>
        </w:rPr>
        <w:t>anonymity</w:t>
      </w:r>
      <w:r>
        <w:rPr>
          <w:color w:val="808080"/>
          <w:spacing w:val="-8"/>
        </w:rPr>
        <w:t xml:space="preserve"> </w:t>
      </w:r>
      <w:r>
        <w:rPr>
          <w:color w:val="808080"/>
        </w:rPr>
        <w:t>associated</w:t>
      </w:r>
      <w:r>
        <w:rPr>
          <w:color w:val="808080"/>
          <w:spacing w:val="-6"/>
        </w:rPr>
        <w:t xml:space="preserve"> </w:t>
      </w:r>
      <w:r>
        <w:rPr>
          <w:color w:val="808080"/>
        </w:rPr>
        <w:t>with</w:t>
      </w:r>
      <w:r>
        <w:rPr>
          <w:color w:val="808080"/>
          <w:spacing w:val="-6"/>
        </w:rPr>
        <w:t xml:space="preserve"> </w:t>
      </w:r>
      <w:r>
        <w:rPr>
          <w:color w:val="808080"/>
        </w:rPr>
        <w:t>Electronic</w:t>
      </w:r>
      <w:r>
        <w:rPr>
          <w:color w:val="808080"/>
          <w:spacing w:val="-8"/>
        </w:rPr>
        <w:t xml:space="preserve"> </w:t>
      </w:r>
      <w:r>
        <w:rPr>
          <w:color w:val="808080"/>
          <w:spacing w:val="-2"/>
        </w:rPr>
        <w:t>Monitoring</w:t>
      </w:r>
    </w:p>
    <w:p w14:paraId="28983ABD" w14:textId="77777777" w:rsidR="00D11E4A" w:rsidRDefault="00906A05">
      <w:pPr>
        <w:pStyle w:val="BodyText"/>
        <w:spacing w:before="184" w:line="259" w:lineRule="auto"/>
        <w:ind w:left="120" w:right="137"/>
      </w:pPr>
      <w:r>
        <w:t xml:space="preserve">One of the biggest criticisms associated with the use of EM identified in the literature is that the devices are </w:t>
      </w:r>
      <w:proofErr w:type="gramStart"/>
      <w:r>
        <w:t>quite obvious</w:t>
      </w:r>
      <w:proofErr w:type="gramEnd"/>
      <w:r>
        <w:t xml:space="preserve"> when they are being worn, easily identifying the wearer as an offender to the general public. For both adult and young offenders, the literature indicates there is significant shame and feelings of being labelled associated with wearing an EM device (</w:t>
      </w:r>
      <w:proofErr w:type="spellStart"/>
      <w:r>
        <w:t>Fitzalan</w:t>
      </w:r>
      <w:proofErr w:type="spellEnd"/>
      <w:r>
        <w:t xml:space="preserve"> Howard, 2020). Identifying an offender in this way can put the offender at risk of harm through vigilante action, something which would not occur if the offender was serving a prison sentence, or remained in the community unsupervised (Bülow, 2014). The lack of anonymity associated with EM sanctions can have one of two impacts: either it can further </w:t>
      </w:r>
      <w:proofErr w:type="spellStart"/>
      <w:r>
        <w:t>stigmatise</w:t>
      </w:r>
      <w:proofErr w:type="spellEnd"/>
      <w:r>
        <w:t xml:space="preserve"> already </w:t>
      </w:r>
      <w:proofErr w:type="spellStart"/>
      <w:r>
        <w:t>stigmatised</w:t>
      </w:r>
      <w:proofErr w:type="spellEnd"/>
      <w:r>
        <w:t xml:space="preserve"> offenders, and result in offenders further disengaging from</w:t>
      </w:r>
      <w:r>
        <w:rPr>
          <w:spacing w:val="-2"/>
        </w:rPr>
        <w:t xml:space="preserve"> </w:t>
      </w:r>
      <w:r>
        <w:t>education</w:t>
      </w:r>
      <w:r>
        <w:rPr>
          <w:spacing w:val="-3"/>
        </w:rPr>
        <w:t xml:space="preserve"> </w:t>
      </w:r>
      <w:r>
        <w:t>and</w:t>
      </w:r>
      <w:r>
        <w:rPr>
          <w:spacing w:val="-5"/>
        </w:rPr>
        <w:t xml:space="preserve"> </w:t>
      </w:r>
      <w:r>
        <w:t>employment.</w:t>
      </w:r>
      <w:r>
        <w:rPr>
          <w:spacing w:val="-1"/>
        </w:rPr>
        <w:t xml:space="preserve"> </w:t>
      </w:r>
      <w:r>
        <w:t>Research</w:t>
      </w:r>
      <w:r>
        <w:rPr>
          <w:spacing w:val="-5"/>
        </w:rPr>
        <w:t xml:space="preserve"> </w:t>
      </w:r>
      <w:r>
        <w:t>has</w:t>
      </w:r>
      <w:r>
        <w:rPr>
          <w:spacing w:val="-2"/>
        </w:rPr>
        <w:t xml:space="preserve"> </w:t>
      </w:r>
      <w:r>
        <w:t>begun</w:t>
      </w:r>
      <w:r>
        <w:rPr>
          <w:spacing w:val="-3"/>
        </w:rPr>
        <w:t xml:space="preserve"> </w:t>
      </w:r>
      <w:r>
        <w:t>to</w:t>
      </w:r>
      <w:r>
        <w:rPr>
          <w:spacing w:val="-5"/>
        </w:rPr>
        <w:t xml:space="preserve"> </w:t>
      </w:r>
      <w:r>
        <w:t>demonstrate</w:t>
      </w:r>
      <w:r>
        <w:rPr>
          <w:spacing w:val="-5"/>
        </w:rPr>
        <w:t xml:space="preserve"> </w:t>
      </w:r>
      <w:r>
        <w:t>the</w:t>
      </w:r>
      <w:r>
        <w:rPr>
          <w:spacing w:val="-8"/>
        </w:rPr>
        <w:t xml:space="preserve"> </w:t>
      </w:r>
      <w:proofErr w:type="spellStart"/>
      <w:r>
        <w:t>stigmatising</w:t>
      </w:r>
      <w:proofErr w:type="spellEnd"/>
      <w:r>
        <w:rPr>
          <w:spacing w:val="-3"/>
        </w:rPr>
        <w:t xml:space="preserve"> </w:t>
      </w:r>
      <w:r>
        <w:t xml:space="preserve">effect of EM devices could cause people to view the offender in a negative way and assume the person subject to the EM order is going to engage in offending </w:t>
      </w:r>
      <w:proofErr w:type="spellStart"/>
      <w:r>
        <w:t>behaviour</w:t>
      </w:r>
      <w:proofErr w:type="spellEnd"/>
      <w:r>
        <w:t>. This could increase the social exclusion and disadvantage experienced by the offender, which may further encourage their engagement in crime, after the EM order has been completed (Bülow, 2014). While some offenders have reported EM orders have had a positive impact on their employment prospects, allowed greater access to employment opportunities, or the ability to maintain previous employment, other offenders reported EM orders acted as a barrier to employment (</w:t>
      </w:r>
      <w:proofErr w:type="spellStart"/>
      <w:r>
        <w:t>Fitzalan</w:t>
      </w:r>
      <w:proofErr w:type="spellEnd"/>
      <w:r>
        <w:t xml:space="preserve"> Howard, 2020).</w:t>
      </w:r>
    </w:p>
    <w:p w14:paraId="73123821" w14:textId="77777777" w:rsidR="00D11E4A" w:rsidRDefault="00906A05">
      <w:pPr>
        <w:pStyle w:val="BodyText"/>
        <w:spacing w:before="156" w:line="259" w:lineRule="auto"/>
        <w:ind w:left="120" w:right="212"/>
      </w:pPr>
      <w:r>
        <w:t xml:space="preserve">The stigma associated with EM extends beyond those who are subject to the EM order. Studies have shown that those who reside with the offender subject to EM also experience shame and stigma. Research on the experiences of co-residents residing with offenders subject to EM, described feeling as though they were serving the sentence alongside the offender. Alternatively, co-residents described altering their </w:t>
      </w:r>
      <w:proofErr w:type="spellStart"/>
      <w:r>
        <w:t>behaviours</w:t>
      </w:r>
      <w:proofErr w:type="spellEnd"/>
      <w:r>
        <w:t xml:space="preserve"> to </w:t>
      </w:r>
      <w:proofErr w:type="spellStart"/>
      <w:r>
        <w:t>minimise</w:t>
      </w:r>
      <w:proofErr w:type="spellEnd"/>
      <w:r>
        <w:t xml:space="preserve"> other people</w:t>
      </w:r>
      <w:r>
        <w:rPr>
          <w:spacing w:val="-2"/>
        </w:rPr>
        <w:t xml:space="preserve"> </w:t>
      </w:r>
      <w:r>
        <w:t>finding</w:t>
      </w:r>
      <w:r>
        <w:rPr>
          <w:spacing w:val="-2"/>
        </w:rPr>
        <w:t xml:space="preserve"> </w:t>
      </w:r>
      <w:r>
        <w:t>out</w:t>
      </w:r>
      <w:r>
        <w:rPr>
          <w:spacing w:val="-3"/>
        </w:rPr>
        <w:t xml:space="preserve"> </w:t>
      </w:r>
      <w:r>
        <w:t>they</w:t>
      </w:r>
      <w:r>
        <w:rPr>
          <w:spacing w:val="-4"/>
        </w:rPr>
        <w:t xml:space="preserve"> </w:t>
      </w:r>
      <w:r>
        <w:t>were</w:t>
      </w:r>
      <w:r>
        <w:rPr>
          <w:spacing w:val="-4"/>
        </w:rPr>
        <w:t xml:space="preserve"> </w:t>
      </w:r>
      <w:r>
        <w:t>residing</w:t>
      </w:r>
      <w:r>
        <w:rPr>
          <w:spacing w:val="-2"/>
        </w:rPr>
        <w:t xml:space="preserve"> </w:t>
      </w:r>
      <w:r>
        <w:t>with</w:t>
      </w:r>
      <w:r>
        <w:rPr>
          <w:spacing w:val="-2"/>
        </w:rPr>
        <w:t xml:space="preserve"> </w:t>
      </w:r>
      <w:r>
        <w:t>an</w:t>
      </w:r>
      <w:r>
        <w:rPr>
          <w:spacing w:val="-4"/>
        </w:rPr>
        <w:t xml:space="preserve"> </w:t>
      </w:r>
      <w:r>
        <w:t>offender</w:t>
      </w:r>
      <w:r>
        <w:rPr>
          <w:spacing w:val="-1"/>
        </w:rPr>
        <w:t xml:space="preserve"> </w:t>
      </w:r>
      <w:r>
        <w:t>subject</w:t>
      </w:r>
      <w:r>
        <w:rPr>
          <w:spacing w:val="-3"/>
        </w:rPr>
        <w:t xml:space="preserve"> </w:t>
      </w:r>
      <w:r>
        <w:t>to</w:t>
      </w:r>
      <w:r>
        <w:rPr>
          <w:spacing w:val="-2"/>
        </w:rPr>
        <w:t xml:space="preserve"> </w:t>
      </w:r>
      <w:r>
        <w:t>an</w:t>
      </w:r>
      <w:r>
        <w:rPr>
          <w:spacing w:val="-4"/>
        </w:rPr>
        <w:t xml:space="preserve"> </w:t>
      </w:r>
      <w:r>
        <w:t>EM</w:t>
      </w:r>
      <w:r>
        <w:rPr>
          <w:spacing w:val="-3"/>
        </w:rPr>
        <w:t xml:space="preserve"> </w:t>
      </w:r>
      <w:r>
        <w:t>order.</w:t>
      </w:r>
      <w:r>
        <w:rPr>
          <w:spacing w:val="-3"/>
        </w:rPr>
        <w:t xml:space="preserve"> </w:t>
      </w:r>
      <w:r>
        <w:t>This</w:t>
      </w:r>
      <w:r>
        <w:rPr>
          <w:spacing w:val="-1"/>
        </w:rPr>
        <w:t xml:space="preserve"> </w:t>
      </w:r>
      <w:r>
        <w:t>included doing things like staying in the house more often, and not inviting other people over to limit the exposure the offender had to other people (</w:t>
      </w:r>
      <w:proofErr w:type="spellStart"/>
      <w:r>
        <w:t>Fitzalan</w:t>
      </w:r>
      <w:proofErr w:type="spellEnd"/>
      <w:r>
        <w:t xml:space="preserve"> Howard, 2020; Martinovic, 2017).</w:t>
      </w:r>
    </w:p>
    <w:p w14:paraId="1D00312B" w14:textId="77777777" w:rsidR="00D11E4A" w:rsidRDefault="00906A05">
      <w:pPr>
        <w:pStyle w:val="ListParagraph"/>
        <w:numPr>
          <w:ilvl w:val="1"/>
          <w:numId w:val="13"/>
        </w:numPr>
        <w:tabs>
          <w:tab w:val="left" w:pos="836"/>
        </w:tabs>
        <w:spacing w:before="157"/>
        <w:ind w:hanging="433"/>
        <w:rPr>
          <w:color w:val="808080"/>
        </w:rPr>
      </w:pPr>
      <w:r>
        <w:rPr>
          <w:color w:val="808080"/>
        </w:rPr>
        <w:t>Technological</w:t>
      </w:r>
      <w:r>
        <w:rPr>
          <w:color w:val="808080"/>
          <w:spacing w:val="-8"/>
        </w:rPr>
        <w:t xml:space="preserve"> </w:t>
      </w:r>
      <w:r>
        <w:rPr>
          <w:color w:val="808080"/>
        </w:rPr>
        <w:t>failure</w:t>
      </w:r>
      <w:r>
        <w:rPr>
          <w:color w:val="808080"/>
          <w:spacing w:val="-6"/>
        </w:rPr>
        <w:t xml:space="preserve"> </w:t>
      </w:r>
      <w:r>
        <w:rPr>
          <w:color w:val="808080"/>
        </w:rPr>
        <w:t>and</w:t>
      </w:r>
      <w:r>
        <w:rPr>
          <w:color w:val="808080"/>
          <w:spacing w:val="-9"/>
        </w:rPr>
        <w:t xml:space="preserve"> </w:t>
      </w:r>
      <w:r>
        <w:rPr>
          <w:color w:val="808080"/>
        </w:rPr>
        <w:t>resourcing</w:t>
      </w:r>
      <w:r>
        <w:rPr>
          <w:color w:val="808080"/>
          <w:spacing w:val="-6"/>
        </w:rPr>
        <w:t xml:space="preserve"> </w:t>
      </w:r>
      <w:r>
        <w:rPr>
          <w:color w:val="808080"/>
          <w:spacing w:val="-2"/>
        </w:rPr>
        <w:t>issues</w:t>
      </w:r>
    </w:p>
    <w:p w14:paraId="2B6AF6BE" w14:textId="77777777" w:rsidR="00D11E4A" w:rsidRDefault="00906A05">
      <w:pPr>
        <w:pStyle w:val="BodyText"/>
        <w:spacing w:before="182" w:line="259" w:lineRule="auto"/>
        <w:ind w:left="120" w:right="212"/>
      </w:pPr>
      <w:r>
        <w:t>Technological</w:t>
      </w:r>
      <w:r>
        <w:rPr>
          <w:spacing w:val="-2"/>
        </w:rPr>
        <w:t xml:space="preserve"> </w:t>
      </w:r>
      <w:r>
        <w:t>failures</w:t>
      </w:r>
      <w:r>
        <w:rPr>
          <w:spacing w:val="-1"/>
        </w:rPr>
        <w:t xml:space="preserve"> </w:t>
      </w:r>
      <w:r>
        <w:t>and</w:t>
      </w:r>
      <w:r>
        <w:rPr>
          <w:spacing w:val="-1"/>
        </w:rPr>
        <w:t xml:space="preserve"> </w:t>
      </w:r>
      <w:r>
        <w:t>resourcing</w:t>
      </w:r>
      <w:r>
        <w:rPr>
          <w:spacing w:val="-2"/>
        </w:rPr>
        <w:t xml:space="preserve"> </w:t>
      </w:r>
      <w:r>
        <w:t>issues</w:t>
      </w:r>
      <w:r>
        <w:rPr>
          <w:spacing w:val="-1"/>
        </w:rPr>
        <w:t xml:space="preserve"> </w:t>
      </w:r>
      <w:r>
        <w:t>are</w:t>
      </w:r>
      <w:r>
        <w:rPr>
          <w:spacing w:val="-5"/>
        </w:rPr>
        <w:t xml:space="preserve"> </w:t>
      </w:r>
      <w:r>
        <w:t>also</w:t>
      </w:r>
      <w:r>
        <w:rPr>
          <w:spacing w:val="-1"/>
        </w:rPr>
        <w:t xml:space="preserve"> </w:t>
      </w:r>
      <w:r>
        <w:t>raised</w:t>
      </w:r>
      <w:r>
        <w:rPr>
          <w:spacing w:val="-2"/>
        </w:rPr>
        <w:t xml:space="preserve"> </w:t>
      </w:r>
      <w:r>
        <w:t>in</w:t>
      </w:r>
      <w:r>
        <w:rPr>
          <w:spacing w:val="-3"/>
        </w:rPr>
        <w:t xml:space="preserve"> </w:t>
      </w:r>
      <w:r>
        <w:t>the</w:t>
      </w:r>
      <w:r>
        <w:rPr>
          <w:spacing w:val="-1"/>
        </w:rPr>
        <w:t xml:space="preserve"> </w:t>
      </w:r>
      <w:r>
        <w:t>literature as</w:t>
      </w:r>
      <w:r>
        <w:rPr>
          <w:spacing w:val="-3"/>
        </w:rPr>
        <w:t xml:space="preserve"> </w:t>
      </w:r>
      <w:r>
        <w:t>issues</w:t>
      </w:r>
      <w:r>
        <w:rPr>
          <w:spacing w:val="-3"/>
        </w:rPr>
        <w:t xml:space="preserve"> </w:t>
      </w:r>
      <w:r>
        <w:t>that impact</w:t>
      </w:r>
      <w:r>
        <w:rPr>
          <w:spacing w:val="-3"/>
        </w:rPr>
        <w:t xml:space="preserve"> </w:t>
      </w:r>
      <w:r>
        <w:t>the</w:t>
      </w:r>
      <w:r>
        <w:rPr>
          <w:spacing w:val="-4"/>
        </w:rPr>
        <w:t xml:space="preserve"> </w:t>
      </w:r>
      <w:r>
        <w:t>effectiveness</w:t>
      </w:r>
      <w:r>
        <w:rPr>
          <w:spacing w:val="-4"/>
        </w:rPr>
        <w:t xml:space="preserve"> </w:t>
      </w:r>
      <w:r>
        <w:t>of</w:t>
      </w:r>
      <w:r>
        <w:rPr>
          <w:spacing w:val="-1"/>
        </w:rPr>
        <w:t xml:space="preserve"> </w:t>
      </w:r>
      <w:r>
        <w:t>EM</w:t>
      </w:r>
      <w:r>
        <w:rPr>
          <w:spacing w:val="-1"/>
        </w:rPr>
        <w:t xml:space="preserve"> </w:t>
      </w:r>
      <w:r>
        <w:t>sanctions.</w:t>
      </w:r>
      <w:r>
        <w:rPr>
          <w:spacing w:val="-3"/>
        </w:rPr>
        <w:t xml:space="preserve"> </w:t>
      </w:r>
      <w:r>
        <w:t>This</w:t>
      </w:r>
      <w:r>
        <w:rPr>
          <w:spacing w:val="-1"/>
        </w:rPr>
        <w:t xml:space="preserve"> </w:t>
      </w:r>
      <w:r>
        <w:t>is</w:t>
      </w:r>
      <w:r>
        <w:rPr>
          <w:spacing w:val="-6"/>
        </w:rPr>
        <w:t xml:space="preserve"> </w:t>
      </w:r>
      <w:r>
        <w:t>because</w:t>
      </w:r>
      <w:r>
        <w:rPr>
          <w:spacing w:val="-2"/>
        </w:rPr>
        <w:t xml:space="preserve"> </w:t>
      </w:r>
      <w:r>
        <w:t>EM</w:t>
      </w:r>
      <w:r>
        <w:rPr>
          <w:spacing w:val="-3"/>
        </w:rPr>
        <w:t xml:space="preserve"> </w:t>
      </w:r>
      <w:r>
        <w:t>technology</w:t>
      </w:r>
      <w:r>
        <w:rPr>
          <w:spacing w:val="-4"/>
        </w:rPr>
        <w:t xml:space="preserve"> </w:t>
      </w:r>
      <w:r>
        <w:t>can</w:t>
      </w:r>
      <w:r>
        <w:rPr>
          <w:spacing w:val="-2"/>
        </w:rPr>
        <w:t xml:space="preserve"> </w:t>
      </w:r>
      <w:r>
        <w:t>create</w:t>
      </w:r>
      <w:r>
        <w:rPr>
          <w:spacing w:val="-4"/>
        </w:rPr>
        <w:t xml:space="preserve"> </w:t>
      </w:r>
      <w:r>
        <w:t xml:space="preserve">false positives, by indicating an offender has breached the terms of their order when they have not. For those undertaking monitoring functions, it is difficult to determine which alerts are false, and which require a response (Martinovic, 2016). Finding breaches can be very resource intensive, for those monitoring the devices, as there could be thousands of datapoints that need to be checked </w:t>
      </w:r>
      <w:proofErr w:type="gramStart"/>
      <w:r>
        <w:t>in order for</w:t>
      </w:r>
      <w:proofErr w:type="gramEnd"/>
      <w:r>
        <w:t xml:space="preserve"> a breach to be found (Bartels, 2015).</w:t>
      </w:r>
    </w:p>
    <w:p w14:paraId="4188B2BC" w14:textId="77777777" w:rsidR="00D11E4A" w:rsidRDefault="00906A05">
      <w:pPr>
        <w:pStyle w:val="BodyText"/>
        <w:spacing w:before="159" w:line="259" w:lineRule="auto"/>
        <w:ind w:left="120" w:right="212"/>
      </w:pPr>
      <w:r>
        <w:t>The</w:t>
      </w:r>
      <w:r>
        <w:rPr>
          <w:spacing w:val="-2"/>
        </w:rPr>
        <w:t xml:space="preserve"> </w:t>
      </w:r>
      <w:r>
        <w:t>EM</w:t>
      </w:r>
      <w:r>
        <w:rPr>
          <w:spacing w:val="-3"/>
        </w:rPr>
        <w:t xml:space="preserve"> </w:t>
      </w:r>
      <w:r>
        <w:t>device</w:t>
      </w:r>
      <w:r>
        <w:rPr>
          <w:spacing w:val="-2"/>
        </w:rPr>
        <w:t xml:space="preserve"> </w:t>
      </w:r>
      <w:r>
        <w:t>can</w:t>
      </w:r>
      <w:r>
        <w:rPr>
          <w:spacing w:val="-4"/>
        </w:rPr>
        <w:t xml:space="preserve"> </w:t>
      </w:r>
      <w:r>
        <w:t>lose</w:t>
      </w:r>
      <w:r>
        <w:rPr>
          <w:spacing w:val="-4"/>
        </w:rPr>
        <w:t xml:space="preserve"> </w:t>
      </w:r>
      <w:r>
        <w:t>GPS</w:t>
      </w:r>
      <w:r>
        <w:rPr>
          <w:spacing w:val="-2"/>
        </w:rPr>
        <w:t xml:space="preserve"> </w:t>
      </w:r>
      <w:r>
        <w:t>signal, which</w:t>
      </w:r>
      <w:r>
        <w:rPr>
          <w:spacing w:val="-4"/>
        </w:rPr>
        <w:t xml:space="preserve"> </w:t>
      </w:r>
      <w:r>
        <w:t>can</w:t>
      </w:r>
      <w:r>
        <w:rPr>
          <w:spacing w:val="-4"/>
        </w:rPr>
        <w:t xml:space="preserve"> </w:t>
      </w:r>
      <w:r>
        <w:t>cause</w:t>
      </w:r>
      <w:r>
        <w:rPr>
          <w:spacing w:val="-2"/>
        </w:rPr>
        <w:t xml:space="preserve"> </w:t>
      </w:r>
      <w:r>
        <w:t>the</w:t>
      </w:r>
      <w:r>
        <w:rPr>
          <w:spacing w:val="-4"/>
        </w:rPr>
        <w:t xml:space="preserve"> </w:t>
      </w:r>
      <w:r>
        <w:t>device</w:t>
      </w:r>
      <w:r>
        <w:rPr>
          <w:spacing w:val="-4"/>
        </w:rPr>
        <w:t xml:space="preserve"> </w:t>
      </w:r>
      <w:r>
        <w:t>to</w:t>
      </w:r>
      <w:r>
        <w:rPr>
          <w:spacing w:val="-2"/>
        </w:rPr>
        <w:t xml:space="preserve"> </w:t>
      </w:r>
      <w:r>
        <w:t>go</w:t>
      </w:r>
      <w:r>
        <w:rPr>
          <w:spacing w:val="-4"/>
        </w:rPr>
        <w:t xml:space="preserve"> </w:t>
      </w:r>
      <w:r>
        <w:t>off</w:t>
      </w:r>
      <w:r>
        <w:rPr>
          <w:spacing w:val="-3"/>
        </w:rPr>
        <w:t xml:space="preserve"> </w:t>
      </w:r>
      <w:r>
        <w:t>at</w:t>
      </w:r>
      <w:r>
        <w:rPr>
          <w:spacing w:val="-3"/>
        </w:rPr>
        <w:t xml:space="preserve"> </w:t>
      </w:r>
      <w:r>
        <w:t>inappropriate times</w:t>
      </w:r>
      <w:r>
        <w:rPr>
          <w:spacing w:val="-1"/>
        </w:rPr>
        <w:t xml:space="preserve"> </w:t>
      </w:r>
      <w:r>
        <w:t>for the offender, such as when</w:t>
      </w:r>
      <w:r>
        <w:rPr>
          <w:spacing w:val="-1"/>
        </w:rPr>
        <w:t xml:space="preserve"> </w:t>
      </w:r>
      <w:r>
        <w:t>they are at school or at work. Losing</w:t>
      </w:r>
      <w:r>
        <w:rPr>
          <w:spacing w:val="-1"/>
        </w:rPr>
        <w:t xml:space="preserve"> </w:t>
      </w:r>
      <w:r>
        <w:t>GPS signal can cause the offender to have to change locations, which is not often possible (</w:t>
      </w:r>
      <w:proofErr w:type="spellStart"/>
      <w:r>
        <w:t>Belur</w:t>
      </w:r>
      <w:proofErr w:type="spellEnd"/>
      <w:r>
        <w:t xml:space="preserve"> et al., 2020). Offenders subject to EM orders reported having to leave their place of work, or physically leave the location they were in </w:t>
      </w:r>
      <w:proofErr w:type="gramStart"/>
      <w:r>
        <w:t>in order to</w:t>
      </w:r>
      <w:proofErr w:type="gramEnd"/>
      <w:r>
        <w:t xml:space="preserve"> regain GPS signal (Kilgour, 2020).</w:t>
      </w:r>
    </w:p>
    <w:p w14:paraId="343DBCBA" w14:textId="77777777" w:rsidR="00D11E4A" w:rsidRDefault="00906A05">
      <w:pPr>
        <w:pStyle w:val="BodyText"/>
        <w:spacing w:line="259" w:lineRule="auto"/>
        <w:ind w:left="120" w:right="212"/>
      </w:pPr>
      <w:r>
        <w:t xml:space="preserve">Alternatively, the GPS signal can show an offender has entered an exclusion zone when they have just driven past (Bartels, 2015; </w:t>
      </w:r>
      <w:proofErr w:type="spellStart"/>
      <w:r>
        <w:t>Belur</w:t>
      </w:r>
      <w:proofErr w:type="spellEnd"/>
      <w:r>
        <w:t xml:space="preserve"> et al., 2020; Martinovic, 2016). This can contribute</w:t>
      </w:r>
      <w:r>
        <w:rPr>
          <w:spacing w:val="-4"/>
        </w:rPr>
        <w:t xml:space="preserve"> </w:t>
      </w:r>
      <w:r>
        <w:t>to</w:t>
      </w:r>
      <w:r>
        <w:rPr>
          <w:spacing w:val="-4"/>
        </w:rPr>
        <w:t xml:space="preserve"> </w:t>
      </w:r>
      <w:r>
        <w:t>offenders</w:t>
      </w:r>
      <w:r>
        <w:rPr>
          <w:spacing w:val="-4"/>
        </w:rPr>
        <w:t xml:space="preserve"> </w:t>
      </w:r>
      <w:r>
        <w:t>feeling</w:t>
      </w:r>
      <w:r>
        <w:rPr>
          <w:spacing w:val="-2"/>
        </w:rPr>
        <w:t xml:space="preserve"> </w:t>
      </w:r>
      <w:r>
        <w:t>very</w:t>
      </w:r>
      <w:r>
        <w:rPr>
          <w:spacing w:val="-1"/>
        </w:rPr>
        <w:t xml:space="preserve"> </w:t>
      </w:r>
      <w:r>
        <w:t>anxious</w:t>
      </w:r>
      <w:r>
        <w:rPr>
          <w:spacing w:val="-4"/>
        </w:rPr>
        <w:t xml:space="preserve"> </w:t>
      </w:r>
      <w:r>
        <w:t>every</w:t>
      </w:r>
      <w:r>
        <w:rPr>
          <w:spacing w:val="-4"/>
        </w:rPr>
        <w:t xml:space="preserve"> </w:t>
      </w:r>
      <w:r>
        <w:t>time</w:t>
      </w:r>
      <w:r>
        <w:rPr>
          <w:spacing w:val="-4"/>
        </w:rPr>
        <w:t xml:space="preserve"> </w:t>
      </w:r>
      <w:r>
        <w:t>the</w:t>
      </w:r>
      <w:r>
        <w:rPr>
          <w:spacing w:val="-2"/>
        </w:rPr>
        <w:t xml:space="preserve"> </w:t>
      </w:r>
      <w:r>
        <w:t>device</w:t>
      </w:r>
      <w:r>
        <w:rPr>
          <w:spacing w:val="-2"/>
        </w:rPr>
        <w:t xml:space="preserve"> </w:t>
      </w:r>
      <w:r>
        <w:t>goes</w:t>
      </w:r>
      <w:r>
        <w:rPr>
          <w:spacing w:val="-4"/>
        </w:rPr>
        <w:t xml:space="preserve"> </w:t>
      </w:r>
      <w:r>
        <w:t>off,</w:t>
      </w:r>
      <w:r>
        <w:rPr>
          <w:spacing w:val="-5"/>
        </w:rPr>
        <w:t xml:space="preserve"> </w:t>
      </w:r>
      <w:r>
        <w:t>as</w:t>
      </w:r>
      <w:r>
        <w:rPr>
          <w:spacing w:val="-2"/>
        </w:rPr>
        <w:t xml:space="preserve"> </w:t>
      </w:r>
      <w:r>
        <w:t>this</w:t>
      </w:r>
      <w:r>
        <w:rPr>
          <w:spacing w:val="-4"/>
        </w:rPr>
        <w:t xml:space="preserve"> </w:t>
      </w:r>
      <w:r>
        <w:t>creates</w:t>
      </w:r>
      <w:r>
        <w:rPr>
          <w:spacing w:val="-2"/>
        </w:rPr>
        <w:t xml:space="preserve"> </w:t>
      </w:r>
      <w:r>
        <w:t>a constant fear of breaching the conditions of the EM order (</w:t>
      </w:r>
      <w:proofErr w:type="spellStart"/>
      <w:r>
        <w:t>Belur</w:t>
      </w:r>
      <w:proofErr w:type="spellEnd"/>
      <w:r>
        <w:t xml:space="preserve"> et al., 2020).</w:t>
      </w:r>
    </w:p>
    <w:p w14:paraId="3F7DEAA9" w14:textId="77777777" w:rsidR="00D11E4A" w:rsidRDefault="00D11E4A">
      <w:pPr>
        <w:pStyle w:val="BodyText"/>
        <w:rPr>
          <w:sz w:val="20"/>
        </w:rPr>
      </w:pPr>
    </w:p>
    <w:p w14:paraId="5CA02CFC" w14:textId="77777777" w:rsidR="00D11E4A" w:rsidRDefault="00D11E4A">
      <w:pPr>
        <w:pStyle w:val="BodyText"/>
        <w:rPr>
          <w:sz w:val="20"/>
        </w:rPr>
      </w:pPr>
    </w:p>
    <w:p w14:paraId="07EAA65A" w14:textId="77777777" w:rsidR="00D11E4A" w:rsidRDefault="00D11E4A">
      <w:pPr>
        <w:pStyle w:val="BodyText"/>
        <w:rPr>
          <w:sz w:val="23"/>
        </w:rPr>
      </w:pPr>
    </w:p>
    <w:p w14:paraId="4FFC8643" w14:textId="77777777" w:rsidR="00D11E4A" w:rsidRDefault="00906A05">
      <w:pPr>
        <w:tabs>
          <w:tab w:val="left" w:pos="2427"/>
        </w:tabs>
        <w:ind w:left="120"/>
        <w:rPr>
          <w:b/>
          <w:sz w:val="18"/>
        </w:rPr>
      </w:pPr>
      <w:r>
        <w:rPr>
          <w:b/>
          <w:spacing w:val="-5"/>
          <w:sz w:val="18"/>
        </w:rPr>
        <w:t>11</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25B7A1B1" w14:textId="77777777" w:rsidR="00D11E4A" w:rsidRDefault="00D11E4A">
      <w:pPr>
        <w:rPr>
          <w:sz w:val="18"/>
        </w:rPr>
        <w:sectPr w:rsidR="00D11E4A">
          <w:pgSz w:w="11910" w:h="16840"/>
          <w:pgMar w:top="1920" w:right="1320" w:bottom="280" w:left="1320" w:header="720" w:footer="720" w:gutter="0"/>
          <w:cols w:space="720"/>
        </w:sectPr>
      </w:pPr>
    </w:p>
    <w:p w14:paraId="10C2C59E" w14:textId="3C76CACF" w:rsidR="00D11E4A" w:rsidRDefault="00D11E4A">
      <w:pPr>
        <w:pStyle w:val="BodyText"/>
        <w:rPr>
          <w:b/>
          <w:sz w:val="20"/>
        </w:rPr>
      </w:pPr>
    </w:p>
    <w:p w14:paraId="1B23E85C" w14:textId="77777777" w:rsidR="00D11E4A" w:rsidRDefault="00D11E4A">
      <w:pPr>
        <w:pStyle w:val="BodyText"/>
        <w:rPr>
          <w:b/>
          <w:sz w:val="26"/>
        </w:rPr>
      </w:pPr>
    </w:p>
    <w:p w14:paraId="4B95E079" w14:textId="77777777" w:rsidR="00D11E4A" w:rsidRDefault="00906A05">
      <w:pPr>
        <w:pStyle w:val="ListParagraph"/>
        <w:numPr>
          <w:ilvl w:val="1"/>
          <w:numId w:val="13"/>
        </w:numPr>
        <w:tabs>
          <w:tab w:val="left" w:pos="836"/>
        </w:tabs>
        <w:spacing w:before="94"/>
        <w:ind w:hanging="433"/>
        <w:rPr>
          <w:color w:val="808080"/>
        </w:rPr>
      </w:pPr>
      <w:r>
        <w:rPr>
          <w:color w:val="808080"/>
        </w:rPr>
        <w:t>Impact</w:t>
      </w:r>
      <w:r>
        <w:rPr>
          <w:color w:val="808080"/>
          <w:spacing w:val="-2"/>
        </w:rPr>
        <w:t xml:space="preserve"> </w:t>
      </w:r>
      <w:r>
        <w:rPr>
          <w:color w:val="808080"/>
        </w:rPr>
        <w:t>of</w:t>
      </w:r>
      <w:r>
        <w:rPr>
          <w:color w:val="808080"/>
          <w:spacing w:val="-1"/>
        </w:rPr>
        <w:t xml:space="preserve"> </w:t>
      </w:r>
      <w:r>
        <w:rPr>
          <w:color w:val="808080"/>
        </w:rPr>
        <w:t>EM</w:t>
      </w:r>
      <w:r>
        <w:rPr>
          <w:color w:val="808080"/>
          <w:spacing w:val="-4"/>
        </w:rPr>
        <w:t xml:space="preserve"> </w:t>
      </w:r>
      <w:r>
        <w:rPr>
          <w:color w:val="808080"/>
        </w:rPr>
        <w:t>on</w:t>
      </w:r>
      <w:r>
        <w:rPr>
          <w:color w:val="808080"/>
          <w:spacing w:val="-3"/>
        </w:rPr>
        <w:t xml:space="preserve"> </w:t>
      </w:r>
      <w:r>
        <w:rPr>
          <w:color w:val="808080"/>
        </w:rPr>
        <w:t>young</w:t>
      </w:r>
      <w:r>
        <w:rPr>
          <w:color w:val="808080"/>
          <w:spacing w:val="-4"/>
        </w:rPr>
        <w:t xml:space="preserve"> </w:t>
      </w:r>
      <w:r>
        <w:rPr>
          <w:color w:val="808080"/>
          <w:spacing w:val="-2"/>
        </w:rPr>
        <w:t>people</w:t>
      </w:r>
    </w:p>
    <w:p w14:paraId="4FD14DA2" w14:textId="77777777" w:rsidR="00D11E4A" w:rsidRDefault="00906A05">
      <w:pPr>
        <w:pStyle w:val="BodyText"/>
        <w:spacing w:before="181" w:line="259" w:lineRule="auto"/>
        <w:ind w:left="120" w:right="124"/>
      </w:pPr>
      <w:r>
        <w:t>The</w:t>
      </w:r>
      <w:r>
        <w:rPr>
          <w:spacing w:val="-2"/>
        </w:rPr>
        <w:t xml:space="preserve"> </w:t>
      </w:r>
      <w:r>
        <w:t>final</w:t>
      </w:r>
      <w:r>
        <w:rPr>
          <w:spacing w:val="-2"/>
        </w:rPr>
        <w:t xml:space="preserve"> </w:t>
      </w:r>
      <w:r>
        <w:t>section</w:t>
      </w:r>
      <w:r>
        <w:rPr>
          <w:spacing w:val="-2"/>
        </w:rPr>
        <w:t xml:space="preserve"> </w:t>
      </w:r>
      <w:r>
        <w:t>of</w:t>
      </w:r>
      <w:r>
        <w:rPr>
          <w:spacing w:val="-3"/>
        </w:rPr>
        <w:t xml:space="preserve"> </w:t>
      </w:r>
      <w:r>
        <w:t>this</w:t>
      </w:r>
      <w:r>
        <w:rPr>
          <w:spacing w:val="-1"/>
        </w:rPr>
        <w:t xml:space="preserve"> </w:t>
      </w:r>
      <w:r>
        <w:t>literature</w:t>
      </w:r>
      <w:r>
        <w:rPr>
          <w:spacing w:val="-4"/>
        </w:rPr>
        <w:t xml:space="preserve"> </w:t>
      </w:r>
      <w:r>
        <w:t>review</w:t>
      </w:r>
      <w:r>
        <w:rPr>
          <w:spacing w:val="-3"/>
        </w:rPr>
        <w:t xml:space="preserve"> </w:t>
      </w:r>
      <w:r>
        <w:t>will</w:t>
      </w:r>
      <w:r>
        <w:rPr>
          <w:spacing w:val="-2"/>
        </w:rPr>
        <w:t xml:space="preserve"> </w:t>
      </w:r>
      <w:r>
        <w:t>consider</w:t>
      </w:r>
      <w:r>
        <w:rPr>
          <w:spacing w:val="-3"/>
        </w:rPr>
        <w:t xml:space="preserve"> </w:t>
      </w:r>
      <w:r>
        <w:t>the</w:t>
      </w:r>
      <w:r>
        <w:rPr>
          <w:spacing w:val="-2"/>
        </w:rPr>
        <w:t xml:space="preserve"> </w:t>
      </w:r>
      <w:r>
        <w:t>specific</w:t>
      </w:r>
      <w:r>
        <w:rPr>
          <w:spacing w:val="-1"/>
        </w:rPr>
        <w:t xml:space="preserve"> </w:t>
      </w:r>
      <w:r>
        <w:t>impacts</w:t>
      </w:r>
      <w:r>
        <w:rPr>
          <w:spacing w:val="-6"/>
        </w:rPr>
        <w:t xml:space="preserve"> </w:t>
      </w:r>
      <w:r>
        <w:t>EM</w:t>
      </w:r>
      <w:r>
        <w:rPr>
          <w:spacing w:val="-1"/>
        </w:rPr>
        <w:t xml:space="preserve"> </w:t>
      </w:r>
      <w:r>
        <w:t>orders</w:t>
      </w:r>
      <w:r>
        <w:rPr>
          <w:spacing w:val="-4"/>
        </w:rPr>
        <w:t xml:space="preserve"> </w:t>
      </w:r>
      <w:r>
        <w:t>have</w:t>
      </w:r>
      <w:r>
        <w:rPr>
          <w:spacing w:val="-2"/>
        </w:rPr>
        <w:t xml:space="preserve"> </w:t>
      </w:r>
      <w:r>
        <w:t xml:space="preserve">on young people. Implementation and </w:t>
      </w:r>
      <w:proofErr w:type="spellStart"/>
      <w:r>
        <w:t>operationalisation</w:t>
      </w:r>
      <w:proofErr w:type="spellEnd"/>
      <w:r>
        <w:t xml:space="preserve"> of EM differs across jurisdictions, and each measure different outcomes, resulting in inconsistent findings regarding the efficacy and impact of EM on children and young people (for example see Bales et al 2012; Pearson 2012; Weisburd 2015).</w:t>
      </w:r>
    </w:p>
    <w:p w14:paraId="2B9C2B3A" w14:textId="77777777" w:rsidR="00D11E4A" w:rsidRDefault="00906A05">
      <w:pPr>
        <w:pStyle w:val="BodyText"/>
        <w:spacing w:before="160" w:line="259" w:lineRule="auto"/>
        <w:ind w:left="120" w:right="114"/>
      </w:pPr>
      <w:r>
        <w:t>Cassidy et al. (2005) investigated pre-trial radio frequency (RF) EM in England, with 315 young</w:t>
      </w:r>
      <w:r>
        <w:rPr>
          <w:spacing w:val="-1"/>
        </w:rPr>
        <w:t xml:space="preserve"> </w:t>
      </w:r>
      <w:r>
        <w:t>offenders who</w:t>
      </w:r>
      <w:r>
        <w:rPr>
          <w:spacing w:val="-1"/>
        </w:rPr>
        <w:t xml:space="preserve"> </w:t>
      </w:r>
      <w:r>
        <w:t>were</w:t>
      </w:r>
      <w:r>
        <w:rPr>
          <w:spacing w:val="-1"/>
        </w:rPr>
        <w:t xml:space="preserve"> </w:t>
      </w:r>
      <w:r>
        <w:t>receiving</w:t>
      </w:r>
      <w:r>
        <w:rPr>
          <w:spacing w:val="-1"/>
        </w:rPr>
        <w:t xml:space="preserve"> </w:t>
      </w:r>
      <w:r>
        <w:t>intensive</w:t>
      </w:r>
      <w:r>
        <w:rPr>
          <w:spacing w:val="-3"/>
        </w:rPr>
        <w:t xml:space="preserve"> </w:t>
      </w:r>
      <w:r>
        <w:t>support</w:t>
      </w:r>
      <w:r>
        <w:rPr>
          <w:spacing w:val="-1"/>
        </w:rPr>
        <w:t xml:space="preserve"> </w:t>
      </w:r>
      <w:r>
        <w:t>through</w:t>
      </w:r>
      <w:r>
        <w:rPr>
          <w:spacing w:val="-3"/>
        </w:rPr>
        <w:t xml:space="preserve"> </w:t>
      </w:r>
      <w:r>
        <w:t>the</w:t>
      </w:r>
      <w:r>
        <w:rPr>
          <w:spacing w:val="-3"/>
        </w:rPr>
        <w:t xml:space="preserve"> </w:t>
      </w:r>
      <w:r>
        <w:t>Intensive</w:t>
      </w:r>
      <w:r>
        <w:rPr>
          <w:spacing w:val="-1"/>
        </w:rPr>
        <w:t xml:space="preserve"> </w:t>
      </w:r>
      <w:r>
        <w:t>Supervision</w:t>
      </w:r>
      <w:r>
        <w:rPr>
          <w:spacing w:val="-1"/>
        </w:rPr>
        <w:t xml:space="preserve"> </w:t>
      </w:r>
      <w:r>
        <w:t>and Support Program or the Bail Supervision and Support program. They found that young people placed under EM are typically male, older (16 or 17), from an ethnic minority, and have</w:t>
      </w:r>
      <w:r>
        <w:rPr>
          <w:spacing w:val="-2"/>
        </w:rPr>
        <w:t xml:space="preserve"> </w:t>
      </w:r>
      <w:r>
        <w:t>less</w:t>
      </w:r>
      <w:r>
        <w:rPr>
          <w:spacing w:val="-1"/>
        </w:rPr>
        <w:t xml:space="preserve"> </w:t>
      </w:r>
      <w:r>
        <w:t>serious</w:t>
      </w:r>
      <w:r>
        <w:rPr>
          <w:spacing w:val="-4"/>
        </w:rPr>
        <w:t xml:space="preserve"> </w:t>
      </w:r>
      <w:r>
        <w:t>(but</w:t>
      </w:r>
      <w:r>
        <w:rPr>
          <w:spacing w:val="-3"/>
        </w:rPr>
        <w:t xml:space="preserve"> </w:t>
      </w:r>
      <w:r>
        <w:t>more</w:t>
      </w:r>
      <w:r>
        <w:rPr>
          <w:spacing w:val="-1"/>
        </w:rPr>
        <w:t xml:space="preserve"> </w:t>
      </w:r>
      <w:r>
        <w:t>persistent)</w:t>
      </w:r>
      <w:r>
        <w:rPr>
          <w:spacing w:val="-3"/>
        </w:rPr>
        <w:t xml:space="preserve"> </w:t>
      </w:r>
      <w:r>
        <w:t>prior</w:t>
      </w:r>
      <w:r>
        <w:rPr>
          <w:spacing w:val="-3"/>
        </w:rPr>
        <w:t xml:space="preserve"> </w:t>
      </w:r>
      <w:r>
        <w:t>offending. The</w:t>
      </w:r>
      <w:r>
        <w:rPr>
          <w:spacing w:val="-2"/>
        </w:rPr>
        <w:t xml:space="preserve"> </w:t>
      </w:r>
      <w:r>
        <w:t>study</w:t>
      </w:r>
      <w:r>
        <w:rPr>
          <w:spacing w:val="-3"/>
        </w:rPr>
        <w:t xml:space="preserve"> </w:t>
      </w:r>
      <w:r>
        <w:t>found</w:t>
      </w:r>
      <w:r>
        <w:rPr>
          <w:spacing w:val="-4"/>
        </w:rPr>
        <w:t xml:space="preserve"> </w:t>
      </w:r>
      <w:r>
        <w:t>that</w:t>
      </w:r>
      <w:r>
        <w:rPr>
          <w:spacing w:val="-3"/>
        </w:rPr>
        <w:t xml:space="preserve"> </w:t>
      </w:r>
      <w:r>
        <w:t>monitored</w:t>
      </w:r>
      <w:r>
        <w:rPr>
          <w:spacing w:val="-4"/>
        </w:rPr>
        <w:t xml:space="preserve"> </w:t>
      </w:r>
      <w:r>
        <w:t>youth are less likely to breach the conditions of their bail or remand (when compared to their prior breach history), however those who do breach, did so more frequently. This research showed that courts are often opposed to placing EM on young people but are more likely to do so when appropriate support is available in the community. These results suggested that pre-trial</w:t>
      </w:r>
      <w:r>
        <w:rPr>
          <w:spacing w:val="-2"/>
        </w:rPr>
        <w:t xml:space="preserve"> </w:t>
      </w:r>
      <w:r>
        <w:t>EM</w:t>
      </w:r>
      <w:r>
        <w:rPr>
          <w:spacing w:val="-2"/>
        </w:rPr>
        <w:t xml:space="preserve"> </w:t>
      </w:r>
      <w:r>
        <w:t>was</w:t>
      </w:r>
      <w:r>
        <w:rPr>
          <w:spacing w:val="-1"/>
        </w:rPr>
        <w:t xml:space="preserve"> </w:t>
      </w:r>
      <w:r>
        <w:t>an</w:t>
      </w:r>
      <w:r>
        <w:rPr>
          <w:spacing w:val="-3"/>
        </w:rPr>
        <w:t xml:space="preserve"> </w:t>
      </w:r>
      <w:r>
        <w:t>effective</w:t>
      </w:r>
      <w:r>
        <w:rPr>
          <w:spacing w:val="-1"/>
        </w:rPr>
        <w:t xml:space="preserve"> </w:t>
      </w:r>
      <w:r>
        <w:t>alternative</w:t>
      </w:r>
      <w:r>
        <w:rPr>
          <w:spacing w:val="-3"/>
        </w:rPr>
        <w:t xml:space="preserve"> </w:t>
      </w:r>
      <w:r>
        <w:t>to</w:t>
      </w:r>
      <w:r>
        <w:rPr>
          <w:spacing w:val="-3"/>
        </w:rPr>
        <w:t xml:space="preserve"> </w:t>
      </w:r>
      <w:r>
        <w:t>custodial</w:t>
      </w:r>
      <w:r>
        <w:rPr>
          <w:spacing w:val="-2"/>
        </w:rPr>
        <w:t xml:space="preserve"> </w:t>
      </w:r>
      <w:r>
        <w:t>remand</w:t>
      </w:r>
      <w:r>
        <w:rPr>
          <w:spacing w:val="-3"/>
        </w:rPr>
        <w:t xml:space="preserve"> </w:t>
      </w:r>
      <w:r>
        <w:t>when</w:t>
      </w:r>
      <w:r>
        <w:rPr>
          <w:spacing w:val="-1"/>
        </w:rPr>
        <w:t xml:space="preserve"> </w:t>
      </w:r>
      <w:r>
        <w:t>accompanied by</w:t>
      </w:r>
      <w:r>
        <w:rPr>
          <w:spacing w:val="-1"/>
        </w:rPr>
        <w:t xml:space="preserve"> </w:t>
      </w:r>
      <w:r>
        <w:t>intensive support, which can impact on compliance.</w:t>
      </w:r>
    </w:p>
    <w:p w14:paraId="21330EB6" w14:textId="77777777" w:rsidR="00D11E4A" w:rsidRDefault="00906A05">
      <w:pPr>
        <w:pStyle w:val="BodyText"/>
        <w:spacing w:before="156" w:line="259" w:lineRule="auto"/>
        <w:ind w:left="120"/>
      </w:pPr>
      <w:proofErr w:type="spellStart"/>
      <w:r>
        <w:t>Deuchar’s</w:t>
      </w:r>
      <w:proofErr w:type="spellEnd"/>
      <w:r>
        <w:t xml:space="preserve"> (2011) investigated the impact of EM on 20 high-risk youth offenders in West Scotland,</w:t>
      </w:r>
      <w:r>
        <w:rPr>
          <w:spacing w:val="-3"/>
        </w:rPr>
        <w:t xml:space="preserve"> </w:t>
      </w:r>
      <w:r>
        <w:t>finding</w:t>
      </w:r>
      <w:r>
        <w:rPr>
          <w:spacing w:val="-2"/>
        </w:rPr>
        <w:t xml:space="preserve"> </w:t>
      </w:r>
      <w:r>
        <w:t>both</w:t>
      </w:r>
      <w:r>
        <w:rPr>
          <w:spacing w:val="-4"/>
        </w:rPr>
        <w:t xml:space="preserve"> </w:t>
      </w:r>
      <w:r>
        <w:t>negative</w:t>
      </w:r>
      <w:r>
        <w:rPr>
          <w:spacing w:val="-2"/>
        </w:rPr>
        <w:t xml:space="preserve"> </w:t>
      </w:r>
      <w:r>
        <w:t>and</w:t>
      </w:r>
      <w:r>
        <w:rPr>
          <w:spacing w:val="-2"/>
        </w:rPr>
        <w:t xml:space="preserve"> </w:t>
      </w:r>
      <w:r>
        <w:t>positive</w:t>
      </w:r>
      <w:r>
        <w:rPr>
          <w:spacing w:val="-2"/>
        </w:rPr>
        <w:t xml:space="preserve"> </w:t>
      </w:r>
      <w:r>
        <w:t>effects</w:t>
      </w:r>
      <w:r>
        <w:rPr>
          <w:spacing w:val="-1"/>
        </w:rPr>
        <w:t xml:space="preserve"> </w:t>
      </w:r>
      <w:r>
        <w:t>on</w:t>
      </w:r>
      <w:r>
        <w:rPr>
          <w:spacing w:val="-2"/>
        </w:rPr>
        <w:t xml:space="preserve"> </w:t>
      </w:r>
      <w:r>
        <w:t>young</w:t>
      </w:r>
      <w:r>
        <w:rPr>
          <w:spacing w:val="-4"/>
        </w:rPr>
        <w:t xml:space="preserve"> </w:t>
      </w:r>
      <w:r>
        <w:t>offenders.</w:t>
      </w:r>
      <w:r>
        <w:rPr>
          <w:spacing w:val="-5"/>
        </w:rPr>
        <w:t xml:space="preserve"> </w:t>
      </w:r>
      <w:r>
        <w:t>Offenders</w:t>
      </w:r>
      <w:r>
        <w:rPr>
          <w:spacing w:val="-4"/>
        </w:rPr>
        <w:t xml:space="preserve"> </w:t>
      </w:r>
      <w:r>
        <w:t xml:space="preserve">reported positive impacts on relationships with family and partners and a reduction in anti-social </w:t>
      </w:r>
      <w:proofErr w:type="spellStart"/>
      <w:r>
        <w:t>behaviour</w:t>
      </w:r>
      <w:proofErr w:type="spellEnd"/>
      <w:r>
        <w:t xml:space="preserve">. Negative impacts included: discomfort and stigma from wearing the device, increased </w:t>
      </w:r>
      <w:proofErr w:type="gramStart"/>
      <w:r>
        <w:t>anger</w:t>
      </w:r>
      <w:proofErr w:type="gramEnd"/>
      <w:r>
        <w:t xml:space="preserve"> and frustration at having their movements restricted. These study results however cannot be </w:t>
      </w:r>
      <w:proofErr w:type="spellStart"/>
      <w:r>
        <w:t>generalised</w:t>
      </w:r>
      <w:proofErr w:type="spellEnd"/>
      <w:r>
        <w:t xml:space="preserve"> due to the small nature of the study.</w:t>
      </w:r>
    </w:p>
    <w:p w14:paraId="3EC83043" w14:textId="77777777" w:rsidR="00D11E4A" w:rsidRDefault="00906A05">
      <w:pPr>
        <w:pStyle w:val="BodyText"/>
        <w:spacing w:before="161" w:line="259" w:lineRule="auto"/>
        <w:ind w:left="120" w:right="161"/>
      </w:pPr>
      <w:r>
        <w:t>Similarly,</w:t>
      </w:r>
      <w:r>
        <w:rPr>
          <w:spacing w:val="-1"/>
        </w:rPr>
        <w:t xml:space="preserve"> </w:t>
      </w:r>
      <w:r>
        <w:t>Pearson’s</w:t>
      </w:r>
      <w:r>
        <w:rPr>
          <w:spacing w:val="-5"/>
        </w:rPr>
        <w:t xml:space="preserve"> </w:t>
      </w:r>
      <w:r>
        <w:t>(2012)</w:t>
      </w:r>
      <w:r>
        <w:rPr>
          <w:spacing w:val="-1"/>
        </w:rPr>
        <w:t xml:space="preserve"> </w:t>
      </w:r>
      <w:r>
        <w:t>evaluation</w:t>
      </w:r>
      <w:r>
        <w:rPr>
          <w:spacing w:val="-5"/>
        </w:rPr>
        <w:t xml:space="preserve"> </w:t>
      </w:r>
      <w:r>
        <w:t>of</w:t>
      </w:r>
      <w:r>
        <w:rPr>
          <w:spacing w:val="-4"/>
        </w:rPr>
        <w:t xml:space="preserve"> </w:t>
      </w:r>
      <w:r>
        <w:t>Winnipeg’s</w:t>
      </w:r>
      <w:r>
        <w:rPr>
          <w:spacing w:val="-2"/>
        </w:rPr>
        <w:t xml:space="preserve"> </w:t>
      </w:r>
      <w:r>
        <w:t>EM</w:t>
      </w:r>
      <w:r>
        <w:rPr>
          <w:spacing w:val="-2"/>
        </w:rPr>
        <w:t xml:space="preserve"> </w:t>
      </w:r>
      <w:r>
        <w:t>with</w:t>
      </w:r>
      <w:r>
        <w:rPr>
          <w:spacing w:val="-4"/>
        </w:rPr>
        <w:t xml:space="preserve"> </w:t>
      </w:r>
      <w:r>
        <w:t>45</w:t>
      </w:r>
      <w:r>
        <w:rPr>
          <w:spacing w:val="-3"/>
        </w:rPr>
        <w:t xml:space="preserve"> </w:t>
      </w:r>
      <w:r>
        <w:t>high-risk</w:t>
      </w:r>
      <w:r>
        <w:rPr>
          <w:spacing w:val="-7"/>
        </w:rPr>
        <w:t xml:space="preserve"> </w:t>
      </w:r>
      <w:r>
        <w:t>young</w:t>
      </w:r>
      <w:r>
        <w:rPr>
          <w:spacing w:val="-3"/>
        </w:rPr>
        <w:t xml:space="preserve"> </w:t>
      </w:r>
      <w:r>
        <w:t>offenders</w:t>
      </w:r>
      <w:r>
        <w:rPr>
          <w:spacing w:val="-2"/>
        </w:rPr>
        <w:t xml:space="preserve"> </w:t>
      </w:r>
      <w:r>
        <w:t>in Canada reported mixed findings. Conclusions showed that young offenders felt positive towards EM because it encouraged compliance, deterred them from reoffending and helped them remain in the community longer (Pearson, 2012). Conversely, some of the young offenders reacted negatively to the use of EM and reported that EM imposed too much control over them, and they felt angrier towards their probation officer or the police. The results showed that the longer a young person is subject to EM (beyond six months), the less</w:t>
      </w:r>
      <w:r>
        <w:rPr>
          <w:spacing w:val="-1"/>
        </w:rPr>
        <w:t xml:space="preserve"> </w:t>
      </w:r>
      <w:r>
        <w:t>likely they</w:t>
      </w:r>
      <w:r>
        <w:rPr>
          <w:spacing w:val="-3"/>
        </w:rPr>
        <w:t xml:space="preserve"> </w:t>
      </w:r>
      <w:r>
        <w:t>are</w:t>
      </w:r>
      <w:r>
        <w:rPr>
          <w:spacing w:val="-3"/>
        </w:rPr>
        <w:t xml:space="preserve"> </w:t>
      </w:r>
      <w:r>
        <w:t>to</w:t>
      </w:r>
      <w:r>
        <w:rPr>
          <w:spacing w:val="-3"/>
        </w:rPr>
        <w:t xml:space="preserve"> </w:t>
      </w:r>
      <w:r>
        <w:t>successfully complete</w:t>
      </w:r>
      <w:r>
        <w:rPr>
          <w:spacing w:val="-3"/>
        </w:rPr>
        <w:t xml:space="preserve"> </w:t>
      </w:r>
      <w:r>
        <w:t>the</w:t>
      </w:r>
      <w:r>
        <w:rPr>
          <w:spacing w:val="-3"/>
        </w:rPr>
        <w:t xml:space="preserve"> </w:t>
      </w:r>
      <w:r>
        <w:t>program. Additionally, EM is not</w:t>
      </w:r>
      <w:r>
        <w:rPr>
          <w:spacing w:val="-2"/>
        </w:rPr>
        <w:t xml:space="preserve"> </w:t>
      </w:r>
      <w:r>
        <w:t>effective</w:t>
      </w:r>
      <w:r>
        <w:rPr>
          <w:spacing w:val="-1"/>
        </w:rPr>
        <w:t xml:space="preserve"> </w:t>
      </w:r>
      <w:r>
        <w:t>on its own and should be complementary to other interventions and support programs.</w:t>
      </w:r>
    </w:p>
    <w:p w14:paraId="20F05382" w14:textId="77777777" w:rsidR="00D11E4A" w:rsidRDefault="00906A05">
      <w:pPr>
        <w:pStyle w:val="ListParagraph"/>
        <w:numPr>
          <w:ilvl w:val="2"/>
          <w:numId w:val="13"/>
        </w:numPr>
        <w:tabs>
          <w:tab w:val="left" w:pos="1561"/>
        </w:tabs>
        <w:spacing w:before="155"/>
        <w:ind w:hanging="721"/>
      </w:pPr>
      <w:r>
        <w:rPr>
          <w:color w:val="808080"/>
        </w:rPr>
        <w:t>Stigma</w:t>
      </w:r>
      <w:r>
        <w:rPr>
          <w:color w:val="808080"/>
          <w:spacing w:val="-4"/>
        </w:rPr>
        <w:t xml:space="preserve"> </w:t>
      </w:r>
      <w:r>
        <w:rPr>
          <w:color w:val="808080"/>
        </w:rPr>
        <w:t>and</w:t>
      </w:r>
      <w:r>
        <w:rPr>
          <w:color w:val="808080"/>
          <w:spacing w:val="-6"/>
        </w:rPr>
        <w:t xml:space="preserve"> </w:t>
      </w:r>
      <w:r>
        <w:rPr>
          <w:color w:val="808080"/>
        </w:rPr>
        <w:t>impact</w:t>
      </w:r>
      <w:r>
        <w:rPr>
          <w:color w:val="808080"/>
          <w:spacing w:val="-3"/>
        </w:rPr>
        <w:t xml:space="preserve"> </w:t>
      </w:r>
      <w:r>
        <w:rPr>
          <w:color w:val="808080"/>
        </w:rPr>
        <w:t>on</w:t>
      </w:r>
      <w:r>
        <w:rPr>
          <w:color w:val="808080"/>
          <w:spacing w:val="-6"/>
        </w:rPr>
        <w:t xml:space="preserve"> </w:t>
      </w:r>
      <w:r>
        <w:rPr>
          <w:color w:val="808080"/>
        </w:rPr>
        <w:t>family</w:t>
      </w:r>
      <w:r>
        <w:rPr>
          <w:color w:val="808080"/>
          <w:spacing w:val="-3"/>
        </w:rPr>
        <w:t xml:space="preserve"> </w:t>
      </w:r>
      <w:r>
        <w:rPr>
          <w:color w:val="808080"/>
          <w:spacing w:val="-2"/>
        </w:rPr>
        <w:t>relationships</w:t>
      </w:r>
    </w:p>
    <w:p w14:paraId="3EC05B8C" w14:textId="77777777" w:rsidR="00D11E4A" w:rsidRDefault="00906A05">
      <w:pPr>
        <w:pStyle w:val="BodyText"/>
        <w:spacing w:before="185" w:line="259" w:lineRule="auto"/>
        <w:ind w:left="120" w:right="137"/>
      </w:pPr>
      <w:r>
        <w:t xml:space="preserve">Young people who are subject to EM orders with </w:t>
      </w:r>
      <w:proofErr w:type="gramStart"/>
      <w:r>
        <w:t>24 hour</w:t>
      </w:r>
      <w:proofErr w:type="gramEnd"/>
      <w:r>
        <w:t xml:space="preserve"> curfew are unable to leave their residential address, even when living space is tight or family tensions are high (</w:t>
      </w:r>
      <w:proofErr w:type="spellStart"/>
      <w:r>
        <w:t>Deuchar</w:t>
      </w:r>
      <w:proofErr w:type="spellEnd"/>
      <w:r>
        <w:t>, 2012; Martinovic, 2017). Leaving their place of residence during these times, which may alleviate tensions and be the best option in certain circumstances, could result in a young person</w:t>
      </w:r>
      <w:r>
        <w:rPr>
          <w:spacing w:val="-2"/>
        </w:rPr>
        <w:t xml:space="preserve"> </w:t>
      </w:r>
      <w:r>
        <w:t>breaching</w:t>
      </w:r>
      <w:r>
        <w:rPr>
          <w:spacing w:val="-4"/>
        </w:rPr>
        <w:t xml:space="preserve"> </w:t>
      </w:r>
      <w:r>
        <w:t>the</w:t>
      </w:r>
      <w:r>
        <w:rPr>
          <w:spacing w:val="-4"/>
        </w:rPr>
        <w:t xml:space="preserve"> </w:t>
      </w:r>
      <w:r>
        <w:t>terms</w:t>
      </w:r>
      <w:r>
        <w:rPr>
          <w:spacing w:val="-1"/>
        </w:rPr>
        <w:t xml:space="preserve"> </w:t>
      </w:r>
      <w:r>
        <w:t>of</w:t>
      </w:r>
      <w:r>
        <w:rPr>
          <w:spacing w:val="-3"/>
        </w:rPr>
        <w:t xml:space="preserve"> </w:t>
      </w:r>
      <w:r>
        <w:t>their</w:t>
      </w:r>
      <w:r>
        <w:rPr>
          <w:spacing w:val="-3"/>
        </w:rPr>
        <w:t xml:space="preserve"> </w:t>
      </w:r>
      <w:r>
        <w:t>order</w:t>
      </w:r>
      <w:r>
        <w:rPr>
          <w:spacing w:val="-1"/>
        </w:rPr>
        <w:t xml:space="preserve"> </w:t>
      </w:r>
      <w:r>
        <w:t>and</w:t>
      </w:r>
      <w:r>
        <w:rPr>
          <w:spacing w:val="-4"/>
        </w:rPr>
        <w:t xml:space="preserve"> </w:t>
      </w:r>
      <w:r>
        <w:t>being</w:t>
      </w:r>
      <w:r>
        <w:rPr>
          <w:spacing w:val="-2"/>
        </w:rPr>
        <w:t xml:space="preserve"> </w:t>
      </w:r>
      <w:r>
        <w:t>further</w:t>
      </w:r>
      <w:r>
        <w:rPr>
          <w:spacing w:val="-1"/>
        </w:rPr>
        <w:t xml:space="preserve"> </w:t>
      </w:r>
      <w:proofErr w:type="spellStart"/>
      <w:r>
        <w:t>penalised</w:t>
      </w:r>
      <w:proofErr w:type="spellEnd"/>
      <w:r>
        <w:rPr>
          <w:spacing w:val="-3"/>
        </w:rPr>
        <w:t xml:space="preserve"> </w:t>
      </w:r>
      <w:r>
        <w:t>(Weisburd,</w:t>
      </w:r>
      <w:r>
        <w:rPr>
          <w:spacing w:val="-1"/>
        </w:rPr>
        <w:t xml:space="preserve"> </w:t>
      </w:r>
      <w:r>
        <w:t>2015).</w:t>
      </w:r>
      <w:r>
        <w:rPr>
          <w:spacing w:val="-3"/>
        </w:rPr>
        <w:t xml:space="preserve"> </w:t>
      </w:r>
      <w:r>
        <w:t>This level of restriction can be problematic for young people who have high energy and limited impulse control (Weisburd, 2015). The stigma surrounding a young person wearing an EM monitor can feed negative assumption and stigma for young people and impact their sense of self-worth.</w:t>
      </w:r>
    </w:p>
    <w:p w14:paraId="7484E1F9" w14:textId="77777777" w:rsidR="00D11E4A" w:rsidRDefault="00D11E4A">
      <w:pPr>
        <w:pStyle w:val="BodyText"/>
        <w:rPr>
          <w:sz w:val="20"/>
        </w:rPr>
      </w:pPr>
    </w:p>
    <w:p w14:paraId="28DDFEAD" w14:textId="77777777" w:rsidR="00D11E4A" w:rsidRDefault="00D11E4A">
      <w:pPr>
        <w:pStyle w:val="BodyText"/>
        <w:rPr>
          <w:sz w:val="20"/>
        </w:rPr>
      </w:pPr>
    </w:p>
    <w:p w14:paraId="677FF801" w14:textId="77777777" w:rsidR="00D11E4A" w:rsidRDefault="00D11E4A">
      <w:pPr>
        <w:pStyle w:val="BodyText"/>
        <w:spacing w:before="9"/>
        <w:rPr>
          <w:sz w:val="18"/>
        </w:rPr>
      </w:pPr>
    </w:p>
    <w:p w14:paraId="335A314E" w14:textId="77777777" w:rsidR="00D11E4A" w:rsidRDefault="00906A05">
      <w:pPr>
        <w:tabs>
          <w:tab w:val="left" w:pos="2427"/>
        </w:tabs>
        <w:ind w:left="120"/>
        <w:rPr>
          <w:b/>
          <w:sz w:val="18"/>
        </w:rPr>
      </w:pPr>
      <w:r>
        <w:rPr>
          <w:b/>
          <w:spacing w:val="-5"/>
          <w:sz w:val="18"/>
        </w:rPr>
        <w:t>12</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2622493D" w14:textId="77777777" w:rsidR="00D11E4A" w:rsidRDefault="00D11E4A">
      <w:pPr>
        <w:rPr>
          <w:sz w:val="18"/>
        </w:rPr>
        <w:sectPr w:rsidR="00D11E4A">
          <w:pgSz w:w="11910" w:h="16840"/>
          <w:pgMar w:top="1920" w:right="1320" w:bottom="280" w:left="1320" w:header="720" w:footer="720" w:gutter="0"/>
          <w:cols w:space="720"/>
        </w:sectPr>
      </w:pPr>
    </w:p>
    <w:p w14:paraId="0C608314" w14:textId="344F2D8F" w:rsidR="00D11E4A" w:rsidRDefault="00906A05">
      <w:pPr>
        <w:pStyle w:val="BodyText"/>
        <w:spacing w:before="191" w:line="259" w:lineRule="auto"/>
        <w:ind w:left="120" w:right="121"/>
      </w:pPr>
      <w:r>
        <w:lastRenderedPageBreak/>
        <w:t>Conversely, some studies have shown that EM orders have had a positive impact on family relationships, as curfews require young people to remain at home more and thereby spend more time with their parents, families, guardians, or caregivers. Parents also reported benefitting</w:t>
      </w:r>
      <w:r>
        <w:rPr>
          <w:spacing w:val="-3"/>
        </w:rPr>
        <w:t xml:space="preserve"> </w:t>
      </w:r>
      <w:r>
        <w:t>from</w:t>
      </w:r>
      <w:r>
        <w:rPr>
          <w:spacing w:val="-2"/>
        </w:rPr>
        <w:t xml:space="preserve"> </w:t>
      </w:r>
      <w:r>
        <w:t>knowing</w:t>
      </w:r>
      <w:r>
        <w:rPr>
          <w:spacing w:val="-3"/>
        </w:rPr>
        <w:t xml:space="preserve"> </w:t>
      </w:r>
      <w:r>
        <w:t>that</w:t>
      </w:r>
      <w:r>
        <w:rPr>
          <w:spacing w:val="-2"/>
        </w:rPr>
        <w:t xml:space="preserve"> </w:t>
      </w:r>
      <w:r>
        <w:t>their</w:t>
      </w:r>
      <w:r>
        <w:rPr>
          <w:spacing w:val="-2"/>
        </w:rPr>
        <w:t xml:space="preserve"> </w:t>
      </w:r>
      <w:r>
        <w:t>young</w:t>
      </w:r>
      <w:r>
        <w:rPr>
          <w:spacing w:val="-3"/>
        </w:rPr>
        <w:t xml:space="preserve"> </w:t>
      </w:r>
      <w:r>
        <w:t>person</w:t>
      </w:r>
      <w:r>
        <w:rPr>
          <w:spacing w:val="-6"/>
        </w:rPr>
        <w:t xml:space="preserve"> </w:t>
      </w:r>
      <w:r>
        <w:t>was</w:t>
      </w:r>
      <w:r>
        <w:rPr>
          <w:spacing w:val="-1"/>
        </w:rPr>
        <w:t xml:space="preserve"> </w:t>
      </w:r>
      <w:r>
        <w:t>safe</w:t>
      </w:r>
      <w:r>
        <w:rPr>
          <w:spacing w:val="-3"/>
        </w:rPr>
        <w:t xml:space="preserve"> </w:t>
      </w:r>
      <w:r>
        <w:t>at</w:t>
      </w:r>
      <w:r>
        <w:rPr>
          <w:spacing w:val="-2"/>
        </w:rPr>
        <w:t xml:space="preserve"> </w:t>
      </w:r>
      <w:r>
        <w:t>home,</w:t>
      </w:r>
      <w:r>
        <w:rPr>
          <w:spacing w:val="-2"/>
        </w:rPr>
        <w:t xml:space="preserve"> </w:t>
      </w:r>
      <w:r>
        <w:t>and</w:t>
      </w:r>
      <w:r>
        <w:rPr>
          <w:spacing w:val="-1"/>
        </w:rPr>
        <w:t xml:space="preserve"> </w:t>
      </w:r>
      <w:r>
        <w:t>was</w:t>
      </w:r>
      <w:r>
        <w:rPr>
          <w:spacing w:val="-1"/>
        </w:rPr>
        <w:t xml:space="preserve"> </w:t>
      </w:r>
      <w:r>
        <w:t>not</w:t>
      </w:r>
      <w:r>
        <w:rPr>
          <w:spacing w:val="-2"/>
        </w:rPr>
        <w:t xml:space="preserve"> </w:t>
      </w:r>
      <w:r>
        <w:t>out</w:t>
      </w:r>
      <w:r>
        <w:rPr>
          <w:spacing w:val="-2"/>
        </w:rPr>
        <w:t xml:space="preserve"> </w:t>
      </w:r>
      <w:r>
        <w:t>causing trouble, or placing themselves or others in danger (</w:t>
      </w:r>
      <w:proofErr w:type="spellStart"/>
      <w:r>
        <w:t>Deuchar</w:t>
      </w:r>
      <w:proofErr w:type="spellEnd"/>
      <w:r>
        <w:t>, 2012). Young people being required to abstain from using drugs of alcohol as a condition of their EM orders, also aided in improving familial relationships in some instances (</w:t>
      </w:r>
      <w:proofErr w:type="spellStart"/>
      <w:r>
        <w:t>Deuchar</w:t>
      </w:r>
      <w:proofErr w:type="spellEnd"/>
      <w:r>
        <w:t>, 2012).</w:t>
      </w:r>
    </w:p>
    <w:p w14:paraId="6D91488A" w14:textId="77777777" w:rsidR="00D11E4A" w:rsidRDefault="00D11E4A">
      <w:pPr>
        <w:pStyle w:val="BodyText"/>
        <w:spacing w:before="4"/>
        <w:rPr>
          <w:sz w:val="23"/>
        </w:rPr>
      </w:pPr>
    </w:p>
    <w:p w14:paraId="7998D1C3" w14:textId="77777777" w:rsidR="00D11E4A" w:rsidRDefault="00906A05">
      <w:pPr>
        <w:pStyle w:val="ListParagraph"/>
        <w:numPr>
          <w:ilvl w:val="1"/>
          <w:numId w:val="13"/>
        </w:numPr>
        <w:tabs>
          <w:tab w:val="left" w:pos="836"/>
        </w:tabs>
        <w:ind w:hanging="433"/>
        <w:rPr>
          <w:color w:val="808080"/>
        </w:rPr>
      </w:pPr>
      <w:r>
        <w:rPr>
          <w:color w:val="808080"/>
        </w:rPr>
        <w:t>Literature</w:t>
      </w:r>
      <w:r>
        <w:rPr>
          <w:color w:val="808080"/>
          <w:spacing w:val="-9"/>
        </w:rPr>
        <w:t xml:space="preserve"> </w:t>
      </w:r>
      <w:r>
        <w:rPr>
          <w:color w:val="808080"/>
        </w:rPr>
        <w:t>review</w:t>
      </w:r>
      <w:r>
        <w:rPr>
          <w:color w:val="808080"/>
          <w:spacing w:val="-7"/>
        </w:rPr>
        <w:t xml:space="preserve"> </w:t>
      </w:r>
      <w:r>
        <w:rPr>
          <w:color w:val="808080"/>
          <w:spacing w:val="-2"/>
        </w:rPr>
        <w:t>conclusion</w:t>
      </w:r>
    </w:p>
    <w:p w14:paraId="76B41AF3" w14:textId="77777777" w:rsidR="00D11E4A" w:rsidRDefault="00906A05">
      <w:pPr>
        <w:pStyle w:val="BodyText"/>
        <w:spacing w:before="184" w:line="259" w:lineRule="auto"/>
        <w:ind w:left="120" w:right="129"/>
      </w:pPr>
      <w:r>
        <w:t>Overall, while there are some benefits associated with EM, its effectiveness in deterring offending</w:t>
      </w:r>
      <w:r>
        <w:rPr>
          <w:spacing w:val="-2"/>
        </w:rPr>
        <w:t xml:space="preserve"> </w:t>
      </w:r>
      <w:proofErr w:type="spellStart"/>
      <w:r>
        <w:t>behaviour</w:t>
      </w:r>
      <w:proofErr w:type="spellEnd"/>
      <w:r>
        <w:t xml:space="preserve"> at a</w:t>
      </w:r>
      <w:r>
        <w:rPr>
          <w:spacing w:val="-6"/>
        </w:rPr>
        <w:t xml:space="preserve"> </w:t>
      </w:r>
      <w:r>
        <w:t>statistical</w:t>
      </w:r>
      <w:r>
        <w:rPr>
          <w:spacing w:val="-3"/>
        </w:rPr>
        <w:t xml:space="preserve"> </w:t>
      </w:r>
      <w:r>
        <w:t>level</w:t>
      </w:r>
      <w:r>
        <w:rPr>
          <w:spacing w:val="-1"/>
        </w:rPr>
        <w:t xml:space="preserve"> </w:t>
      </w:r>
      <w:r>
        <w:t>is</w:t>
      </w:r>
      <w:r>
        <w:rPr>
          <w:spacing w:val="-1"/>
        </w:rPr>
        <w:t xml:space="preserve"> </w:t>
      </w:r>
      <w:r>
        <w:t>yet</w:t>
      </w:r>
      <w:r>
        <w:rPr>
          <w:spacing w:val="-3"/>
        </w:rPr>
        <w:t xml:space="preserve"> </w:t>
      </w:r>
      <w:r>
        <w:t>to</w:t>
      </w:r>
      <w:r>
        <w:rPr>
          <w:spacing w:val="-2"/>
        </w:rPr>
        <w:t xml:space="preserve"> </w:t>
      </w:r>
      <w:r>
        <w:t>be</w:t>
      </w:r>
      <w:r>
        <w:rPr>
          <w:spacing w:val="-2"/>
        </w:rPr>
        <w:t xml:space="preserve"> </w:t>
      </w:r>
      <w:r>
        <w:t>determined.</w:t>
      </w:r>
      <w:r>
        <w:rPr>
          <w:spacing w:val="-1"/>
        </w:rPr>
        <w:t xml:space="preserve"> </w:t>
      </w:r>
      <w:r>
        <w:t>There</w:t>
      </w:r>
      <w:r>
        <w:rPr>
          <w:spacing w:val="-4"/>
        </w:rPr>
        <w:t xml:space="preserve"> </w:t>
      </w:r>
      <w:r>
        <w:t>is</w:t>
      </w:r>
      <w:r>
        <w:rPr>
          <w:spacing w:val="-1"/>
        </w:rPr>
        <w:t xml:space="preserve"> </w:t>
      </w:r>
      <w:r>
        <w:t>a</w:t>
      </w:r>
      <w:r>
        <w:rPr>
          <w:spacing w:val="-6"/>
        </w:rPr>
        <w:t xml:space="preserve"> </w:t>
      </w:r>
      <w:r>
        <w:t>need</w:t>
      </w:r>
      <w:r>
        <w:rPr>
          <w:spacing w:val="-2"/>
        </w:rPr>
        <w:t xml:space="preserve"> </w:t>
      </w:r>
      <w:r>
        <w:t>for</w:t>
      </w:r>
      <w:r>
        <w:rPr>
          <w:spacing w:val="-3"/>
        </w:rPr>
        <w:t xml:space="preserve"> </w:t>
      </w:r>
      <w:r>
        <w:t>rigorous evaluative research on the implementation and operation of EM orders across various offender populations</w:t>
      </w:r>
      <w:r>
        <w:rPr>
          <w:spacing w:val="-2"/>
        </w:rPr>
        <w:t xml:space="preserve"> </w:t>
      </w:r>
      <w:proofErr w:type="gramStart"/>
      <w:r>
        <w:t>in order</w:t>
      </w:r>
      <w:r>
        <w:rPr>
          <w:spacing w:val="-1"/>
        </w:rPr>
        <w:t xml:space="preserve"> </w:t>
      </w:r>
      <w:r>
        <w:t>to</w:t>
      </w:r>
      <w:proofErr w:type="gramEnd"/>
      <w:r>
        <w:rPr>
          <w:spacing w:val="-2"/>
        </w:rPr>
        <w:t xml:space="preserve"> </w:t>
      </w:r>
      <w:r>
        <w:t>determine</w:t>
      </w:r>
      <w:r>
        <w:rPr>
          <w:spacing w:val="-2"/>
        </w:rPr>
        <w:t xml:space="preserve"> </w:t>
      </w:r>
      <w:r>
        <w:t>the</w:t>
      </w:r>
      <w:r>
        <w:rPr>
          <w:spacing w:val="-2"/>
        </w:rPr>
        <w:t xml:space="preserve"> </w:t>
      </w:r>
      <w:r>
        <w:t>impact of EM.</w:t>
      </w:r>
      <w:r>
        <w:rPr>
          <w:spacing w:val="-1"/>
        </w:rPr>
        <w:t xml:space="preserve"> </w:t>
      </w:r>
      <w:r>
        <w:t>Further, there has been</w:t>
      </w:r>
      <w:r>
        <w:rPr>
          <w:spacing w:val="-2"/>
        </w:rPr>
        <w:t xml:space="preserve"> </w:t>
      </w:r>
      <w:r>
        <w:t>limited research conducted regarding the experiences and outcomes of young people subject EM.</w:t>
      </w:r>
    </w:p>
    <w:p w14:paraId="767AD8E1" w14:textId="77777777" w:rsidR="00D11E4A" w:rsidRDefault="00906A05">
      <w:pPr>
        <w:pStyle w:val="BodyText"/>
        <w:spacing w:before="158" w:line="259" w:lineRule="auto"/>
        <w:ind w:left="120" w:right="212"/>
      </w:pPr>
      <w:r>
        <w:t>The</w:t>
      </w:r>
      <w:r>
        <w:rPr>
          <w:spacing w:val="-2"/>
        </w:rPr>
        <w:t xml:space="preserve"> </w:t>
      </w:r>
      <w:r>
        <w:t>literature</w:t>
      </w:r>
      <w:r>
        <w:rPr>
          <w:spacing w:val="-2"/>
        </w:rPr>
        <w:t xml:space="preserve"> </w:t>
      </w:r>
      <w:r>
        <w:t>describes</w:t>
      </w:r>
      <w:r>
        <w:rPr>
          <w:spacing w:val="-6"/>
        </w:rPr>
        <w:t xml:space="preserve"> </w:t>
      </w:r>
      <w:r>
        <w:t>EM</w:t>
      </w:r>
      <w:r>
        <w:rPr>
          <w:spacing w:val="-1"/>
        </w:rPr>
        <w:t xml:space="preserve"> </w:t>
      </w:r>
      <w:r>
        <w:t>as</w:t>
      </w:r>
      <w:r>
        <w:rPr>
          <w:spacing w:val="-4"/>
        </w:rPr>
        <w:t xml:space="preserve"> </w:t>
      </w:r>
      <w:r>
        <w:t>being</w:t>
      </w:r>
      <w:r>
        <w:rPr>
          <w:spacing w:val="-2"/>
        </w:rPr>
        <w:t xml:space="preserve"> </w:t>
      </w:r>
      <w:r>
        <w:t>the</w:t>
      </w:r>
      <w:r>
        <w:rPr>
          <w:spacing w:val="-2"/>
        </w:rPr>
        <w:t xml:space="preserve"> </w:t>
      </w:r>
      <w:r>
        <w:t>preferred</w:t>
      </w:r>
      <w:r>
        <w:rPr>
          <w:spacing w:val="-2"/>
        </w:rPr>
        <w:t xml:space="preserve"> </w:t>
      </w:r>
      <w:r>
        <w:t>alternative</w:t>
      </w:r>
      <w:r>
        <w:rPr>
          <w:spacing w:val="-4"/>
        </w:rPr>
        <w:t xml:space="preserve"> </w:t>
      </w:r>
      <w:r>
        <w:t>to</w:t>
      </w:r>
      <w:r>
        <w:rPr>
          <w:spacing w:val="-2"/>
        </w:rPr>
        <w:t xml:space="preserve"> </w:t>
      </w:r>
      <w:r>
        <w:t>a</w:t>
      </w:r>
      <w:r>
        <w:rPr>
          <w:spacing w:val="-4"/>
        </w:rPr>
        <w:t xml:space="preserve"> </w:t>
      </w:r>
      <w:r>
        <w:t>period</w:t>
      </w:r>
      <w:r>
        <w:rPr>
          <w:spacing w:val="-4"/>
        </w:rPr>
        <w:t xml:space="preserve"> </w:t>
      </w:r>
      <w:r>
        <w:t>of</w:t>
      </w:r>
      <w:r>
        <w:rPr>
          <w:spacing w:val="-1"/>
        </w:rPr>
        <w:t xml:space="preserve"> </w:t>
      </w:r>
      <w:r>
        <w:t>imprisonment, as</w:t>
      </w:r>
      <w:r>
        <w:rPr>
          <w:spacing w:val="-2"/>
        </w:rPr>
        <w:t xml:space="preserve"> </w:t>
      </w:r>
      <w:r>
        <w:t>it</w:t>
      </w:r>
      <w:r>
        <w:rPr>
          <w:spacing w:val="-1"/>
        </w:rPr>
        <w:t xml:space="preserve"> </w:t>
      </w:r>
      <w:r>
        <w:t>is</w:t>
      </w:r>
      <w:r>
        <w:rPr>
          <w:spacing w:val="-4"/>
        </w:rPr>
        <w:t xml:space="preserve"> </w:t>
      </w:r>
      <w:r>
        <w:t>more</w:t>
      </w:r>
      <w:r>
        <w:rPr>
          <w:spacing w:val="-4"/>
        </w:rPr>
        <w:t xml:space="preserve"> </w:t>
      </w:r>
      <w:r>
        <w:t>cost</w:t>
      </w:r>
      <w:r>
        <w:rPr>
          <w:spacing w:val="-3"/>
        </w:rPr>
        <w:t xml:space="preserve"> </w:t>
      </w:r>
      <w:r>
        <w:t>effective,</w:t>
      </w:r>
      <w:r>
        <w:rPr>
          <w:spacing w:val="-1"/>
        </w:rPr>
        <w:t xml:space="preserve"> </w:t>
      </w:r>
      <w:r>
        <w:t>and</w:t>
      </w:r>
      <w:r>
        <w:rPr>
          <w:spacing w:val="-4"/>
        </w:rPr>
        <w:t xml:space="preserve"> </w:t>
      </w:r>
      <w:r>
        <w:t>allows</w:t>
      </w:r>
      <w:r>
        <w:rPr>
          <w:spacing w:val="-1"/>
        </w:rPr>
        <w:t xml:space="preserve"> </w:t>
      </w:r>
      <w:r>
        <w:t>offenders</w:t>
      </w:r>
      <w:r>
        <w:rPr>
          <w:spacing w:val="-4"/>
        </w:rPr>
        <w:t xml:space="preserve"> </w:t>
      </w:r>
      <w:r>
        <w:t>to</w:t>
      </w:r>
      <w:r>
        <w:rPr>
          <w:spacing w:val="-2"/>
        </w:rPr>
        <w:t xml:space="preserve"> </w:t>
      </w:r>
      <w:r>
        <w:t>remain in</w:t>
      </w:r>
      <w:r>
        <w:rPr>
          <w:spacing w:val="-4"/>
        </w:rPr>
        <w:t xml:space="preserve"> </w:t>
      </w:r>
      <w:r>
        <w:t>the</w:t>
      </w:r>
      <w:r>
        <w:rPr>
          <w:spacing w:val="-2"/>
        </w:rPr>
        <w:t xml:space="preserve"> </w:t>
      </w:r>
      <w:r>
        <w:t>community,</w:t>
      </w:r>
      <w:r>
        <w:rPr>
          <w:spacing w:val="-3"/>
        </w:rPr>
        <w:t xml:space="preserve"> </w:t>
      </w:r>
      <w:r>
        <w:t>and</w:t>
      </w:r>
      <w:r>
        <w:rPr>
          <w:spacing w:val="-4"/>
        </w:rPr>
        <w:t xml:space="preserve"> </w:t>
      </w:r>
      <w:r>
        <w:t xml:space="preserve">maintain their familial relationships and employment, while continuing to be accountable to criminal justice systems for their offending. However, the research also highlights the potential negative impacts of EM such as net widening, burden on family relationships, and </w:t>
      </w:r>
      <w:proofErr w:type="spellStart"/>
      <w:r>
        <w:rPr>
          <w:spacing w:val="-2"/>
        </w:rPr>
        <w:t>stigmatisation</w:t>
      </w:r>
      <w:proofErr w:type="spellEnd"/>
      <w:r>
        <w:rPr>
          <w:spacing w:val="-2"/>
        </w:rPr>
        <w:t>.</w:t>
      </w:r>
    </w:p>
    <w:p w14:paraId="61DF32A3" w14:textId="77777777" w:rsidR="00D11E4A" w:rsidRDefault="00906A05">
      <w:pPr>
        <w:pStyle w:val="BodyText"/>
        <w:spacing w:before="159" w:line="259" w:lineRule="auto"/>
        <w:ind w:left="120"/>
      </w:pPr>
      <w:r>
        <w:t>What</w:t>
      </w:r>
      <w:r>
        <w:rPr>
          <w:spacing w:val="-3"/>
        </w:rPr>
        <w:t xml:space="preserve"> </w:t>
      </w:r>
      <w:r>
        <w:t>is</w:t>
      </w:r>
      <w:r>
        <w:rPr>
          <w:spacing w:val="-1"/>
        </w:rPr>
        <w:t xml:space="preserve"> </w:t>
      </w:r>
      <w:r>
        <w:t>consistent</w:t>
      </w:r>
      <w:r>
        <w:rPr>
          <w:spacing w:val="-3"/>
        </w:rPr>
        <w:t xml:space="preserve"> </w:t>
      </w:r>
      <w:r>
        <w:t>in</w:t>
      </w:r>
      <w:r>
        <w:rPr>
          <w:spacing w:val="-2"/>
        </w:rPr>
        <w:t xml:space="preserve"> </w:t>
      </w:r>
      <w:r>
        <w:t>the</w:t>
      </w:r>
      <w:r>
        <w:rPr>
          <w:spacing w:val="-6"/>
        </w:rPr>
        <w:t xml:space="preserve"> </w:t>
      </w:r>
      <w:r>
        <w:t>research</w:t>
      </w:r>
      <w:r>
        <w:rPr>
          <w:spacing w:val="-4"/>
        </w:rPr>
        <w:t xml:space="preserve"> </w:t>
      </w:r>
      <w:r>
        <w:t>evidence</w:t>
      </w:r>
      <w:r>
        <w:rPr>
          <w:spacing w:val="-2"/>
        </w:rPr>
        <w:t xml:space="preserve"> </w:t>
      </w:r>
      <w:r>
        <w:t>is</w:t>
      </w:r>
      <w:r>
        <w:rPr>
          <w:spacing w:val="-4"/>
        </w:rPr>
        <w:t xml:space="preserve"> </w:t>
      </w:r>
      <w:r>
        <w:t>that</w:t>
      </w:r>
      <w:r>
        <w:rPr>
          <w:spacing w:val="-3"/>
        </w:rPr>
        <w:t xml:space="preserve"> </w:t>
      </w:r>
      <w:r>
        <w:t>EM</w:t>
      </w:r>
      <w:r>
        <w:rPr>
          <w:spacing w:val="-3"/>
        </w:rPr>
        <w:t xml:space="preserve"> </w:t>
      </w:r>
      <w:r>
        <w:t>should</w:t>
      </w:r>
      <w:r>
        <w:rPr>
          <w:spacing w:val="-2"/>
        </w:rPr>
        <w:t xml:space="preserve"> </w:t>
      </w:r>
      <w:r>
        <w:t>be</w:t>
      </w:r>
      <w:r>
        <w:rPr>
          <w:spacing w:val="-4"/>
        </w:rPr>
        <w:t xml:space="preserve"> </w:t>
      </w:r>
      <w:r>
        <w:t>accompanied</w:t>
      </w:r>
      <w:r>
        <w:rPr>
          <w:spacing w:val="-2"/>
        </w:rPr>
        <w:t xml:space="preserve"> </w:t>
      </w:r>
      <w:r>
        <w:t>by</w:t>
      </w:r>
      <w:r>
        <w:rPr>
          <w:spacing w:val="-2"/>
        </w:rPr>
        <w:t xml:space="preserve"> </w:t>
      </w:r>
      <w:r>
        <w:t xml:space="preserve">intensive support and supervision to facilitate young people’s compliance and avoid further </w:t>
      </w:r>
      <w:proofErr w:type="spellStart"/>
      <w:r>
        <w:t>criminalisation</w:t>
      </w:r>
      <w:proofErr w:type="spellEnd"/>
      <w:r>
        <w:t xml:space="preserve">. The research also shows that accompanying interventions provide the best opportunity for </w:t>
      </w:r>
      <w:proofErr w:type="spellStart"/>
      <w:r>
        <w:t>behavioural</w:t>
      </w:r>
      <w:proofErr w:type="spellEnd"/>
      <w:r>
        <w:t xml:space="preserve"> change (</w:t>
      </w:r>
      <w:proofErr w:type="spellStart"/>
      <w:r>
        <w:t>Fitzalan</w:t>
      </w:r>
      <w:proofErr w:type="spellEnd"/>
      <w:r>
        <w:t xml:space="preserve"> Howard, 2020).</w:t>
      </w:r>
    </w:p>
    <w:p w14:paraId="4AA67DA4" w14:textId="77777777" w:rsidR="00D11E4A" w:rsidRDefault="00906A05">
      <w:pPr>
        <w:pStyle w:val="BodyText"/>
        <w:spacing w:before="160" w:line="259" w:lineRule="auto"/>
        <w:ind w:left="120" w:right="144"/>
      </w:pPr>
      <w:r>
        <w:t>The</w:t>
      </w:r>
      <w:r>
        <w:rPr>
          <w:spacing w:val="-3"/>
        </w:rPr>
        <w:t xml:space="preserve"> </w:t>
      </w:r>
      <w:r>
        <w:t>equivocal</w:t>
      </w:r>
      <w:r>
        <w:rPr>
          <w:spacing w:val="-3"/>
        </w:rPr>
        <w:t xml:space="preserve"> </w:t>
      </w:r>
      <w:r>
        <w:t>research</w:t>
      </w:r>
      <w:r>
        <w:rPr>
          <w:spacing w:val="-5"/>
        </w:rPr>
        <w:t xml:space="preserve"> </w:t>
      </w:r>
      <w:r>
        <w:t>findings</w:t>
      </w:r>
      <w:r>
        <w:rPr>
          <w:spacing w:val="-2"/>
        </w:rPr>
        <w:t xml:space="preserve"> </w:t>
      </w:r>
      <w:r>
        <w:t>about</w:t>
      </w:r>
      <w:r>
        <w:rPr>
          <w:spacing w:val="-1"/>
        </w:rPr>
        <w:t xml:space="preserve"> </w:t>
      </w:r>
      <w:r>
        <w:t>EM’s</w:t>
      </w:r>
      <w:r>
        <w:rPr>
          <w:spacing w:val="-2"/>
        </w:rPr>
        <w:t xml:space="preserve"> </w:t>
      </w:r>
      <w:r>
        <w:t>appropriateness</w:t>
      </w:r>
      <w:r>
        <w:rPr>
          <w:spacing w:val="-5"/>
        </w:rPr>
        <w:t xml:space="preserve"> </w:t>
      </w:r>
      <w:r>
        <w:t>for</w:t>
      </w:r>
      <w:r>
        <w:rPr>
          <w:spacing w:val="-2"/>
        </w:rPr>
        <w:t xml:space="preserve"> </w:t>
      </w:r>
      <w:r>
        <w:t>young</w:t>
      </w:r>
      <w:r>
        <w:rPr>
          <w:spacing w:val="-5"/>
        </w:rPr>
        <w:t xml:space="preserve"> </w:t>
      </w:r>
      <w:r>
        <w:t>people</w:t>
      </w:r>
      <w:r>
        <w:rPr>
          <w:spacing w:val="-3"/>
        </w:rPr>
        <w:t xml:space="preserve"> </w:t>
      </w:r>
      <w:r>
        <w:t>contributed</w:t>
      </w:r>
      <w:r>
        <w:rPr>
          <w:spacing w:val="-5"/>
        </w:rPr>
        <w:t xml:space="preserve"> </w:t>
      </w:r>
      <w:r>
        <w:t>to the</w:t>
      </w:r>
      <w:r>
        <w:rPr>
          <w:spacing w:val="-3"/>
        </w:rPr>
        <w:t xml:space="preserve"> </w:t>
      </w:r>
      <w:r>
        <w:t>Queensland</w:t>
      </w:r>
      <w:r>
        <w:rPr>
          <w:spacing w:val="-3"/>
        </w:rPr>
        <w:t xml:space="preserve"> </w:t>
      </w:r>
      <w:r>
        <w:t>Government’s</w:t>
      </w:r>
      <w:r>
        <w:rPr>
          <w:spacing w:val="-3"/>
        </w:rPr>
        <w:t xml:space="preserve"> </w:t>
      </w:r>
      <w:r>
        <w:t>decision</w:t>
      </w:r>
      <w:r>
        <w:rPr>
          <w:spacing w:val="-1"/>
        </w:rPr>
        <w:t xml:space="preserve"> </w:t>
      </w:r>
      <w:r>
        <w:t>to</w:t>
      </w:r>
      <w:r>
        <w:rPr>
          <w:spacing w:val="-3"/>
        </w:rPr>
        <w:t xml:space="preserve"> </w:t>
      </w:r>
      <w:r>
        <w:t>limit</w:t>
      </w:r>
      <w:r>
        <w:rPr>
          <w:spacing w:val="-2"/>
        </w:rPr>
        <w:t xml:space="preserve"> </w:t>
      </w:r>
      <w:r>
        <w:t>the</w:t>
      </w:r>
      <w:r>
        <w:rPr>
          <w:spacing w:val="-1"/>
        </w:rPr>
        <w:t xml:space="preserve"> </w:t>
      </w:r>
      <w:r>
        <w:t>application</w:t>
      </w:r>
      <w:r>
        <w:rPr>
          <w:spacing w:val="-1"/>
        </w:rPr>
        <w:t xml:space="preserve"> </w:t>
      </w:r>
      <w:r>
        <w:t>of</w:t>
      </w:r>
      <w:r>
        <w:rPr>
          <w:spacing w:val="-1"/>
        </w:rPr>
        <w:t xml:space="preserve"> </w:t>
      </w:r>
      <w:r>
        <w:t>EM</w:t>
      </w:r>
      <w:r>
        <w:rPr>
          <w:spacing w:val="-2"/>
        </w:rPr>
        <w:t xml:space="preserve"> </w:t>
      </w:r>
      <w:r>
        <w:t>to</w:t>
      </w:r>
      <w:r>
        <w:rPr>
          <w:spacing w:val="-3"/>
        </w:rPr>
        <w:t xml:space="preserve"> </w:t>
      </w:r>
      <w:r>
        <w:t>16</w:t>
      </w:r>
      <w:r>
        <w:rPr>
          <w:spacing w:val="-1"/>
        </w:rPr>
        <w:t xml:space="preserve"> </w:t>
      </w:r>
      <w:r>
        <w:t>and</w:t>
      </w:r>
      <w:r>
        <w:rPr>
          <w:spacing w:val="-1"/>
        </w:rPr>
        <w:t xml:space="preserve"> </w:t>
      </w:r>
      <w:r>
        <w:t>17-year-olds, who were considered to have an appropriate level of capacity. Limiting EM’s application to 16 and 17-year-olds also aligns with an earlier recommendation in the Atkinson Report on Youth Justice (Atkinson, 2018).</w:t>
      </w:r>
    </w:p>
    <w:p w14:paraId="702EE207" w14:textId="77777777" w:rsidR="00D11E4A" w:rsidRDefault="00906A05">
      <w:pPr>
        <w:pStyle w:val="Heading2"/>
        <w:numPr>
          <w:ilvl w:val="1"/>
          <w:numId w:val="13"/>
        </w:numPr>
        <w:tabs>
          <w:tab w:val="left" w:pos="836"/>
        </w:tabs>
        <w:ind w:hanging="433"/>
        <w:rPr>
          <w:color w:val="808080"/>
        </w:rPr>
      </w:pPr>
      <w:r>
        <w:rPr>
          <w:color w:val="808080"/>
        </w:rPr>
        <w:t>Jurisdictional</w:t>
      </w:r>
      <w:r>
        <w:rPr>
          <w:color w:val="808080"/>
          <w:spacing w:val="-12"/>
        </w:rPr>
        <w:t xml:space="preserve"> </w:t>
      </w:r>
      <w:r>
        <w:rPr>
          <w:color w:val="808080"/>
          <w:spacing w:val="-2"/>
        </w:rPr>
        <w:t>review</w:t>
      </w:r>
    </w:p>
    <w:p w14:paraId="51A2247F" w14:textId="77777777" w:rsidR="00D11E4A" w:rsidRDefault="00906A05">
      <w:pPr>
        <w:pStyle w:val="BodyText"/>
        <w:spacing w:before="183" w:line="256" w:lineRule="auto"/>
        <w:ind w:left="120" w:right="212"/>
      </w:pPr>
      <w:r>
        <w:t>Three</w:t>
      </w:r>
      <w:r>
        <w:rPr>
          <w:spacing w:val="-2"/>
        </w:rPr>
        <w:t xml:space="preserve"> </w:t>
      </w:r>
      <w:r>
        <w:t>other</w:t>
      </w:r>
      <w:r>
        <w:rPr>
          <w:spacing w:val="-3"/>
        </w:rPr>
        <w:t xml:space="preserve"> </w:t>
      </w:r>
      <w:r>
        <w:t>jurisdictions</w:t>
      </w:r>
      <w:r>
        <w:rPr>
          <w:spacing w:val="-4"/>
        </w:rPr>
        <w:t xml:space="preserve"> </w:t>
      </w:r>
      <w:r>
        <w:t>in</w:t>
      </w:r>
      <w:r>
        <w:rPr>
          <w:spacing w:val="-2"/>
        </w:rPr>
        <w:t xml:space="preserve"> </w:t>
      </w:r>
      <w:r>
        <w:t>Australia</w:t>
      </w:r>
      <w:r>
        <w:rPr>
          <w:spacing w:val="-2"/>
        </w:rPr>
        <w:t xml:space="preserve"> </w:t>
      </w:r>
      <w:r>
        <w:t>have</w:t>
      </w:r>
      <w:r>
        <w:rPr>
          <w:spacing w:val="-4"/>
        </w:rPr>
        <w:t xml:space="preserve"> </w:t>
      </w:r>
      <w:r>
        <w:t>legislative</w:t>
      </w:r>
      <w:r>
        <w:rPr>
          <w:spacing w:val="-2"/>
        </w:rPr>
        <w:t xml:space="preserve"> </w:t>
      </w:r>
      <w:r>
        <w:t>provisions</w:t>
      </w:r>
      <w:r>
        <w:rPr>
          <w:spacing w:val="-4"/>
        </w:rPr>
        <w:t xml:space="preserve"> </w:t>
      </w:r>
      <w:r>
        <w:t>that</w:t>
      </w:r>
      <w:r>
        <w:rPr>
          <w:spacing w:val="-1"/>
        </w:rPr>
        <w:t xml:space="preserve"> </w:t>
      </w:r>
      <w:r>
        <w:t>allow</w:t>
      </w:r>
      <w:r>
        <w:rPr>
          <w:spacing w:val="-3"/>
        </w:rPr>
        <w:t xml:space="preserve"> </w:t>
      </w:r>
      <w:r>
        <w:t>the</w:t>
      </w:r>
      <w:r>
        <w:rPr>
          <w:spacing w:val="-2"/>
        </w:rPr>
        <w:t xml:space="preserve"> </w:t>
      </w:r>
      <w:r>
        <w:t>use</w:t>
      </w:r>
      <w:r>
        <w:rPr>
          <w:spacing w:val="-2"/>
        </w:rPr>
        <w:t xml:space="preserve"> </w:t>
      </w:r>
      <w:r>
        <w:t>of</w:t>
      </w:r>
      <w:r>
        <w:rPr>
          <w:spacing w:val="-1"/>
        </w:rPr>
        <w:t xml:space="preserve"> </w:t>
      </w:r>
      <w:r>
        <w:t>EM</w:t>
      </w:r>
      <w:r>
        <w:rPr>
          <w:spacing w:val="-3"/>
        </w:rPr>
        <w:t xml:space="preserve"> </w:t>
      </w:r>
      <w:r>
        <w:t>for young people on bail – Western Australia, South Australia, and the Northern Territory. It is also used in New Zealand for young people subject to bail.</w:t>
      </w:r>
    </w:p>
    <w:p w14:paraId="545F0303" w14:textId="77777777" w:rsidR="00D11E4A" w:rsidRDefault="00906A05">
      <w:pPr>
        <w:spacing w:before="166"/>
        <w:ind w:left="120"/>
        <w:rPr>
          <w:i/>
        </w:rPr>
      </w:pPr>
      <w:r>
        <w:rPr>
          <w:i/>
          <w:color w:val="2E5395"/>
        </w:rPr>
        <w:t>New</w:t>
      </w:r>
      <w:r>
        <w:rPr>
          <w:i/>
          <w:color w:val="2E5395"/>
          <w:spacing w:val="-6"/>
        </w:rPr>
        <w:t xml:space="preserve"> </w:t>
      </w:r>
      <w:r>
        <w:rPr>
          <w:i/>
          <w:color w:val="2E5395"/>
          <w:spacing w:val="-2"/>
        </w:rPr>
        <w:t>Zealand</w:t>
      </w:r>
    </w:p>
    <w:p w14:paraId="5C0372FD" w14:textId="77777777" w:rsidR="00D11E4A" w:rsidRDefault="00906A05">
      <w:pPr>
        <w:pStyle w:val="BodyText"/>
        <w:spacing w:before="181" w:line="259" w:lineRule="auto"/>
        <w:ind w:left="120" w:right="143"/>
      </w:pPr>
      <w:r>
        <w:t>Electronic Monitoring on Bail (EM Bail) became available as an option in the Youth Court in New Zealand in 2006. EM Bail is an option for youths aged 12 to 17 years (as well as adults),</w:t>
      </w:r>
      <w:r>
        <w:rPr>
          <w:spacing w:val="-1"/>
        </w:rPr>
        <w:t xml:space="preserve"> </w:t>
      </w:r>
      <w:r>
        <w:t>who would otherwise continue</w:t>
      </w:r>
      <w:r>
        <w:rPr>
          <w:spacing w:val="-2"/>
        </w:rPr>
        <w:t xml:space="preserve"> </w:t>
      </w:r>
      <w:r>
        <w:t>to be</w:t>
      </w:r>
      <w:r>
        <w:rPr>
          <w:spacing w:val="-2"/>
        </w:rPr>
        <w:t xml:space="preserve"> </w:t>
      </w:r>
      <w:r>
        <w:t>held</w:t>
      </w:r>
      <w:r>
        <w:rPr>
          <w:spacing w:val="-2"/>
        </w:rPr>
        <w:t xml:space="preserve"> </w:t>
      </w:r>
      <w:r>
        <w:t>in custody, in prison,</w:t>
      </w:r>
      <w:r>
        <w:rPr>
          <w:spacing w:val="-1"/>
        </w:rPr>
        <w:t xml:space="preserve"> </w:t>
      </w:r>
      <w:r>
        <w:t>or</w:t>
      </w:r>
      <w:r>
        <w:rPr>
          <w:spacing w:val="-1"/>
        </w:rPr>
        <w:t xml:space="preserve"> </w:t>
      </w:r>
      <w:r>
        <w:t>in the</w:t>
      </w:r>
      <w:r>
        <w:rPr>
          <w:spacing w:val="-2"/>
        </w:rPr>
        <w:t xml:space="preserve"> </w:t>
      </w:r>
      <w:r>
        <w:t>instance</w:t>
      </w:r>
      <w:r>
        <w:rPr>
          <w:spacing w:val="-2"/>
        </w:rPr>
        <w:t xml:space="preserve"> </w:t>
      </w:r>
      <w:r>
        <w:t>of</w:t>
      </w:r>
      <w:r>
        <w:rPr>
          <w:spacing w:val="-1"/>
        </w:rPr>
        <w:t xml:space="preserve"> </w:t>
      </w:r>
      <w:r>
        <w:t>a young person in a youth residence, while they wait for a court hearing. EM bail requires a person</w:t>
      </w:r>
      <w:r>
        <w:rPr>
          <w:spacing w:val="-4"/>
        </w:rPr>
        <w:t xml:space="preserve"> </w:t>
      </w:r>
      <w:r>
        <w:t>to</w:t>
      </w:r>
      <w:r>
        <w:rPr>
          <w:spacing w:val="-4"/>
        </w:rPr>
        <w:t xml:space="preserve"> </w:t>
      </w:r>
      <w:proofErr w:type="gramStart"/>
      <w:r>
        <w:t>remain</w:t>
      </w:r>
      <w:r>
        <w:rPr>
          <w:spacing w:val="-4"/>
        </w:rPr>
        <w:t xml:space="preserve"> </w:t>
      </w:r>
      <w:r>
        <w:t>at</w:t>
      </w:r>
      <w:r>
        <w:rPr>
          <w:spacing w:val="-3"/>
        </w:rPr>
        <w:t xml:space="preserve"> </w:t>
      </w:r>
      <w:r>
        <w:t>an</w:t>
      </w:r>
      <w:r>
        <w:rPr>
          <w:spacing w:val="-2"/>
        </w:rPr>
        <w:t xml:space="preserve"> </w:t>
      </w:r>
      <w:r>
        <w:t>approved</w:t>
      </w:r>
      <w:r>
        <w:rPr>
          <w:spacing w:val="-2"/>
        </w:rPr>
        <w:t xml:space="preserve"> </w:t>
      </w:r>
      <w:r>
        <w:t>address</w:t>
      </w:r>
      <w:r>
        <w:rPr>
          <w:spacing w:val="-4"/>
        </w:rPr>
        <w:t xml:space="preserve"> </w:t>
      </w:r>
      <w:r>
        <w:t>at</w:t>
      </w:r>
      <w:r>
        <w:rPr>
          <w:spacing w:val="-3"/>
        </w:rPr>
        <w:t xml:space="preserve"> </w:t>
      </w:r>
      <w:r>
        <w:t>all</w:t>
      </w:r>
      <w:r>
        <w:rPr>
          <w:spacing w:val="-2"/>
        </w:rPr>
        <w:t xml:space="preserve"> </w:t>
      </w:r>
      <w:r>
        <w:t>times</w:t>
      </w:r>
      <w:proofErr w:type="gramEnd"/>
      <w:r>
        <w:rPr>
          <w:spacing w:val="-2"/>
        </w:rPr>
        <w:t xml:space="preserve"> </w:t>
      </w:r>
      <w:r>
        <w:t>and</w:t>
      </w:r>
      <w:r>
        <w:rPr>
          <w:spacing w:val="-4"/>
        </w:rPr>
        <w:t xml:space="preserve"> </w:t>
      </w:r>
      <w:r>
        <w:t>be</w:t>
      </w:r>
      <w:r>
        <w:rPr>
          <w:spacing w:val="-4"/>
        </w:rPr>
        <w:t xml:space="preserve"> </w:t>
      </w:r>
      <w:r>
        <w:t>monitored</w:t>
      </w:r>
      <w:r>
        <w:rPr>
          <w:spacing w:val="-2"/>
        </w:rPr>
        <w:t xml:space="preserve"> </w:t>
      </w:r>
      <w:r>
        <w:t>by</w:t>
      </w:r>
      <w:r>
        <w:rPr>
          <w:spacing w:val="-1"/>
        </w:rPr>
        <w:t xml:space="preserve"> </w:t>
      </w:r>
      <w:r>
        <w:t>Corrections</w:t>
      </w:r>
      <w:r>
        <w:rPr>
          <w:spacing w:val="-4"/>
        </w:rPr>
        <w:t xml:space="preserve"> </w:t>
      </w:r>
      <w:r>
        <w:t>for</w:t>
      </w:r>
      <w:r>
        <w:rPr>
          <w:spacing w:val="-1"/>
        </w:rPr>
        <w:t xml:space="preserve"> </w:t>
      </w:r>
      <w:r>
        <w:t xml:space="preserve">up to 24 hours a day, seven days a week. Other conditions attached to their bail may allow a bailee permission to leave for approved purposes, such as to attend court, medical appointments or in some cases employment /education. Electronic Monitoring resulting from an Intensive Supervision order from the </w:t>
      </w:r>
      <w:proofErr w:type="spellStart"/>
      <w:r>
        <w:rPr>
          <w:i/>
        </w:rPr>
        <w:t>Oranga</w:t>
      </w:r>
      <w:proofErr w:type="spellEnd"/>
      <w:r>
        <w:rPr>
          <w:i/>
        </w:rPr>
        <w:t xml:space="preserve"> Tamariki Act 2017 </w:t>
      </w:r>
      <w:r>
        <w:t>may be applied as a</w:t>
      </w:r>
    </w:p>
    <w:p w14:paraId="0B5F3924" w14:textId="77777777" w:rsidR="00D11E4A" w:rsidRDefault="00D11E4A">
      <w:pPr>
        <w:pStyle w:val="BodyText"/>
        <w:rPr>
          <w:sz w:val="20"/>
        </w:rPr>
      </w:pPr>
    </w:p>
    <w:p w14:paraId="5F1FDCC3" w14:textId="77777777" w:rsidR="00D11E4A" w:rsidRDefault="00D11E4A">
      <w:pPr>
        <w:pStyle w:val="BodyText"/>
        <w:spacing w:before="10"/>
        <w:rPr>
          <w:sz w:val="16"/>
        </w:rPr>
      </w:pPr>
    </w:p>
    <w:p w14:paraId="64651801" w14:textId="77777777" w:rsidR="00D11E4A" w:rsidRDefault="00906A05">
      <w:pPr>
        <w:tabs>
          <w:tab w:val="left" w:pos="2427"/>
        </w:tabs>
        <w:spacing w:before="95"/>
        <w:ind w:left="120"/>
        <w:rPr>
          <w:b/>
          <w:sz w:val="18"/>
        </w:rPr>
      </w:pPr>
      <w:r>
        <w:rPr>
          <w:b/>
          <w:spacing w:val="-5"/>
          <w:sz w:val="18"/>
        </w:rPr>
        <w:t>13</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1556BF2C" w14:textId="77777777" w:rsidR="00D11E4A" w:rsidRDefault="00D11E4A">
      <w:pPr>
        <w:rPr>
          <w:sz w:val="18"/>
        </w:rPr>
        <w:sectPr w:rsidR="00D11E4A">
          <w:pgSz w:w="11910" w:h="16840"/>
          <w:pgMar w:top="1920" w:right="1320" w:bottom="280" w:left="1320" w:header="720" w:footer="720" w:gutter="0"/>
          <w:cols w:space="720"/>
        </w:sectPr>
      </w:pPr>
    </w:p>
    <w:p w14:paraId="3BF0C889" w14:textId="5C938FEE" w:rsidR="00D11E4A" w:rsidRDefault="00906A05">
      <w:pPr>
        <w:pStyle w:val="BodyText"/>
        <w:spacing w:before="191" w:line="256" w:lineRule="auto"/>
        <w:ind w:left="120" w:right="212"/>
      </w:pPr>
      <w:r>
        <w:lastRenderedPageBreak/>
        <w:t>further</w:t>
      </w:r>
      <w:r>
        <w:rPr>
          <w:spacing w:val="-3"/>
        </w:rPr>
        <w:t xml:space="preserve"> </w:t>
      </w:r>
      <w:r>
        <w:t>condition</w:t>
      </w:r>
      <w:r>
        <w:rPr>
          <w:spacing w:val="-2"/>
        </w:rPr>
        <w:t xml:space="preserve"> </w:t>
      </w:r>
      <w:r>
        <w:t>where</w:t>
      </w:r>
      <w:r>
        <w:rPr>
          <w:spacing w:val="-6"/>
        </w:rPr>
        <w:t xml:space="preserve"> </w:t>
      </w:r>
      <w:r>
        <w:t>the</w:t>
      </w:r>
      <w:r>
        <w:rPr>
          <w:spacing w:val="-2"/>
        </w:rPr>
        <w:t xml:space="preserve"> </w:t>
      </w:r>
      <w:r>
        <w:t>condition</w:t>
      </w:r>
      <w:r>
        <w:rPr>
          <w:spacing w:val="-2"/>
        </w:rPr>
        <w:t xml:space="preserve"> </w:t>
      </w:r>
      <w:r>
        <w:t>of curfew</w:t>
      </w:r>
      <w:r>
        <w:rPr>
          <w:spacing w:val="-5"/>
        </w:rPr>
        <w:t xml:space="preserve"> </w:t>
      </w:r>
      <w:r>
        <w:t>is</w:t>
      </w:r>
      <w:r>
        <w:rPr>
          <w:spacing w:val="-4"/>
        </w:rPr>
        <w:t xml:space="preserve"> </w:t>
      </w:r>
      <w:r>
        <w:t>part</w:t>
      </w:r>
      <w:r>
        <w:rPr>
          <w:spacing w:val="-3"/>
        </w:rPr>
        <w:t xml:space="preserve"> </w:t>
      </w:r>
      <w:r>
        <w:t>of</w:t>
      </w:r>
      <w:r>
        <w:rPr>
          <w:spacing w:val="-3"/>
        </w:rPr>
        <w:t xml:space="preserve"> </w:t>
      </w:r>
      <w:r>
        <w:t>the</w:t>
      </w:r>
      <w:r>
        <w:rPr>
          <w:spacing w:val="-4"/>
        </w:rPr>
        <w:t xml:space="preserve"> </w:t>
      </w:r>
      <w:r>
        <w:t>order</w:t>
      </w:r>
      <w:r>
        <w:rPr>
          <w:spacing w:val="-1"/>
        </w:rPr>
        <w:t xml:space="preserve"> </w:t>
      </w:r>
      <w:r>
        <w:t>and</w:t>
      </w:r>
      <w:r>
        <w:rPr>
          <w:spacing w:val="-4"/>
        </w:rPr>
        <w:t xml:space="preserve"> </w:t>
      </w:r>
      <w:r>
        <w:t>there</w:t>
      </w:r>
      <w:r>
        <w:rPr>
          <w:spacing w:val="-2"/>
        </w:rPr>
        <w:t xml:space="preserve"> </w:t>
      </w:r>
      <w:r>
        <w:t>has been evidence of breaches.</w:t>
      </w:r>
    </w:p>
    <w:p w14:paraId="1F4A0989" w14:textId="77777777" w:rsidR="00D11E4A" w:rsidRDefault="00906A05">
      <w:pPr>
        <w:pStyle w:val="BodyText"/>
        <w:spacing w:before="164" w:line="259" w:lineRule="auto"/>
        <w:ind w:left="120" w:right="212"/>
      </w:pPr>
      <w:r>
        <w:t>Before an application for EM bail is granted, judges must take into consideration advice provided by a probation officer (who has assessed the defendant or young person, the proposed</w:t>
      </w:r>
      <w:r>
        <w:rPr>
          <w:spacing w:val="-2"/>
        </w:rPr>
        <w:t xml:space="preserve"> </w:t>
      </w:r>
      <w:r>
        <w:t>address</w:t>
      </w:r>
      <w:r>
        <w:rPr>
          <w:spacing w:val="-4"/>
        </w:rPr>
        <w:t xml:space="preserve"> </w:t>
      </w:r>
      <w:r>
        <w:t>and</w:t>
      </w:r>
      <w:r>
        <w:rPr>
          <w:spacing w:val="-2"/>
        </w:rPr>
        <w:t xml:space="preserve"> </w:t>
      </w:r>
      <w:r>
        <w:t>any</w:t>
      </w:r>
      <w:r>
        <w:rPr>
          <w:spacing w:val="-2"/>
        </w:rPr>
        <w:t xml:space="preserve"> </w:t>
      </w:r>
      <w:r>
        <w:t>people</w:t>
      </w:r>
      <w:r>
        <w:rPr>
          <w:spacing w:val="-2"/>
        </w:rPr>
        <w:t xml:space="preserve"> </w:t>
      </w:r>
      <w:r>
        <w:t>who</w:t>
      </w:r>
      <w:r>
        <w:rPr>
          <w:spacing w:val="-2"/>
        </w:rPr>
        <w:t xml:space="preserve"> </w:t>
      </w:r>
      <w:r>
        <w:t>live</w:t>
      </w:r>
      <w:r>
        <w:rPr>
          <w:spacing w:val="-4"/>
        </w:rPr>
        <w:t xml:space="preserve"> </w:t>
      </w:r>
      <w:r>
        <w:t>there), Youth</w:t>
      </w:r>
      <w:r>
        <w:rPr>
          <w:spacing w:val="-2"/>
        </w:rPr>
        <w:t xml:space="preserve"> </w:t>
      </w:r>
      <w:r>
        <w:t>Justice</w:t>
      </w:r>
      <w:r>
        <w:rPr>
          <w:spacing w:val="-2"/>
        </w:rPr>
        <w:t xml:space="preserve"> </w:t>
      </w:r>
      <w:r>
        <w:t>Social</w:t>
      </w:r>
      <w:r>
        <w:rPr>
          <w:spacing w:val="-5"/>
        </w:rPr>
        <w:t xml:space="preserve"> </w:t>
      </w:r>
      <w:r>
        <w:t>Workers</w:t>
      </w:r>
      <w:r>
        <w:rPr>
          <w:spacing w:val="-4"/>
        </w:rPr>
        <w:t xml:space="preserve"> </w:t>
      </w:r>
      <w:r>
        <w:t>and</w:t>
      </w:r>
      <w:r>
        <w:rPr>
          <w:spacing w:val="-2"/>
        </w:rPr>
        <w:t xml:space="preserve"> </w:t>
      </w:r>
      <w:r>
        <w:t>Police Youth Aid Prosecutor. Young people can</w:t>
      </w:r>
      <w:r>
        <w:rPr>
          <w:spacing w:val="-1"/>
        </w:rPr>
        <w:t xml:space="preserve"> </w:t>
      </w:r>
      <w:r>
        <w:t>only apply whilst remanded in</w:t>
      </w:r>
      <w:r>
        <w:rPr>
          <w:spacing w:val="-1"/>
        </w:rPr>
        <w:t xml:space="preserve"> </w:t>
      </w:r>
      <w:r>
        <w:t>a</w:t>
      </w:r>
      <w:r>
        <w:rPr>
          <w:spacing w:val="-1"/>
        </w:rPr>
        <w:t xml:space="preserve"> </w:t>
      </w:r>
      <w:r>
        <w:t>residential facility and judges must be satisfied that the public, witnesses, victims, and the people who will share the address are safe from the defendant or young person.</w:t>
      </w:r>
    </w:p>
    <w:p w14:paraId="765C9778" w14:textId="77777777" w:rsidR="00D11E4A" w:rsidRDefault="00906A05">
      <w:pPr>
        <w:pStyle w:val="BodyText"/>
        <w:spacing w:before="160" w:line="259" w:lineRule="auto"/>
        <w:ind w:left="120" w:right="212"/>
      </w:pPr>
      <w:r>
        <w:t>A</w:t>
      </w:r>
      <w:r>
        <w:rPr>
          <w:spacing w:val="-2"/>
        </w:rPr>
        <w:t xml:space="preserve"> </w:t>
      </w:r>
      <w:r>
        <w:t>joint</w:t>
      </w:r>
      <w:r>
        <w:rPr>
          <w:spacing w:val="-3"/>
        </w:rPr>
        <w:t xml:space="preserve"> </w:t>
      </w:r>
      <w:r>
        <w:t>bail</w:t>
      </w:r>
      <w:r>
        <w:rPr>
          <w:spacing w:val="-2"/>
        </w:rPr>
        <w:t xml:space="preserve"> </w:t>
      </w:r>
      <w:r>
        <w:t>assessment</w:t>
      </w:r>
      <w:r>
        <w:rPr>
          <w:spacing w:val="-5"/>
        </w:rPr>
        <w:t xml:space="preserve"> </w:t>
      </w:r>
      <w:r>
        <w:t>tool</w:t>
      </w:r>
      <w:r>
        <w:rPr>
          <w:spacing w:val="-2"/>
        </w:rPr>
        <w:t xml:space="preserve"> </w:t>
      </w:r>
      <w:r>
        <w:t>(Remand</w:t>
      </w:r>
      <w:r>
        <w:rPr>
          <w:spacing w:val="-4"/>
        </w:rPr>
        <w:t xml:space="preserve"> </w:t>
      </w:r>
      <w:r>
        <w:t>Options</w:t>
      </w:r>
      <w:r>
        <w:rPr>
          <w:spacing w:val="-4"/>
        </w:rPr>
        <w:t xml:space="preserve"> </w:t>
      </w:r>
      <w:r>
        <w:t>Investigation</w:t>
      </w:r>
      <w:r>
        <w:rPr>
          <w:spacing w:val="-2"/>
        </w:rPr>
        <w:t xml:space="preserve"> </w:t>
      </w:r>
      <w:r>
        <w:t>Tool)</w:t>
      </w:r>
      <w:r>
        <w:rPr>
          <w:spacing w:val="-3"/>
        </w:rPr>
        <w:t xml:space="preserve"> </w:t>
      </w:r>
      <w:r>
        <w:t>is</w:t>
      </w:r>
      <w:r>
        <w:rPr>
          <w:spacing w:val="-1"/>
        </w:rPr>
        <w:t xml:space="preserve"> </w:t>
      </w:r>
      <w:r>
        <w:t>used</w:t>
      </w:r>
      <w:r>
        <w:rPr>
          <w:spacing w:val="-4"/>
        </w:rPr>
        <w:t xml:space="preserve"> </w:t>
      </w:r>
      <w:r>
        <w:t>in</w:t>
      </w:r>
      <w:r>
        <w:rPr>
          <w:spacing w:val="-2"/>
        </w:rPr>
        <w:t xml:space="preserve"> </w:t>
      </w:r>
      <w:r>
        <w:t>several</w:t>
      </w:r>
      <w:r>
        <w:rPr>
          <w:spacing w:val="-5"/>
        </w:rPr>
        <w:t xml:space="preserve"> </w:t>
      </w:r>
      <w:r>
        <w:t>courts that</w:t>
      </w:r>
      <w:r>
        <w:rPr>
          <w:spacing w:val="-3"/>
        </w:rPr>
        <w:t xml:space="preserve"> </w:t>
      </w:r>
      <w:r>
        <w:t>assists</w:t>
      </w:r>
      <w:r>
        <w:rPr>
          <w:spacing w:val="-4"/>
        </w:rPr>
        <w:t xml:space="preserve"> </w:t>
      </w:r>
      <w:r>
        <w:t>all</w:t>
      </w:r>
      <w:r>
        <w:rPr>
          <w:spacing w:val="-2"/>
        </w:rPr>
        <w:t xml:space="preserve"> </w:t>
      </w:r>
      <w:r>
        <w:t>parties</w:t>
      </w:r>
      <w:r>
        <w:rPr>
          <w:spacing w:val="-4"/>
        </w:rPr>
        <w:t xml:space="preserve"> </w:t>
      </w:r>
      <w:r>
        <w:t>to</w:t>
      </w:r>
      <w:r>
        <w:rPr>
          <w:spacing w:val="-4"/>
        </w:rPr>
        <w:t xml:space="preserve"> </w:t>
      </w:r>
      <w:r>
        <w:t>make</w:t>
      </w:r>
      <w:r>
        <w:rPr>
          <w:spacing w:val="-2"/>
        </w:rPr>
        <w:t xml:space="preserve"> </w:t>
      </w:r>
      <w:r>
        <w:t>appropriate</w:t>
      </w:r>
      <w:r>
        <w:rPr>
          <w:spacing w:val="-4"/>
        </w:rPr>
        <w:t xml:space="preserve"> </w:t>
      </w:r>
      <w:r>
        <w:t>recommendations</w:t>
      </w:r>
      <w:r>
        <w:rPr>
          <w:spacing w:val="-4"/>
        </w:rPr>
        <w:t xml:space="preserve"> </w:t>
      </w:r>
      <w:r>
        <w:t>about</w:t>
      </w:r>
      <w:r>
        <w:rPr>
          <w:spacing w:val="-3"/>
        </w:rPr>
        <w:t xml:space="preserve"> </w:t>
      </w:r>
      <w:r>
        <w:t>bail</w:t>
      </w:r>
      <w:r>
        <w:rPr>
          <w:spacing w:val="-2"/>
        </w:rPr>
        <w:t xml:space="preserve"> </w:t>
      </w:r>
      <w:r>
        <w:t>with</w:t>
      </w:r>
      <w:r>
        <w:rPr>
          <w:spacing w:val="-4"/>
        </w:rPr>
        <w:t xml:space="preserve"> </w:t>
      </w:r>
      <w:r>
        <w:t>the</w:t>
      </w:r>
      <w:r>
        <w:rPr>
          <w:spacing w:val="-2"/>
        </w:rPr>
        <w:t xml:space="preserve"> </w:t>
      </w:r>
      <w:r>
        <w:t>benefit of shared information, including EM as a bail condition (</w:t>
      </w:r>
      <w:proofErr w:type="spellStart"/>
      <w:r>
        <w:t>Oranga</w:t>
      </w:r>
      <w:proofErr w:type="spellEnd"/>
      <w:r>
        <w:t xml:space="preserve"> Tamariki Evidence Centre, </w:t>
      </w:r>
      <w:r>
        <w:rPr>
          <w:spacing w:val="-2"/>
        </w:rPr>
        <w:t>2018).</w:t>
      </w:r>
    </w:p>
    <w:p w14:paraId="592BDA77" w14:textId="77777777" w:rsidR="00D11E4A" w:rsidRDefault="00906A05">
      <w:pPr>
        <w:pStyle w:val="BodyText"/>
        <w:spacing w:before="156"/>
        <w:ind w:left="120" w:right="112"/>
        <w:jc w:val="both"/>
      </w:pPr>
      <w:r>
        <w:t>The latest evaluation reported by the New Zealand Department of Communities indicate that electronic monitoring sanctions are continuing to produce effective results. After serving a sentence on EM versus imprisonment, offenders are shown to be less likely to re-engage in further</w:t>
      </w:r>
      <w:r>
        <w:rPr>
          <w:spacing w:val="-16"/>
        </w:rPr>
        <w:t xml:space="preserve"> </w:t>
      </w:r>
      <w:r>
        <w:t>offending.</w:t>
      </w:r>
      <w:r>
        <w:rPr>
          <w:spacing w:val="-15"/>
        </w:rPr>
        <w:t xml:space="preserve"> </w:t>
      </w:r>
      <w:r>
        <w:t>This</w:t>
      </w:r>
      <w:r>
        <w:rPr>
          <w:spacing w:val="-15"/>
        </w:rPr>
        <w:t xml:space="preserve"> </w:t>
      </w:r>
      <w:r>
        <w:t>is</w:t>
      </w:r>
      <w:r>
        <w:rPr>
          <w:spacing w:val="-16"/>
        </w:rPr>
        <w:t xml:space="preserve"> </w:t>
      </w:r>
      <w:r>
        <w:t>seen</w:t>
      </w:r>
      <w:r>
        <w:rPr>
          <w:spacing w:val="-15"/>
        </w:rPr>
        <w:t xml:space="preserve"> </w:t>
      </w:r>
      <w:r>
        <w:t>by</w:t>
      </w:r>
      <w:r>
        <w:rPr>
          <w:spacing w:val="-15"/>
        </w:rPr>
        <w:t xml:space="preserve"> </w:t>
      </w:r>
      <w:r>
        <w:t>the</w:t>
      </w:r>
      <w:r>
        <w:rPr>
          <w:spacing w:val="-15"/>
        </w:rPr>
        <w:t xml:space="preserve"> </w:t>
      </w:r>
      <w:r>
        <w:t>19</w:t>
      </w:r>
      <w:r>
        <w:rPr>
          <w:spacing w:val="-16"/>
        </w:rPr>
        <w:t xml:space="preserve"> </w:t>
      </w:r>
      <w:r>
        <w:t>per</w:t>
      </w:r>
      <w:r>
        <w:rPr>
          <w:spacing w:val="-15"/>
        </w:rPr>
        <w:t xml:space="preserve"> </w:t>
      </w:r>
      <w:r>
        <w:t>cent</w:t>
      </w:r>
      <w:r>
        <w:rPr>
          <w:spacing w:val="-15"/>
        </w:rPr>
        <w:t xml:space="preserve"> </w:t>
      </w:r>
      <w:r>
        <w:t>re-conviction</w:t>
      </w:r>
      <w:r>
        <w:rPr>
          <w:spacing w:val="-16"/>
        </w:rPr>
        <w:t xml:space="preserve"> </w:t>
      </w:r>
      <w:r>
        <w:t>rate</w:t>
      </w:r>
      <w:r>
        <w:rPr>
          <w:spacing w:val="-15"/>
        </w:rPr>
        <w:t xml:space="preserve"> </w:t>
      </w:r>
      <w:r>
        <w:t>for</w:t>
      </w:r>
      <w:r>
        <w:rPr>
          <w:spacing w:val="-15"/>
        </w:rPr>
        <w:t xml:space="preserve"> </w:t>
      </w:r>
      <w:r>
        <w:t>those</w:t>
      </w:r>
      <w:r>
        <w:rPr>
          <w:spacing w:val="-15"/>
        </w:rPr>
        <w:t xml:space="preserve"> </w:t>
      </w:r>
      <w:r>
        <w:t>on</w:t>
      </w:r>
      <w:r>
        <w:rPr>
          <w:spacing w:val="-16"/>
        </w:rPr>
        <w:t xml:space="preserve"> </w:t>
      </w:r>
      <w:r>
        <w:t>home</w:t>
      </w:r>
      <w:r>
        <w:rPr>
          <w:spacing w:val="-15"/>
        </w:rPr>
        <w:t xml:space="preserve"> </w:t>
      </w:r>
      <w:r>
        <w:t>detention (within 12 months of sentence start date) versus 42 per cent for those imprisoned (within 12 months of date of release). Further, while EM for bail was considered more expensive to run than</w:t>
      </w:r>
      <w:r>
        <w:rPr>
          <w:spacing w:val="-2"/>
        </w:rPr>
        <w:t xml:space="preserve"> </w:t>
      </w:r>
      <w:r>
        <w:t>standard</w:t>
      </w:r>
      <w:r>
        <w:rPr>
          <w:spacing w:val="-4"/>
        </w:rPr>
        <w:t xml:space="preserve"> </w:t>
      </w:r>
      <w:r>
        <w:t>bail,</w:t>
      </w:r>
      <w:r>
        <w:rPr>
          <w:spacing w:val="-1"/>
        </w:rPr>
        <w:t xml:space="preserve"> </w:t>
      </w:r>
      <w:r>
        <w:t>it</w:t>
      </w:r>
      <w:r>
        <w:rPr>
          <w:spacing w:val="-3"/>
        </w:rPr>
        <w:t xml:space="preserve"> </w:t>
      </w:r>
      <w:r>
        <w:t>was</w:t>
      </w:r>
      <w:r>
        <w:rPr>
          <w:spacing w:val="-4"/>
        </w:rPr>
        <w:t xml:space="preserve"> </w:t>
      </w:r>
      <w:r>
        <w:t>comparatively</w:t>
      </w:r>
      <w:r>
        <w:rPr>
          <w:spacing w:val="-4"/>
        </w:rPr>
        <w:t xml:space="preserve"> </w:t>
      </w:r>
      <w:r>
        <w:t>significantly</w:t>
      </w:r>
      <w:r>
        <w:rPr>
          <w:spacing w:val="-1"/>
        </w:rPr>
        <w:t xml:space="preserve"> </w:t>
      </w:r>
      <w:r>
        <w:t>less</w:t>
      </w:r>
      <w:r>
        <w:rPr>
          <w:spacing w:val="-2"/>
        </w:rPr>
        <w:t xml:space="preserve"> </w:t>
      </w:r>
      <w:r>
        <w:t>expensive</w:t>
      </w:r>
      <w:r>
        <w:rPr>
          <w:spacing w:val="-4"/>
        </w:rPr>
        <w:t xml:space="preserve"> </w:t>
      </w:r>
      <w:r>
        <w:t>than</w:t>
      </w:r>
      <w:r>
        <w:rPr>
          <w:spacing w:val="-2"/>
        </w:rPr>
        <w:t xml:space="preserve"> </w:t>
      </w:r>
      <w:r>
        <w:t>keeping</w:t>
      </w:r>
      <w:r>
        <w:rPr>
          <w:spacing w:val="-2"/>
        </w:rPr>
        <w:t xml:space="preserve"> </w:t>
      </w:r>
      <w:r>
        <w:t>defendants on remand in prison.</w:t>
      </w:r>
    </w:p>
    <w:p w14:paraId="0268FB73" w14:textId="77777777" w:rsidR="00D11E4A" w:rsidRDefault="00906A05">
      <w:pPr>
        <w:pStyle w:val="BodyText"/>
        <w:spacing w:before="124" w:line="256" w:lineRule="auto"/>
        <w:ind w:left="120" w:right="296"/>
        <w:jc w:val="both"/>
      </w:pPr>
      <w:r>
        <w:t>Between</w:t>
      </w:r>
      <w:r>
        <w:rPr>
          <w:spacing w:val="-2"/>
        </w:rPr>
        <w:t xml:space="preserve"> </w:t>
      </w:r>
      <w:r>
        <w:t>October</w:t>
      </w:r>
      <w:r>
        <w:rPr>
          <w:spacing w:val="-1"/>
        </w:rPr>
        <w:t xml:space="preserve"> </w:t>
      </w:r>
      <w:r>
        <w:t>2013</w:t>
      </w:r>
      <w:r>
        <w:rPr>
          <w:spacing w:val="-4"/>
        </w:rPr>
        <w:t xml:space="preserve"> </w:t>
      </w:r>
      <w:r>
        <w:t>and</w:t>
      </w:r>
      <w:r>
        <w:rPr>
          <w:spacing w:val="-2"/>
        </w:rPr>
        <w:t xml:space="preserve"> </w:t>
      </w:r>
      <w:r>
        <w:t>August</w:t>
      </w:r>
      <w:r>
        <w:rPr>
          <w:spacing w:val="-3"/>
        </w:rPr>
        <w:t xml:space="preserve"> </w:t>
      </w:r>
      <w:r>
        <w:t>2021,</w:t>
      </w:r>
      <w:r>
        <w:rPr>
          <w:spacing w:val="-3"/>
        </w:rPr>
        <w:t xml:space="preserve"> </w:t>
      </w:r>
      <w:r>
        <w:t>there</w:t>
      </w:r>
      <w:r>
        <w:rPr>
          <w:spacing w:val="-2"/>
        </w:rPr>
        <w:t xml:space="preserve"> </w:t>
      </w:r>
      <w:r>
        <w:t>were</w:t>
      </w:r>
      <w:r>
        <w:rPr>
          <w:spacing w:val="-1"/>
        </w:rPr>
        <w:t xml:space="preserve"> </w:t>
      </w:r>
      <w:r>
        <w:t>1306</w:t>
      </w:r>
      <w:r>
        <w:rPr>
          <w:spacing w:val="-4"/>
        </w:rPr>
        <w:t xml:space="preserve"> </w:t>
      </w:r>
      <w:r>
        <w:t>young</w:t>
      </w:r>
      <w:r>
        <w:rPr>
          <w:spacing w:val="-2"/>
        </w:rPr>
        <w:t xml:space="preserve"> </w:t>
      </w:r>
      <w:r>
        <w:t>people</w:t>
      </w:r>
      <w:r>
        <w:rPr>
          <w:spacing w:val="-4"/>
        </w:rPr>
        <w:t xml:space="preserve"> </w:t>
      </w:r>
      <w:r>
        <w:t>aged</w:t>
      </w:r>
      <w:r>
        <w:rPr>
          <w:spacing w:val="-2"/>
        </w:rPr>
        <w:t xml:space="preserve"> </w:t>
      </w:r>
      <w:r>
        <w:t>14-17</w:t>
      </w:r>
      <w:r>
        <w:rPr>
          <w:spacing w:val="-4"/>
        </w:rPr>
        <w:t xml:space="preserve"> </w:t>
      </w:r>
      <w:r>
        <w:t>years on EM Bail. Of those, 85% were male, and an average of 86 days spent on EM Bail.</w:t>
      </w:r>
    </w:p>
    <w:p w14:paraId="108313B1" w14:textId="77777777" w:rsidR="00D11E4A" w:rsidRDefault="00906A05">
      <w:pPr>
        <w:pStyle w:val="BodyText"/>
        <w:spacing w:before="4" w:line="259" w:lineRule="auto"/>
        <w:ind w:left="120" w:right="300"/>
        <w:jc w:val="both"/>
      </w:pPr>
      <w:r>
        <w:t>Electronic</w:t>
      </w:r>
      <w:r>
        <w:rPr>
          <w:spacing w:val="-4"/>
        </w:rPr>
        <w:t xml:space="preserve"> </w:t>
      </w:r>
      <w:r>
        <w:t>monitoring</w:t>
      </w:r>
      <w:r>
        <w:rPr>
          <w:spacing w:val="-4"/>
        </w:rPr>
        <w:t xml:space="preserve"> </w:t>
      </w:r>
      <w:r>
        <w:t>of</w:t>
      </w:r>
      <w:r>
        <w:rPr>
          <w:spacing w:val="-5"/>
        </w:rPr>
        <w:t xml:space="preserve"> </w:t>
      </w:r>
      <w:r>
        <w:t>bail</w:t>
      </w:r>
      <w:r>
        <w:rPr>
          <w:spacing w:val="-2"/>
        </w:rPr>
        <w:t xml:space="preserve"> </w:t>
      </w:r>
      <w:r>
        <w:t>is</w:t>
      </w:r>
      <w:r>
        <w:rPr>
          <w:spacing w:val="-1"/>
        </w:rPr>
        <w:t xml:space="preserve"> </w:t>
      </w:r>
      <w:r>
        <w:t>run</w:t>
      </w:r>
      <w:r>
        <w:rPr>
          <w:spacing w:val="-2"/>
        </w:rPr>
        <w:t xml:space="preserve"> </w:t>
      </w:r>
      <w:r>
        <w:t>by</w:t>
      </w:r>
      <w:r>
        <w:rPr>
          <w:spacing w:val="-4"/>
        </w:rPr>
        <w:t xml:space="preserve"> </w:t>
      </w:r>
      <w:r>
        <w:t>Department of</w:t>
      </w:r>
      <w:r>
        <w:rPr>
          <w:spacing w:val="-3"/>
        </w:rPr>
        <w:t xml:space="preserve"> </w:t>
      </w:r>
      <w:r>
        <w:t>Corrections</w:t>
      </w:r>
      <w:r>
        <w:rPr>
          <w:spacing w:val="-1"/>
        </w:rPr>
        <w:t xml:space="preserve"> </w:t>
      </w:r>
      <w:r>
        <w:t>with</w:t>
      </w:r>
      <w:r>
        <w:rPr>
          <w:spacing w:val="-4"/>
        </w:rPr>
        <w:t xml:space="preserve"> </w:t>
      </w:r>
      <w:r>
        <w:t>whom the</w:t>
      </w:r>
      <w:r>
        <w:rPr>
          <w:spacing w:val="-4"/>
        </w:rPr>
        <w:t xml:space="preserve"> </w:t>
      </w:r>
      <w:r>
        <w:t>Ministry</w:t>
      </w:r>
      <w:r>
        <w:rPr>
          <w:spacing w:val="-4"/>
        </w:rPr>
        <w:t xml:space="preserve"> </w:t>
      </w:r>
      <w:r>
        <w:t>for Children</w:t>
      </w:r>
      <w:r>
        <w:rPr>
          <w:spacing w:val="-2"/>
        </w:rPr>
        <w:t xml:space="preserve"> </w:t>
      </w:r>
      <w:r>
        <w:t>work</w:t>
      </w:r>
      <w:r>
        <w:rPr>
          <w:spacing w:val="-2"/>
        </w:rPr>
        <w:t xml:space="preserve"> </w:t>
      </w:r>
      <w:r>
        <w:t>collaboratively</w:t>
      </w:r>
      <w:r>
        <w:rPr>
          <w:spacing w:val="-2"/>
        </w:rPr>
        <w:t xml:space="preserve"> </w:t>
      </w:r>
      <w:r>
        <w:t>to</w:t>
      </w:r>
      <w:r>
        <w:rPr>
          <w:spacing w:val="-5"/>
        </w:rPr>
        <w:t xml:space="preserve"> </w:t>
      </w:r>
      <w:r>
        <w:t>administer</w:t>
      </w:r>
      <w:r>
        <w:rPr>
          <w:spacing w:val="-4"/>
        </w:rPr>
        <w:t xml:space="preserve"> </w:t>
      </w:r>
      <w:r>
        <w:t>the</w:t>
      </w:r>
      <w:r>
        <w:rPr>
          <w:spacing w:val="-3"/>
        </w:rPr>
        <w:t xml:space="preserve"> </w:t>
      </w:r>
      <w:r>
        <w:t>electronic</w:t>
      </w:r>
      <w:r>
        <w:rPr>
          <w:spacing w:val="-1"/>
        </w:rPr>
        <w:t xml:space="preserve"> </w:t>
      </w:r>
      <w:r>
        <w:t>monitoring</w:t>
      </w:r>
      <w:r>
        <w:rPr>
          <w:spacing w:val="-3"/>
        </w:rPr>
        <w:t xml:space="preserve"> </w:t>
      </w:r>
      <w:r>
        <w:t>of</w:t>
      </w:r>
      <w:r>
        <w:rPr>
          <w:spacing w:val="-1"/>
        </w:rPr>
        <w:t xml:space="preserve"> </w:t>
      </w:r>
      <w:r>
        <w:t>bail</w:t>
      </w:r>
      <w:r>
        <w:rPr>
          <w:spacing w:val="-6"/>
        </w:rPr>
        <w:t xml:space="preserve"> </w:t>
      </w:r>
      <w:r>
        <w:t>process</w:t>
      </w:r>
      <w:r>
        <w:rPr>
          <w:spacing w:val="-5"/>
        </w:rPr>
        <w:t xml:space="preserve"> </w:t>
      </w:r>
      <w:r>
        <w:t>relating to young people.</w:t>
      </w:r>
    </w:p>
    <w:p w14:paraId="0F972787" w14:textId="77777777" w:rsidR="00D11E4A" w:rsidRDefault="00906A05">
      <w:pPr>
        <w:pStyle w:val="BodyText"/>
        <w:spacing w:before="160" w:line="259" w:lineRule="auto"/>
        <w:ind w:left="120" w:right="124"/>
      </w:pPr>
      <w:r>
        <w:t>The</w:t>
      </w:r>
      <w:r>
        <w:rPr>
          <w:spacing w:val="-2"/>
        </w:rPr>
        <w:t xml:space="preserve"> </w:t>
      </w:r>
      <w:r>
        <w:t>EM</w:t>
      </w:r>
      <w:r>
        <w:rPr>
          <w:spacing w:val="-3"/>
        </w:rPr>
        <w:t xml:space="preserve"> </w:t>
      </w:r>
      <w:r>
        <w:t>Bail</w:t>
      </w:r>
      <w:r>
        <w:rPr>
          <w:spacing w:val="-2"/>
        </w:rPr>
        <w:t xml:space="preserve"> </w:t>
      </w:r>
      <w:r>
        <w:t>system</w:t>
      </w:r>
      <w:r>
        <w:rPr>
          <w:spacing w:val="-1"/>
        </w:rPr>
        <w:t xml:space="preserve"> </w:t>
      </w:r>
      <w:r>
        <w:t>is</w:t>
      </w:r>
      <w:r>
        <w:rPr>
          <w:spacing w:val="-4"/>
        </w:rPr>
        <w:t xml:space="preserve"> </w:t>
      </w:r>
      <w:r>
        <w:t>administered</w:t>
      </w:r>
      <w:r>
        <w:rPr>
          <w:spacing w:val="-4"/>
        </w:rPr>
        <w:t xml:space="preserve"> </w:t>
      </w:r>
      <w:r>
        <w:t>and</w:t>
      </w:r>
      <w:r>
        <w:rPr>
          <w:spacing w:val="-4"/>
        </w:rPr>
        <w:t xml:space="preserve"> </w:t>
      </w:r>
      <w:r>
        <w:t>managed</w:t>
      </w:r>
      <w:r>
        <w:rPr>
          <w:spacing w:val="-2"/>
        </w:rPr>
        <w:t xml:space="preserve"> </w:t>
      </w:r>
      <w:r>
        <w:t>by</w:t>
      </w:r>
      <w:r>
        <w:rPr>
          <w:spacing w:val="-3"/>
        </w:rPr>
        <w:t xml:space="preserve"> </w:t>
      </w:r>
      <w:r>
        <w:t>the</w:t>
      </w:r>
      <w:r>
        <w:rPr>
          <w:spacing w:val="-2"/>
        </w:rPr>
        <w:t xml:space="preserve"> </w:t>
      </w:r>
      <w:r>
        <w:t>Department</w:t>
      </w:r>
      <w:r>
        <w:rPr>
          <w:spacing w:val="-3"/>
        </w:rPr>
        <w:t xml:space="preserve"> </w:t>
      </w:r>
      <w:r>
        <w:t>of</w:t>
      </w:r>
      <w:r>
        <w:rPr>
          <w:spacing w:val="-5"/>
        </w:rPr>
        <w:t xml:space="preserve"> </w:t>
      </w:r>
      <w:r>
        <w:t>Corrections with</w:t>
      </w:r>
      <w:r>
        <w:rPr>
          <w:spacing w:val="-4"/>
        </w:rPr>
        <w:t xml:space="preserve"> </w:t>
      </w:r>
      <w:r>
        <w:t>the Ministry for Children supporting the young people and family through the youth court</w:t>
      </w:r>
      <w:r>
        <w:rPr>
          <w:spacing w:val="40"/>
        </w:rPr>
        <w:t xml:space="preserve"> </w:t>
      </w:r>
      <w:r>
        <w:t xml:space="preserve">process. The Ministry for Children recently undertook a review to understand why EM Bail is seen as under-developed and </w:t>
      </w:r>
      <w:proofErr w:type="spellStart"/>
      <w:r>
        <w:t>under-utilised</w:t>
      </w:r>
      <w:proofErr w:type="spellEnd"/>
      <w:r>
        <w:t xml:space="preserve"> and what is required to better support young people to achieve and success while on EM Bail. Through the review, they explored the EM Bail process for young people as legislated, designed, practiced, and experienced. Four themes have emerged, that impact on the ability of young people to achieve EM Bail and succeed on EM Bail.</w:t>
      </w:r>
    </w:p>
    <w:p w14:paraId="34D40F54" w14:textId="77777777" w:rsidR="00D11E4A" w:rsidRDefault="00906A05">
      <w:pPr>
        <w:pStyle w:val="ListParagraph"/>
        <w:numPr>
          <w:ilvl w:val="0"/>
          <w:numId w:val="11"/>
        </w:numPr>
        <w:tabs>
          <w:tab w:val="left" w:pos="480"/>
          <w:tab w:val="left" w:pos="481"/>
        </w:tabs>
        <w:spacing w:before="159"/>
        <w:ind w:hanging="361"/>
      </w:pPr>
      <w:r>
        <w:t>System</w:t>
      </w:r>
      <w:r>
        <w:rPr>
          <w:spacing w:val="-5"/>
        </w:rPr>
        <w:t xml:space="preserve"> </w:t>
      </w:r>
      <w:r>
        <w:t>design:</w:t>
      </w:r>
      <w:r>
        <w:rPr>
          <w:spacing w:val="-4"/>
        </w:rPr>
        <w:t xml:space="preserve"> </w:t>
      </w:r>
      <w:r>
        <w:t>The</w:t>
      </w:r>
      <w:r>
        <w:rPr>
          <w:spacing w:val="-4"/>
        </w:rPr>
        <w:t xml:space="preserve"> </w:t>
      </w:r>
      <w:r>
        <w:t>EM</w:t>
      </w:r>
      <w:r>
        <w:rPr>
          <w:spacing w:val="-5"/>
        </w:rPr>
        <w:t xml:space="preserve"> </w:t>
      </w:r>
      <w:r>
        <w:t>Bail</w:t>
      </w:r>
      <w:r>
        <w:rPr>
          <w:spacing w:val="-4"/>
        </w:rPr>
        <w:t xml:space="preserve"> </w:t>
      </w:r>
      <w:r>
        <w:t>system</w:t>
      </w:r>
      <w:r>
        <w:rPr>
          <w:spacing w:val="-5"/>
        </w:rPr>
        <w:t xml:space="preserve"> </w:t>
      </w:r>
      <w:r>
        <w:t>has</w:t>
      </w:r>
      <w:r>
        <w:rPr>
          <w:spacing w:val="-6"/>
        </w:rPr>
        <w:t xml:space="preserve"> </w:t>
      </w:r>
      <w:r>
        <w:t>been</w:t>
      </w:r>
      <w:r>
        <w:rPr>
          <w:spacing w:val="-4"/>
        </w:rPr>
        <w:t xml:space="preserve"> </w:t>
      </w:r>
      <w:r>
        <w:t>designed</w:t>
      </w:r>
      <w:r>
        <w:rPr>
          <w:spacing w:val="-4"/>
        </w:rPr>
        <w:t xml:space="preserve"> </w:t>
      </w:r>
      <w:r>
        <w:t>for</w:t>
      </w:r>
      <w:r>
        <w:rPr>
          <w:spacing w:val="-5"/>
        </w:rPr>
        <w:t xml:space="preserve"> </w:t>
      </w:r>
      <w:r>
        <w:t>adults,</w:t>
      </w:r>
      <w:r>
        <w:rPr>
          <w:spacing w:val="-2"/>
        </w:rPr>
        <w:t xml:space="preserve"> </w:t>
      </w:r>
      <w:r>
        <w:t>not</w:t>
      </w:r>
      <w:r>
        <w:rPr>
          <w:spacing w:val="-5"/>
        </w:rPr>
        <w:t xml:space="preserve"> </w:t>
      </w:r>
      <w:r>
        <w:t>young</w:t>
      </w:r>
      <w:r>
        <w:rPr>
          <w:spacing w:val="-3"/>
        </w:rPr>
        <w:t xml:space="preserve"> </w:t>
      </w:r>
      <w:r>
        <w:rPr>
          <w:spacing w:val="-2"/>
        </w:rPr>
        <w:t>people.</w:t>
      </w:r>
    </w:p>
    <w:p w14:paraId="465CE694" w14:textId="77777777" w:rsidR="00D11E4A" w:rsidRDefault="00906A05">
      <w:pPr>
        <w:pStyle w:val="ListParagraph"/>
        <w:numPr>
          <w:ilvl w:val="0"/>
          <w:numId w:val="11"/>
        </w:numPr>
        <w:tabs>
          <w:tab w:val="left" w:pos="480"/>
          <w:tab w:val="left" w:pos="481"/>
        </w:tabs>
        <w:spacing w:before="19" w:line="259" w:lineRule="auto"/>
        <w:ind w:right="453"/>
      </w:pPr>
      <w:r>
        <w:t>Young</w:t>
      </w:r>
      <w:r>
        <w:rPr>
          <w:spacing w:val="-2"/>
        </w:rPr>
        <w:t xml:space="preserve"> </w:t>
      </w:r>
      <w:r>
        <w:t>person</w:t>
      </w:r>
      <w:r>
        <w:rPr>
          <w:spacing w:val="-4"/>
        </w:rPr>
        <w:t xml:space="preserve"> </w:t>
      </w:r>
      <w:r>
        <w:t>needs:</w:t>
      </w:r>
      <w:r>
        <w:rPr>
          <w:spacing w:val="-2"/>
        </w:rPr>
        <w:t xml:space="preserve"> </w:t>
      </w:r>
      <w:r>
        <w:t>The</w:t>
      </w:r>
      <w:r>
        <w:rPr>
          <w:spacing w:val="-2"/>
        </w:rPr>
        <w:t xml:space="preserve"> </w:t>
      </w:r>
      <w:r>
        <w:t>needs</w:t>
      </w:r>
      <w:r>
        <w:rPr>
          <w:spacing w:val="-1"/>
        </w:rPr>
        <w:t xml:space="preserve"> </w:t>
      </w:r>
      <w:r>
        <w:t>of</w:t>
      </w:r>
      <w:r>
        <w:rPr>
          <w:spacing w:val="-3"/>
        </w:rPr>
        <w:t xml:space="preserve"> </w:t>
      </w:r>
      <w:r>
        <w:t>young</w:t>
      </w:r>
      <w:r>
        <w:rPr>
          <w:spacing w:val="-2"/>
        </w:rPr>
        <w:t xml:space="preserve"> </w:t>
      </w:r>
      <w:r>
        <w:t>people</w:t>
      </w:r>
      <w:r>
        <w:rPr>
          <w:spacing w:val="-4"/>
        </w:rPr>
        <w:t xml:space="preserve"> </w:t>
      </w:r>
      <w:r>
        <w:t>are</w:t>
      </w:r>
      <w:r>
        <w:rPr>
          <w:spacing w:val="-4"/>
        </w:rPr>
        <w:t xml:space="preserve"> </w:t>
      </w:r>
      <w:r>
        <w:t>unique</w:t>
      </w:r>
      <w:r>
        <w:rPr>
          <w:spacing w:val="-2"/>
        </w:rPr>
        <w:t xml:space="preserve"> </w:t>
      </w:r>
      <w:r>
        <w:t>and</w:t>
      </w:r>
      <w:r>
        <w:rPr>
          <w:spacing w:val="-4"/>
        </w:rPr>
        <w:t xml:space="preserve"> </w:t>
      </w:r>
      <w:r>
        <w:t>must be</w:t>
      </w:r>
      <w:r>
        <w:rPr>
          <w:spacing w:val="-7"/>
        </w:rPr>
        <w:t xml:space="preserve"> </w:t>
      </w:r>
      <w:r>
        <w:t>considered throughout</w:t>
      </w:r>
      <w:r>
        <w:rPr>
          <w:spacing w:val="-1"/>
        </w:rPr>
        <w:t xml:space="preserve"> </w:t>
      </w:r>
      <w:r>
        <w:t>the EM Bail process</w:t>
      </w:r>
      <w:r>
        <w:rPr>
          <w:spacing w:val="-2"/>
        </w:rPr>
        <w:t xml:space="preserve"> </w:t>
      </w:r>
      <w:r>
        <w:t>to</w:t>
      </w:r>
      <w:r>
        <w:rPr>
          <w:spacing w:val="-2"/>
        </w:rPr>
        <w:t xml:space="preserve"> </w:t>
      </w:r>
      <w:r>
        <w:t>ensure</w:t>
      </w:r>
      <w:r>
        <w:rPr>
          <w:spacing w:val="-2"/>
        </w:rPr>
        <w:t xml:space="preserve"> </w:t>
      </w:r>
      <w:r>
        <w:t>that EM</w:t>
      </w:r>
      <w:r>
        <w:rPr>
          <w:spacing w:val="-1"/>
        </w:rPr>
        <w:t xml:space="preserve"> </w:t>
      </w:r>
      <w:r>
        <w:t xml:space="preserve">Bail applications, suitability reports and plans properly reflect and meet the needs of young people (individually and </w:t>
      </w:r>
      <w:r>
        <w:rPr>
          <w:spacing w:val="-2"/>
        </w:rPr>
        <w:t>collectively).</w:t>
      </w:r>
    </w:p>
    <w:p w14:paraId="7506862B" w14:textId="77777777" w:rsidR="00D11E4A" w:rsidRDefault="00906A05">
      <w:pPr>
        <w:pStyle w:val="ListParagraph"/>
        <w:numPr>
          <w:ilvl w:val="0"/>
          <w:numId w:val="11"/>
        </w:numPr>
        <w:tabs>
          <w:tab w:val="left" w:pos="480"/>
          <w:tab w:val="left" w:pos="481"/>
        </w:tabs>
        <w:spacing w:line="259" w:lineRule="auto"/>
        <w:ind w:right="246"/>
      </w:pPr>
      <w:r>
        <w:t>Agency</w:t>
      </w:r>
      <w:r>
        <w:rPr>
          <w:spacing w:val="-4"/>
        </w:rPr>
        <w:t xml:space="preserve"> </w:t>
      </w:r>
      <w:r>
        <w:t>collaboration:</w:t>
      </w:r>
      <w:r>
        <w:rPr>
          <w:spacing w:val="-6"/>
        </w:rPr>
        <w:t xml:space="preserve"> </w:t>
      </w:r>
      <w:r>
        <w:t>Multiple</w:t>
      </w:r>
      <w:r>
        <w:rPr>
          <w:spacing w:val="-4"/>
        </w:rPr>
        <w:t xml:space="preserve"> </w:t>
      </w:r>
      <w:r>
        <w:t>agencies,</w:t>
      </w:r>
      <w:r>
        <w:rPr>
          <w:spacing w:val="-3"/>
        </w:rPr>
        <w:t xml:space="preserve"> </w:t>
      </w:r>
      <w:r>
        <w:t>parties</w:t>
      </w:r>
      <w:r>
        <w:rPr>
          <w:spacing w:val="-6"/>
        </w:rPr>
        <w:t xml:space="preserve"> </w:t>
      </w:r>
      <w:r>
        <w:t>and</w:t>
      </w:r>
      <w:r>
        <w:rPr>
          <w:spacing w:val="-4"/>
        </w:rPr>
        <w:t xml:space="preserve"> </w:t>
      </w:r>
      <w:r>
        <w:t>sometimes</w:t>
      </w:r>
      <w:r>
        <w:rPr>
          <w:spacing w:val="-6"/>
        </w:rPr>
        <w:t xml:space="preserve"> </w:t>
      </w:r>
      <w:r>
        <w:t>individuals</w:t>
      </w:r>
      <w:r>
        <w:rPr>
          <w:spacing w:val="-3"/>
        </w:rPr>
        <w:t xml:space="preserve"> </w:t>
      </w:r>
      <w:r>
        <w:t>are</w:t>
      </w:r>
      <w:r>
        <w:rPr>
          <w:spacing w:val="-3"/>
        </w:rPr>
        <w:t xml:space="preserve"> </w:t>
      </w:r>
      <w:r>
        <w:t>involved in the EM Bail process for young people. This can often be challenging and can lead to siloed working. How agencies work together significantly impacts on successful outcomes for young people applying for and/or on EM Bail.</w:t>
      </w:r>
    </w:p>
    <w:p w14:paraId="165607A0" w14:textId="77777777" w:rsidR="00D11E4A" w:rsidRDefault="00906A05">
      <w:pPr>
        <w:pStyle w:val="ListParagraph"/>
        <w:numPr>
          <w:ilvl w:val="0"/>
          <w:numId w:val="11"/>
        </w:numPr>
        <w:tabs>
          <w:tab w:val="left" w:pos="480"/>
          <w:tab w:val="left" w:pos="481"/>
        </w:tabs>
        <w:spacing w:line="259" w:lineRule="auto"/>
        <w:ind w:right="342"/>
      </w:pPr>
      <w:r>
        <w:t>EM</w:t>
      </w:r>
      <w:r>
        <w:rPr>
          <w:spacing w:val="-1"/>
        </w:rPr>
        <w:t xml:space="preserve"> </w:t>
      </w:r>
      <w:r>
        <w:t>Bail</w:t>
      </w:r>
      <w:r>
        <w:rPr>
          <w:spacing w:val="-2"/>
        </w:rPr>
        <w:t xml:space="preserve"> </w:t>
      </w:r>
      <w:r>
        <w:t>as</w:t>
      </w:r>
      <w:r>
        <w:rPr>
          <w:spacing w:val="-2"/>
        </w:rPr>
        <w:t xml:space="preserve"> </w:t>
      </w:r>
      <w:r>
        <w:t>an</w:t>
      </w:r>
      <w:r>
        <w:rPr>
          <w:spacing w:val="-4"/>
        </w:rPr>
        <w:t xml:space="preserve"> </w:t>
      </w:r>
      <w:r>
        <w:t>enabler</w:t>
      </w:r>
      <w:r>
        <w:rPr>
          <w:spacing w:val="-3"/>
        </w:rPr>
        <w:t xml:space="preserve"> </w:t>
      </w:r>
      <w:r>
        <w:t>for</w:t>
      </w:r>
      <w:r>
        <w:rPr>
          <w:spacing w:val="-1"/>
        </w:rPr>
        <w:t xml:space="preserve"> </w:t>
      </w:r>
      <w:r>
        <w:t>success:</w:t>
      </w:r>
      <w:r>
        <w:rPr>
          <w:spacing w:val="-1"/>
        </w:rPr>
        <w:t xml:space="preserve"> </w:t>
      </w:r>
      <w:r>
        <w:t>EM</w:t>
      </w:r>
      <w:r>
        <w:rPr>
          <w:spacing w:val="-3"/>
        </w:rPr>
        <w:t xml:space="preserve"> </w:t>
      </w:r>
      <w:r>
        <w:t>Bail</w:t>
      </w:r>
      <w:r>
        <w:rPr>
          <w:spacing w:val="-2"/>
        </w:rPr>
        <w:t xml:space="preserve"> </w:t>
      </w:r>
      <w:r>
        <w:t>can</w:t>
      </w:r>
      <w:r>
        <w:rPr>
          <w:spacing w:val="-2"/>
        </w:rPr>
        <w:t xml:space="preserve"> </w:t>
      </w:r>
      <w:r>
        <w:t>be</w:t>
      </w:r>
      <w:r>
        <w:rPr>
          <w:spacing w:val="-2"/>
        </w:rPr>
        <w:t xml:space="preserve"> </w:t>
      </w:r>
      <w:r>
        <w:t>a</w:t>
      </w:r>
      <w:r>
        <w:rPr>
          <w:spacing w:val="-1"/>
        </w:rPr>
        <w:t xml:space="preserve"> </w:t>
      </w:r>
      <w:r>
        <w:t>significant</w:t>
      </w:r>
      <w:r>
        <w:rPr>
          <w:spacing w:val="-3"/>
        </w:rPr>
        <w:t xml:space="preserve"> </w:t>
      </w:r>
      <w:r>
        <w:t>enabler</w:t>
      </w:r>
      <w:r>
        <w:rPr>
          <w:spacing w:val="-3"/>
        </w:rPr>
        <w:t xml:space="preserve"> </w:t>
      </w:r>
      <w:r>
        <w:t>for</w:t>
      </w:r>
      <w:r>
        <w:rPr>
          <w:spacing w:val="-1"/>
        </w:rPr>
        <w:t xml:space="preserve"> </w:t>
      </w:r>
      <w:r>
        <w:t>success</w:t>
      </w:r>
      <w:r>
        <w:rPr>
          <w:spacing w:val="-4"/>
        </w:rPr>
        <w:t xml:space="preserve"> </w:t>
      </w:r>
      <w:r>
        <w:t xml:space="preserve">for young people and for family when it is </w:t>
      </w:r>
      <w:proofErr w:type="spellStart"/>
      <w:r>
        <w:t>utilised</w:t>
      </w:r>
      <w:proofErr w:type="spellEnd"/>
      <w:r>
        <w:t xml:space="preserve"> and managed effectively.</w:t>
      </w:r>
    </w:p>
    <w:p w14:paraId="7D6F3D18" w14:textId="77777777" w:rsidR="00D11E4A" w:rsidRDefault="00D11E4A">
      <w:pPr>
        <w:pStyle w:val="BodyText"/>
        <w:rPr>
          <w:sz w:val="20"/>
        </w:rPr>
      </w:pPr>
    </w:p>
    <w:p w14:paraId="2F87B5DC" w14:textId="77777777" w:rsidR="00D11E4A" w:rsidRDefault="00D11E4A">
      <w:pPr>
        <w:pStyle w:val="BodyText"/>
        <w:rPr>
          <w:sz w:val="20"/>
        </w:rPr>
      </w:pPr>
    </w:p>
    <w:p w14:paraId="04588162" w14:textId="77777777" w:rsidR="00D11E4A" w:rsidRDefault="00D11E4A">
      <w:pPr>
        <w:pStyle w:val="BodyText"/>
        <w:spacing w:before="4"/>
        <w:rPr>
          <w:sz w:val="18"/>
        </w:rPr>
      </w:pPr>
    </w:p>
    <w:p w14:paraId="52683284" w14:textId="77777777" w:rsidR="00D11E4A" w:rsidRDefault="00906A05">
      <w:pPr>
        <w:tabs>
          <w:tab w:val="left" w:pos="2427"/>
        </w:tabs>
        <w:spacing w:before="95"/>
        <w:ind w:left="120"/>
        <w:rPr>
          <w:b/>
          <w:sz w:val="18"/>
        </w:rPr>
      </w:pPr>
      <w:r>
        <w:rPr>
          <w:b/>
          <w:spacing w:val="-5"/>
          <w:sz w:val="18"/>
        </w:rPr>
        <w:t>14</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0266C859" w14:textId="77777777" w:rsidR="00D11E4A" w:rsidRDefault="00D11E4A">
      <w:pPr>
        <w:rPr>
          <w:sz w:val="18"/>
        </w:rPr>
        <w:sectPr w:rsidR="00D11E4A">
          <w:pgSz w:w="11910" w:h="16840"/>
          <w:pgMar w:top="1920" w:right="1320" w:bottom="280" w:left="1320" w:header="720" w:footer="720" w:gutter="0"/>
          <w:cols w:space="720"/>
        </w:sectPr>
      </w:pPr>
    </w:p>
    <w:p w14:paraId="3C20C25E" w14:textId="24057428" w:rsidR="00D11E4A" w:rsidRDefault="00906A05">
      <w:pPr>
        <w:pStyle w:val="BodyText"/>
        <w:spacing w:before="188"/>
        <w:ind w:left="120" w:right="113"/>
      </w:pPr>
      <w:r>
        <w:lastRenderedPageBreak/>
        <w:t>Recommendations</w:t>
      </w:r>
      <w:r>
        <w:rPr>
          <w:spacing w:val="-2"/>
        </w:rPr>
        <w:t xml:space="preserve"> </w:t>
      </w:r>
      <w:r>
        <w:t>of</w:t>
      </w:r>
      <w:r>
        <w:rPr>
          <w:spacing w:val="-3"/>
        </w:rPr>
        <w:t xml:space="preserve"> </w:t>
      </w:r>
      <w:r>
        <w:t>the</w:t>
      </w:r>
      <w:r>
        <w:rPr>
          <w:spacing w:val="-5"/>
        </w:rPr>
        <w:t xml:space="preserve"> </w:t>
      </w:r>
      <w:r>
        <w:t>review</w:t>
      </w:r>
      <w:r>
        <w:rPr>
          <w:spacing w:val="-4"/>
        </w:rPr>
        <w:t xml:space="preserve"> </w:t>
      </w:r>
      <w:r>
        <w:t>are</w:t>
      </w:r>
      <w:r>
        <w:rPr>
          <w:spacing w:val="-3"/>
        </w:rPr>
        <w:t xml:space="preserve"> </w:t>
      </w:r>
      <w:r>
        <w:t>currently</w:t>
      </w:r>
      <w:r>
        <w:rPr>
          <w:spacing w:val="-2"/>
        </w:rPr>
        <w:t xml:space="preserve"> </w:t>
      </w:r>
      <w:r>
        <w:t>under</w:t>
      </w:r>
      <w:r>
        <w:rPr>
          <w:spacing w:val="-2"/>
        </w:rPr>
        <w:t xml:space="preserve"> </w:t>
      </w:r>
      <w:r>
        <w:t>consideration</w:t>
      </w:r>
      <w:r>
        <w:rPr>
          <w:spacing w:val="-3"/>
        </w:rPr>
        <w:t xml:space="preserve"> </w:t>
      </w:r>
      <w:r>
        <w:t>and</w:t>
      </w:r>
      <w:r>
        <w:rPr>
          <w:spacing w:val="-5"/>
        </w:rPr>
        <w:t xml:space="preserve"> </w:t>
      </w:r>
      <w:r>
        <w:t>include:</w:t>
      </w:r>
      <w:r>
        <w:rPr>
          <w:spacing w:val="-2"/>
        </w:rPr>
        <w:t xml:space="preserve"> </w:t>
      </w:r>
      <w:r>
        <w:t>reviewing</w:t>
      </w:r>
      <w:r>
        <w:rPr>
          <w:spacing w:val="-3"/>
        </w:rPr>
        <w:t xml:space="preserve"> </w:t>
      </w:r>
      <w:r>
        <w:t>the current legislation to ensure it is fit for purpose; improve information sharing with agencies; redesign EM Bail documents; reduce</w:t>
      </w:r>
      <w:r>
        <w:rPr>
          <w:spacing w:val="-2"/>
        </w:rPr>
        <w:t xml:space="preserve"> </w:t>
      </w:r>
      <w:r>
        <w:t xml:space="preserve">the size of the EM Bail device (consider a wristband or similar); consider how technology and bail conditions can be used more effectively to manage and support young people on EM Bail (i.e., phone apps, GPS restrictions on areas rather than curfews, </w:t>
      </w:r>
      <w:proofErr w:type="spellStart"/>
      <w:r>
        <w:t>etc</w:t>
      </w:r>
      <w:proofErr w:type="spellEnd"/>
      <w:r>
        <w:t>), and Investigate options for induction and fitting tracker earlier (i.e., before they leave Court).</w:t>
      </w:r>
    </w:p>
    <w:p w14:paraId="4FCD674B" w14:textId="77777777" w:rsidR="00D11E4A" w:rsidRDefault="00D11E4A">
      <w:pPr>
        <w:pStyle w:val="BodyText"/>
        <w:spacing w:before="2"/>
      </w:pPr>
    </w:p>
    <w:p w14:paraId="16007C3E" w14:textId="77777777" w:rsidR="00D11E4A" w:rsidRDefault="00906A05">
      <w:pPr>
        <w:ind w:left="120"/>
        <w:rPr>
          <w:i/>
        </w:rPr>
      </w:pPr>
      <w:r>
        <w:rPr>
          <w:i/>
          <w:color w:val="2E5395"/>
        </w:rPr>
        <w:t>Northern</w:t>
      </w:r>
      <w:r>
        <w:rPr>
          <w:i/>
          <w:color w:val="2E5395"/>
          <w:spacing w:val="-7"/>
        </w:rPr>
        <w:t xml:space="preserve"> </w:t>
      </w:r>
      <w:r>
        <w:rPr>
          <w:i/>
          <w:color w:val="2E5395"/>
          <w:spacing w:val="-2"/>
        </w:rPr>
        <w:t>Territory</w:t>
      </w:r>
    </w:p>
    <w:p w14:paraId="2BAB21C1" w14:textId="77777777" w:rsidR="00D11E4A" w:rsidRDefault="00906A05">
      <w:pPr>
        <w:pStyle w:val="BodyText"/>
        <w:spacing w:before="179"/>
        <w:ind w:left="120" w:right="137"/>
      </w:pPr>
      <w:r>
        <w:t>Electronic Monitoring commenced in the Northern territory in 2014, as a condition of home detention as</w:t>
      </w:r>
      <w:r>
        <w:rPr>
          <w:spacing w:val="-2"/>
        </w:rPr>
        <w:t xml:space="preserve"> </w:t>
      </w:r>
      <w:r>
        <w:t>a</w:t>
      </w:r>
      <w:r>
        <w:rPr>
          <w:spacing w:val="-2"/>
        </w:rPr>
        <w:t xml:space="preserve"> </w:t>
      </w:r>
      <w:r>
        <w:t>sentencing option.</w:t>
      </w:r>
      <w:r>
        <w:rPr>
          <w:spacing w:val="40"/>
        </w:rPr>
        <w:t xml:space="preserve"> </w:t>
      </w:r>
      <w:r>
        <w:t>On</w:t>
      </w:r>
      <w:r>
        <w:rPr>
          <w:spacing w:val="-2"/>
        </w:rPr>
        <w:t xml:space="preserve"> </w:t>
      </w:r>
      <w:r>
        <w:t>11</w:t>
      </w:r>
      <w:r>
        <w:rPr>
          <w:spacing w:val="-2"/>
        </w:rPr>
        <w:t xml:space="preserve"> </w:t>
      </w:r>
      <w:r>
        <w:t>May</w:t>
      </w:r>
      <w:r>
        <w:rPr>
          <w:spacing w:val="-2"/>
        </w:rPr>
        <w:t xml:space="preserve"> </w:t>
      </w:r>
      <w:r>
        <w:t>2021,</w:t>
      </w:r>
      <w:r>
        <w:rPr>
          <w:spacing w:val="-1"/>
        </w:rPr>
        <w:t xml:space="preserve"> </w:t>
      </w:r>
      <w:r>
        <w:t xml:space="preserve">the </w:t>
      </w:r>
      <w:r>
        <w:rPr>
          <w:i/>
        </w:rPr>
        <w:t>Youth Justice Amendment</w:t>
      </w:r>
      <w:r>
        <w:rPr>
          <w:i/>
          <w:spacing w:val="-1"/>
        </w:rPr>
        <w:t xml:space="preserve"> </w:t>
      </w:r>
      <w:r>
        <w:rPr>
          <w:i/>
        </w:rPr>
        <w:t>Act</w:t>
      </w:r>
      <w:r>
        <w:rPr>
          <w:i/>
          <w:spacing w:val="-1"/>
        </w:rPr>
        <w:t xml:space="preserve"> </w:t>
      </w:r>
      <w:r>
        <w:rPr>
          <w:i/>
        </w:rPr>
        <w:t xml:space="preserve">2021 </w:t>
      </w:r>
      <w:r>
        <w:t>was</w:t>
      </w:r>
      <w:r>
        <w:rPr>
          <w:spacing w:val="-2"/>
        </w:rPr>
        <w:t xml:space="preserve"> </w:t>
      </w:r>
      <w:r>
        <w:t>passed</w:t>
      </w:r>
      <w:r>
        <w:rPr>
          <w:spacing w:val="-2"/>
        </w:rPr>
        <w:t xml:space="preserve"> </w:t>
      </w:r>
      <w:r>
        <w:t>by</w:t>
      </w:r>
      <w:r>
        <w:rPr>
          <w:spacing w:val="-4"/>
        </w:rPr>
        <w:t xml:space="preserve"> </w:t>
      </w:r>
      <w:r>
        <w:t>the</w:t>
      </w:r>
      <w:r>
        <w:rPr>
          <w:spacing w:val="-2"/>
        </w:rPr>
        <w:t xml:space="preserve"> </w:t>
      </w:r>
      <w:r>
        <w:t>Northern</w:t>
      </w:r>
      <w:r>
        <w:rPr>
          <w:spacing w:val="-1"/>
        </w:rPr>
        <w:t xml:space="preserve"> </w:t>
      </w:r>
      <w:r>
        <w:t>Territory</w:t>
      </w:r>
      <w:r>
        <w:rPr>
          <w:spacing w:val="-4"/>
        </w:rPr>
        <w:t xml:space="preserve"> </w:t>
      </w:r>
      <w:r>
        <w:t>Government,</w:t>
      </w:r>
      <w:r>
        <w:rPr>
          <w:spacing w:val="-3"/>
        </w:rPr>
        <w:t xml:space="preserve"> </w:t>
      </w:r>
      <w:r>
        <w:t>which</w:t>
      </w:r>
      <w:r>
        <w:rPr>
          <w:spacing w:val="-2"/>
        </w:rPr>
        <w:t xml:space="preserve"> </w:t>
      </w:r>
      <w:r>
        <w:t>made</w:t>
      </w:r>
      <w:r>
        <w:rPr>
          <w:spacing w:val="-4"/>
        </w:rPr>
        <w:t xml:space="preserve"> </w:t>
      </w:r>
      <w:r>
        <w:t>changes</w:t>
      </w:r>
      <w:r>
        <w:rPr>
          <w:spacing w:val="-4"/>
        </w:rPr>
        <w:t xml:space="preserve"> </w:t>
      </w:r>
      <w:r>
        <w:t>to</w:t>
      </w:r>
      <w:r>
        <w:rPr>
          <w:spacing w:val="-2"/>
        </w:rPr>
        <w:t xml:space="preserve"> </w:t>
      </w:r>
      <w:r>
        <w:t>many</w:t>
      </w:r>
      <w:r>
        <w:rPr>
          <w:spacing w:val="-4"/>
        </w:rPr>
        <w:t xml:space="preserve"> </w:t>
      </w:r>
      <w:r>
        <w:t>aspects</w:t>
      </w:r>
      <w:r>
        <w:rPr>
          <w:spacing w:val="-4"/>
        </w:rPr>
        <w:t xml:space="preserve"> </w:t>
      </w:r>
      <w:r>
        <w:t>of the Northern Territory (NT) youth justice system. These include changes to bail presumptions, changes to the diversion program, and the introduction of electronic monitoring by police. The legislation removes the presumption of bail for first time offenders and automatically revokes bail if conditions are breached. All fourteen Australian and New</w:t>
      </w:r>
    </w:p>
    <w:p w14:paraId="5F3AAAAD" w14:textId="77777777" w:rsidR="00D11E4A" w:rsidRDefault="00906A05">
      <w:pPr>
        <w:pStyle w:val="BodyText"/>
        <w:spacing w:before="1"/>
        <w:ind w:left="120"/>
      </w:pPr>
      <w:r>
        <w:t>Zealand</w:t>
      </w:r>
      <w:r>
        <w:rPr>
          <w:spacing w:val="-4"/>
        </w:rPr>
        <w:t xml:space="preserve"> </w:t>
      </w:r>
      <w:r>
        <w:t>Children’s</w:t>
      </w:r>
      <w:r>
        <w:rPr>
          <w:spacing w:val="-3"/>
        </w:rPr>
        <w:t xml:space="preserve"> </w:t>
      </w:r>
      <w:r>
        <w:t>Commissioners</w:t>
      </w:r>
      <w:r>
        <w:rPr>
          <w:spacing w:val="-3"/>
        </w:rPr>
        <w:t xml:space="preserve"> </w:t>
      </w:r>
      <w:r>
        <w:t>and</w:t>
      </w:r>
      <w:r>
        <w:rPr>
          <w:spacing w:val="-8"/>
        </w:rPr>
        <w:t xml:space="preserve"> </w:t>
      </w:r>
      <w:r>
        <w:t>Guardians</w:t>
      </w:r>
      <w:r>
        <w:rPr>
          <w:spacing w:val="-3"/>
        </w:rPr>
        <w:t xml:space="preserve"> </w:t>
      </w:r>
      <w:r>
        <w:t>(ANZCCG) opposed</w:t>
      </w:r>
      <w:r>
        <w:rPr>
          <w:spacing w:val="-6"/>
        </w:rPr>
        <w:t xml:space="preserve"> </w:t>
      </w:r>
      <w:r>
        <w:t>the</w:t>
      </w:r>
      <w:r>
        <w:rPr>
          <w:spacing w:val="-3"/>
        </w:rPr>
        <w:t xml:space="preserve"> </w:t>
      </w:r>
      <w:r>
        <w:t>new</w:t>
      </w:r>
      <w:r>
        <w:rPr>
          <w:spacing w:val="-4"/>
        </w:rPr>
        <w:t xml:space="preserve"> </w:t>
      </w:r>
      <w:r>
        <w:t>legislation introduced by the Northern Territory Government.</w:t>
      </w:r>
    </w:p>
    <w:p w14:paraId="68B28636" w14:textId="77777777" w:rsidR="00D11E4A" w:rsidRDefault="00D11E4A">
      <w:pPr>
        <w:pStyle w:val="BodyText"/>
        <w:spacing w:before="11"/>
        <w:rPr>
          <w:sz w:val="21"/>
        </w:rPr>
      </w:pPr>
    </w:p>
    <w:p w14:paraId="23D3BDE1" w14:textId="77777777" w:rsidR="00D11E4A" w:rsidRDefault="00906A05">
      <w:pPr>
        <w:pStyle w:val="BodyText"/>
        <w:ind w:left="120" w:right="181"/>
      </w:pPr>
      <w:r>
        <w:t>The new provisions provide that bail must not be granted to a youth who while already on bail is charged with a prescribed offence or breaches a curfew requirement of an electronic monitoring condition. From July to September 2022, there were 132 strap tampers for 29 distinct</w:t>
      </w:r>
      <w:r>
        <w:rPr>
          <w:spacing w:val="-2"/>
        </w:rPr>
        <w:t xml:space="preserve"> </w:t>
      </w:r>
      <w:r>
        <w:t>young</w:t>
      </w:r>
      <w:r>
        <w:rPr>
          <w:spacing w:val="-5"/>
        </w:rPr>
        <w:t xml:space="preserve"> </w:t>
      </w:r>
      <w:r>
        <w:t>people,</w:t>
      </w:r>
      <w:r>
        <w:rPr>
          <w:spacing w:val="-4"/>
        </w:rPr>
        <w:t xml:space="preserve"> </w:t>
      </w:r>
      <w:r>
        <w:t>which</w:t>
      </w:r>
      <w:r>
        <w:rPr>
          <w:spacing w:val="-3"/>
        </w:rPr>
        <w:t xml:space="preserve"> </w:t>
      </w:r>
      <w:r>
        <w:t>is</w:t>
      </w:r>
      <w:r>
        <w:rPr>
          <w:spacing w:val="-3"/>
        </w:rPr>
        <w:t xml:space="preserve"> </w:t>
      </w:r>
      <w:r>
        <w:t>considered</w:t>
      </w:r>
      <w:r>
        <w:rPr>
          <w:spacing w:val="-5"/>
        </w:rPr>
        <w:t xml:space="preserve"> </w:t>
      </w:r>
      <w:r>
        <w:t>a</w:t>
      </w:r>
      <w:r>
        <w:rPr>
          <w:spacing w:val="-3"/>
        </w:rPr>
        <w:t xml:space="preserve"> </w:t>
      </w:r>
      <w:r>
        <w:t>serious</w:t>
      </w:r>
      <w:r>
        <w:rPr>
          <w:spacing w:val="-2"/>
        </w:rPr>
        <w:t xml:space="preserve"> </w:t>
      </w:r>
      <w:r>
        <w:t>breach</w:t>
      </w:r>
      <w:r>
        <w:rPr>
          <w:spacing w:val="-5"/>
        </w:rPr>
        <w:t xml:space="preserve"> </w:t>
      </w:r>
      <w:r>
        <w:t>of</w:t>
      </w:r>
      <w:r>
        <w:rPr>
          <w:spacing w:val="-4"/>
        </w:rPr>
        <w:t xml:space="preserve"> </w:t>
      </w:r>
      <w:r>
        <w:t>bail.</w:t>
      </w:r>
      <w:r>
        <w:rPr>
          <w:spacing w:val="-1"/>
        </w:rPr>
        <w:t xml:space="preserve"> </w:t>
      </w:r>
      <w:r>
        <w:t>These</w:t>
      </w:r>
      <w:r>
        <w:rPr>
          <w:spacing w:val="-3"/>
        </w:rPr>
        <w:t xml:space="preserve"> </w:t>
      </w:r>
      <w:r>
        <w:t>changes</w:t>
      </w:r>
      <w:r>
        <w:rPr>
          <w:spacing w:val="-5"/>
        </w:rPr>
        <w:t xml:space="preserve"> </w:t>
      </w:r>
      <w:r>
        <w:t>resulted in a dramatic increase in the number of young people in detention.</w:t>
      </w:r>
    </w:p>
    <w:p w14:paraId="0D2828AC" w14:textId="77777777" w:rsidR="00D11E4A" w:rsidRDefault="00D11E4A">
      <w:pPr>
        <w:pStyle w:val="BodyText"/>
        <w:spacing w:before="10"/>
        <w:rPr>
          <w:sz w:val="21"/>
        </w:rPr>
      </w:pPr>
    </w:p>
    <w:p w14:paraId="58AD1058" w14:textId="77777777" w:rsidR="00D11E4A" w:rsidRDefault="00906A05">
      <w:pPr>
        <w:pStyle w:val="BodyText"/>
        <w:spacing w:before="1"/>
        <w:ind w:left="120" w:right="181"/>
      </w:pPr>
      <w:r>
        <w:t xml:space="preserve">In practice, monitoring devices and management are procured through an inter-agency contract with </w:t>
      </w:r>
      <w:proofErr w:type="spellStart"/>
      <w:r>
        <w:t>Buddi</w:t>
      </w:r>
      <w:proofErr w:type="spellEnd"/>
      <w:r>
        <w:t>. Any breaches are reported to Territory Families, Housing and Communities (Qld youth justice equivalent), who subsequently alert NT Police. The NT Police</w:t>
      </w:r>
      <w:r>
        <w:rPr>
          <w:spacing w:val="-2"/>
        </w:rPr>
        <w:t xml:space="preserve"> </w:t>
      </w:r>
      <w:r>
        <w:t>are</w:t>
      </w:r>
      <w:r>
        <w:rPr>
          <w:spacing w:val="-2"/>
        </w:rPr>
        <w:t xml:space="preserve"> </w:t>
      </w:r>
      <w:r>
        <w:t>considered</w:t>
      </w:r>
      <w:r>
        <w:rPr>
          <w:spacing w:val="-4"/>
        </w:rPr>
        <w:t xml:space="preserve"> </w:t>
      </w:r>
      <w:r>
        <w:t>the</w:t>
      </w:r>
      <w:r>
        <w:rPr>
          <w:spacing w:val="-2"/>
        </w:rPr>
        <w:t xml:space="preserve"> </w:t>
      </w:r>
      <w:r>
        <w:t>responsible</w:t>
      </w:r>
      <w:r>
        <w:rPr>
          <w:spacing w:val="-2"/>
        </w:rPr>
        <w:t xml:space="preserve"> </w:t>
      </w:r>
      <w:r>
        <w:t>agency</w:t>
      </w:r>
      <w:r>
        <w:rPr>
          <w:spacing w:val="-1"/>
        </w:rPr>
        <w:t xml:space="preserve"> </w:t>
      </w:r>
      <w:r>
        <w:t>as</w:t>
      </w:r>
      <w:r>
        <w:rPr>
          <w:spacing w:val="-6"/>
        </w:rPr>
        <w:t xml:space="preserve"> </w:t>
      </w:r>
      <w:r>
        <w:t>the</w:t>
      </w:r>
      <w:r>
        <w:rPr>
          <w:spacing w:val="-2"/>
        </w:rPr>
        <w:t xml:space="preserve"> </w:t>
      </w:r>
      <w:r>
        <w:t>young</w:t>
      </w:r>
      <w:r>
        <w:rPr>
          <w:spacing w:val="-4"/>
        </w:rPr>
        <w:t xml:space="preserve"> </w:t>
      </w:r>
      <w:r>
        <w:t>person</w:t>
      </w:r>
      <w:r>
        <w:rPr>
          <w:spacing w:val="-2"/>
        </w:rPr>
        <w:t xml:space="preserve"> </w:t>
      </w:r>
      <w:r>
        <w:t>is</w:t>
      </w:r>
      <w:r>
        <w:rPr>
          <w:spacing w:val="-4"/>
        </w:rPr>
        <w:t xml:space="preserve"> </w:t>
      </w:r>
      <w:r>
        <w:t>subject</w:t>
      </w:r>
      <w:r>
        <w:rPr>
          <w:spacing w:val="-3"/>
        </w:rPr>
        <w:t xml:space="preserve"> </w:t>
      </w:r>
      <w:r>
        <w:t>to</w:t>
      </w:r>
      <w:r>
        <w:rPr>
          <w:spacing w:val="-2"/>
        </w:rPr>
        <w:t xml:space="preserve"> </w:t>
      </w:r>
      <w:r>
        <w:t>bail</w:t>
      </w:r>
      <w:r>
        <w:rPr>
          <w:spacing w:val="-2"/>
        </w:rPr>
        <w:t xml:space="preserve"> </w:t>
      </w:r>
      <w:r>
        <w:t xml:space="preserve">orders. At any one time, there are between 30 and 50 young people fitted with an EMD, which is available for 10-to-17-year old’s case managed by Territory Families, Housing and </w:t>
      </w:r>
      <w:r>
        <w:rPr>
          <w:spacing w:val="-2"/>
        </w:rPr>
        <w:t>Communities.</w:t>
      </w:r>
    </w:p>
    <w:p w14:paraId="0258F336" w14:textId="77777777" w:rsidR="00D11E4A" w:rsidRDefault="00D11E4A">
      <w:pPr>
        <w:pStyle w:val="BodyText"/>
        <w:spacing w:before="9"/>
        <w:rPr>
          <w:sz w:val="23"/>
        </w:rPr>
      </w:pPr>
    </w:p>
    <w:p w14:paraId="29772008" w14:textId="77777777" w:rsidR="00D11E4A" w:rsidRDefault="00906A05">
      <w:pPr>
        <w:pStyle w:val="BodyText"/>
        <w:ind w:left="120" w:right="273"/>
        <w:jc w:val="both"/>
      </w:pPr>
      <w:r>
        <w:t>If</w:t>
      </w:r>
      <w:r>
        <w:rPr>
          <w:spacing w:val="-2"/>
        </w:rPr>
        <w:t xml:space="preserve"> </w:t>
      </w:r>
      <w:r>
        <w:t>an</w:t>
      </w:r>
      <w:r>
        <w:rPr>
          <w:spacing w:val="-1"/>
        </w:rPr>
        <w:t xml:space="preserve"> </w:t>
      </w:r>
      <w:r>
        <w:t>alternative</w:t>
      </w:r>
      <w:r>
        <w:rPr>
          <w:spacing w:val="-3"/>
        </w:rPr>
        <w:t xml:space="preserve"> </w:t>
      </w:r>
      <w:r>
        <w:t>detention</w:t>
      </w:r>
      <w:r>
        <w:rPr>
          <w:spacing w:val="-1"/>
        </w:rPr>
        <w:t xml:space="preserve"> </w:t>
      </w:r>
      <w:r>
        <w:t>order</w:t>
      </w:r>
      <w:r>
        <w:rPr>
          <w:spacing w:val="-2"/>
        </w:rPr>
        <w:t xml:space="preserve"> </w:t>
      </w:r>
      <w:r>
        <w:t>(ADO)</w:t>
      </w:r>
      <w:r>
        <w:rPr>
          <w:spacing w:val="-2"/>
        </w:rPr>
        <w:t xml:space="preserve"> </w:t>
      </w:r>
      <w:r>
        <w:t>is</w:t>
      </w:r>
      <w:r>
        <w:rPr>
          <w:spacing w:val="-3"/>
        </w:rPr>
        <w:t xml:space="preserve"> </w:t>
      </w:r>
      <w:r>
        <w:t>made,</w:t>
      </w:r>
      <w:r>
        <w:rPr>
          <w:spacing w:val="-2"/>
        </w:rPr>
        <w:t xml:space="preserve"> </w:t>
      </w:r>
      <w:r>
        <w:t>it</w:t>
      </w:r>
      <w:r>
        <w:rPr>
          <w:spacing w:val="-2"/>
        </w:rPr>
        <w:t xml:space="preserve"> </w:t>
      </w:r>
      <w:r>
        <w:t>must</w:t>
      </w:r>
      <w:r>
        <w:rPr>
          <w:spacing w:val="-2"/>
        </w:rPr>
        <w:t xml:space="preserve"> </w:t>
      </w:r>
      <w:r>
        <w:t>specify</w:t>
      </w:r>
      <w:r>
        <w:rPr>
          <w:spacing w:val="-3"/>
        </w:rPr>
        <w:t xml:space="preserve"> </w:t>
      </w:r>
      <w:r>
        <w:t>the</w:t>
      </w:r>
      <w:r>
        <w:rPr>
          <w:spacing w:val="-3"/>
        </w:rPr>
        <w:t xml:space="preserve"> </w:t>
      </w:r>
      <w:r>
        <w:t>place</w:t>
      </w:r>
      <w:r>
        <w:rPr>
          <w:spacing w:val="-1"/>
        </w:rPr>
        <w:t xml:space="preserve"> </w:t>
      </w:r>
      <w:r>
        <w:t>at which</w:t>
      </w:r>
      <w:r>
        <w:rPr>
          <w:spacing w:val="-3"/>
        </w:rPr>
        <w:t xml:space="preserve"> </w:t>
      </w:r>
      <w:r>
        <w:t>the</w:t>
      </w:r>
      <w:r>
        <w:rPr>
          <w:spacing w:val="-1"/>
        </w:rPr>
        <w:t xml:space="preserve"> </w:t>
      </w:r>
      <w:r>
        <w:t>youth is to</w:t>
      </w:r>
      <w:r>
        <w:rPr>
          <w:spacing w:val="-3"/>
        </w:rPr>
        <w:t xml:space="preserve"> </w:t>
      </w:r>
      <w:r>
        <w:t>reside.</w:t>
      </w:r>
      <w:r>
        <w:rPr>
          <w:spacing w:val="-2"/>
        </w:rPr>
        <w:t xml:space="preserve"> </w:t>
      </w:r>
      <w:r>
        <w:t>An</w:t>
      </w:r>
      <w:r>
        <w:rPr>
          <w:spacing w:val="-1"/>
        </w:rPr>
        <w:t xml:space="preserve"> </w:t>
      </w:r>
      <w:r>
        <w:t>ADO cannot exceed</w:t>
      </w:r>
      <w:r>
        <w:rPr>
          <w:spacing w:val="-3"/>
        </w:rPr>
        <w:t xml:space="preserve"> </w:t>
      </w:r>
      <w:r>
        <w:t>12</w:t>
      </w:r>
      <w:r>
        <w:rPr>
          <w:spacing w:val="-3"/>
        </w:rPr>
        <w:t xml:space="preserve"> </w:t>
      </w:r>
      <w:r>
        <w:t>months</w:t>
      </w:r>
      <w:r>
        <w:rPr>
          <w:spacing w:val="-1"/>
        </w:rPr>
        <w:t xml:space="preserve"> </w:t>
      </w:r>
      <w:r>
        <w:t>and</w:t>
      </w:r>
      <w:r>
        <w:rPr>
          <w:spacing w:val="-1"/>
        </w:rPr>
        <w:t xml:space="preserve"> </w:t>
      </w:r>
      <w:r>
        <w:t>the</w:t>
      </w:r>
      <w:r>
        <w:rPr>
          <w:spacing w:val="-3"/>
        </w:rPr>
        <w:t xml:space="preserve"> </w:t>
      </w:r>
      <w:r>
        <w:t>offender</w:t>
      </w:r>
      <w:r>
        <w:rPr>
          <w:spacing w:val="-2"/>
        </w:rPr>
        <w:t xml:space="preserve"> </w:t>
      </w:r>
      <w:r>
        <w:t>must</w:t>
      </w:r>
      <w:r>
        <w:rPr>
          <w:spacing w:val="-2"/>
        </w:rPr>
        <w:t xml:space="preserve"> </w:t>
      </w:r>
      <w:r>
        <w:t>consent</w:t>
      </w:r>
      <w:r>
        <w:rPr>
          <w:spacing w:val="-2"/>
        </w:rPr>
        <w:t xml:space="preserve"> </w:t>
      </w:r>
      <w:r>
        <w:t>to</w:t>
      </w:r>
      <w:r>
        <w:rPr>
          <w:spacing w:val="-3"/>
        </w:rPr>
        <w:t xml:space="preserve"> </w:t>
      </w:r>
      <w:r>
        <w:t>the</w:t>
      </w:r>
      <w:r>
        <w:rPr>
          <w:spacing w:val="-1"/>
        </w:rPr>
        <w:t xml:space="preserve"> </w:t>
      </w:r>
      <w:r>
        <w:t>order. ADO can be made if the court is satisfied that:</w:t>
      </w:r>
    </w:p>
    <w:p w14:paraId="5A149C56" w14:textId="77777777" w:rsidR="00D11E4A" w:rsidRDefault="00906A05">
      <w:pPr>
        <w:pStyle w:val="ListParagraph"/>
        <w:numPr>
          <w:ilvl w:val="0"/>
          <w:numId w:val="11"/>
        </w:numPr>
        <w:tabs>
          <w:tab w:val="left" w:pos="481"/>
        </w:tabs>
        <w:spacing w:line="252" w:lineRule="exact"/>
        <w:ind w:hanging="361"/>
        <w:jc w:val="both"/>
      </w:pPr>
      <w:r>
        <w:t>suitable</w:t>
      </w:r>
      <w:r>
        <w:rPr>
          <w:spacing w:val="-7"/>
        </w:rPr>
        <w:t xml:space="preserve"> </w:t>
      </w:r>
      <w:r>
        <w:t>arrangements</w:t>
      </w:r>
      <w:r>
        <w:rPr>
          <w:spacing w:val="-3"/>
        </w:rPr>
        <w:t xml:space="preserve"> </w:t>
      </w:r>
      <w:r>
        <w:t>are</w:t>
      </w:r>
      <w:r>
        <w:rPr>
          <w:spacing w:val="-5"/>
        </w:rPr>
        <w:t xml:space="preserve"> </w:t>
      </w:r>
      <w:r>
        <w:t>available</w:t>
      </w:r>
      <w:r>
        <w:rPr>
          <w:spacing w:val="-4"/>
        </w:rPr>
        <w:t xml:space="preserve"> </w:t>
      </w:r>
      <w:r>
        <w:t>for</w:t>
      </w:r>
      <w:r>
        <w:rPr>
          <w:spacing w:val="-5"/>
        </w:rPr>
        <w:t xml:space="preserve"> </w:t>
      </w:r>
      <w:r>
        <w:t>the</w:t>
      </w:r>
      <w:r>
        <w:rPr>
          <w:spacing w:val="-4"/>
        </w:rPr>
        <w:t xml:space="preserve"> </w:t>
      </w:r>
      <w:r>
        <w:t>youth</w:t>
      </w:r>
      <w:r>
        <w:rPr>
          <w:spacing w:val="-7"/>
        </w:rPr>
        <w:t xml:space="preserve"> </w:t>
      </w:r>
      <w:r>
        <w:t>to</w:t>
      </w:r>
      <w:r>
        <w:rPr>
          <w:spacing w:val="-6"/>
        </w:rPr>
        <w:t xml:space="preserve"> </w:t>
      </w:r>
      <w:r>
        <w:t>reside</w:t>
      </w:r>
      <w:r>
        <w:rPr>
          <w:spacing w:val="-4"/>
        </w:rPr>
        <w:t xml:space="preserve"> </w:t>
      </w:r>
      <w:r>
        <w:t>at</w:t>
      </w:r>
      <w:r>
        <w:rPr>
          <w:spacing w:val="-7"/>
        </w:rPr>
        <w:t xml:space="preserve"> </w:t>
      </w:r>
      <w:r>
        <w:t>the</w:t>
      </w:r>
      <w:r>
        <w:rPr>
          <w:spacing w:val="-4"/>
        </w:rPr>
        <w:t xml:space="preserve"> </w:t>
      </w:r>
      <w:r>
        <w:rPr>
          <w:spacing w:val="-2"/>
        </w:rPr>
        <w:t>premises/</w:t>
      </w:r>
      <w:proofErr w:type="gramStart"/>
      <w:r>
        <w:rPr>
          <w:spacing w:val="-2"/>
        </w:rPr>
        <w:t>place</w:t>
      </w:r>
      <w:proofErr w:type="gramEnd"/>
    </w:p>
    <w:p w14:paraId="63BE8062" w14:textId="77777777" w:rsidR="00D11E4A" w:rsidRDefault="00906A05">
      <w:pPr>
        <w:pStyle w:val="ListParagraph"/>
        <w:numPr>
          <w:ilvl w:val="0"/>
          <w:numId w:val="11"/>
        </w:numPr>
        <w:tabs>
          <w:tab w:val="left" w:pos="481"/>
        </w:tabs>
        <w:spacing w:before="2" w:line="252" w:lineRule="exact"/>
        <w:ind w:hanging="361"/>
        <w:jc w:val="both"/>
      </w:pPr>
      <w:r>
        <w:t>the</w:t>
      </w:r>
      <w:r>
        <w:rPr>
          <w:spacing w:val="-7"/>
        </w:rPr>
        <w:t xml:space="preserve"> </w:t>
      </w:r>
      <w:r>
        <w:t>premises/place</w:t>
      </w:r>
      <w:r>
        <w:rPr>
          <w:spacing w:val="-4"/>
        </w:rPr>
        <w:t xml:space="preserve"> </w:t>
      </w:r>
      <w:r>
        <w:t>is</w:t>
      </w:r>
      <w:r>
        <w:rPr>
          <w:spacing w:val="-6"/>
        </w:rPr>
        <w:t xml:space="preserve"> </w:t>
      </w:r>
      <w:r>
        <w:t>suitable</w:t>
      </w:r>
      <w:r>
        <w:rPr>
          <w:spacing w:val="-4"/>
        </w:rPr>
        <w:t xml:space="preserve"> </w:t>
      </w:r>
      <w:r>
        <w:t>for</w:t>
      </w:r>
      <w:r>
        <w:rPr>
          <w:spacing w:val="-5"/>
        </w:rPr>
        <w:t xml:space="preserve"> </w:t>
      </w:r>
      <w:r>
        <w:t>the</w:t>
      </w:r>
      <w:r>
        <w:rPr>
          <w:spacing w:val="-4"/>
        </w:rPr>
        <w:t xml:space="preserve"> </w:t>
      </w:r>
      <w:r>
        <w:t>purposes</w:t>
      </w:r>
      <w:r>
        <w:rPr>
          <w:spacing w:val="-6"/>
        </w:rPr>
        <w:t xml:space="preserve"> </w:t>
      </w:r>
      <w:r>
        <w:t>of</w:t>
      </w:r>
      <w:r>
        <w:rPr>
          <w:spacing w:val="-6"/>
        </w:rPr>
        <w:t xml:space="preserve"> </w:t>
      </w:r>
      <w:r>
        <w:t>the</w:t>
      </w:r>
      <w:r>
        <w:rPr>
          <w:spacing w:val="-4"/>
        </w:rPr>
        <w:t xml:space="preserve"> </w:t>
      </w:r>
      <w:proofErr w:type="gramStart"/>
      <w:r>
        <w:rPr>
          <w:spacing w:val="-2"/>
        </w:rPr>
        <w:t>order</w:t>
      </w:r>
      <w:proofErr w:type="gramEnd"/>
    </w:p>
    <w:p w14:paraId="1E501415" w14:textId="77777777" w:rsidR="00D11E4A" w:rsidRDefault="00906A05">
      <w:pPr>
        <w:pStyle w:val="ListParagraph"/>
        <w:numPr>
          <w:ilvl w:val="0"/>
          <w:numId w:val="11"/>
        </w:numPr>
        <w:tabs>
          <w:tab w:val="left" w:pos="481"/>
        </w:tabs>
        <w:spacing w:line="242" w:lineRule="auto"/>
        <w:ind w:right="197"/>
        <w:jc w:val="both"/>
      </w:pPr>
      <w:r>
        <w:t>the</w:t>
      </w:r>
      <w:r>
        <w:rPr>
          <w:spacing w:val="-4"/>
        </w:rPr>
        <w:t xml:space="preserve"> </w:t>
      </w:r>
      <w:r>
        <w:t>making</w:t>
      </w:r>
      <w:r>
        <w:rPr>
          <w:spacing w:val="-2"/>
        </w:rPr>
        <w:t xml:space="preserve"> </w:t>
      </w:r>
      <w:r>
        <w:t>of</w:t>
      </w:r>
      <w:r>
        <w:rPr>
          <w:spacing w:val="-3"/>
        </w:rPr>
        <w:t xml:space="preserve"> </w:t>
      </w:r>
      <w:r>
        <w:t>the</w:t>
      </w:r>
      <w:r>
        <w:rPr>
          <w:spacing w:val="-2"/>
        </w:rPr>
        <w:t xml:space="preserve"> </w:t>
      </w:r>
      <w:r>
        <w:t>order</w:t>
      </w:r>
      <w:r>
        <w:rPr>
          <w:spacing w:val="-3"/>
        </w:rPr>
        <w:t xml:space="preserve"> </w:t>
      </w:r>
      <w:r>
        <w:t>is</w:t>
      </w:r>
      <w:r>
        <w:rPr>
          <w:spacing w:val="-1"/>
        </w:rPr>
        <w:t xml:space="preserve"> </w:t>
      </w:r>
      <w:r>
        <w:t>not</w:t>
      </w:r>
      <w:r>
        <w:rPr>
          <w:spacing w:val="-3"/>
        </w:rPr>
        <w:t xml:space="preserve"> </w:t>
      </w:r>
      <w:r>
        <w:t>likely</w:t>
      </w:r>
      <w:r>
        <w:rPr>
          <w:spacing w:val="-1"/>
        </w:rPr>
        <w:t xml:space="preserve"> </w:t>
      </w:r>
      <w:r>
        <w:t>to</w:t>
      </w:r>
      <w:r>
        <w:rPr>
          <w:spacing w:val="-4"/>
        </w:rPr>
        <w:t xml:space="preserve"> </w:t>
      </w:r>
      <w:r>
        <w:t>inconvenience</w:t>
      </w:r>
      <w:r>
        <w:rPr>
          <w:spacing w:val="-2"/>
        </w:rPr>
        <w:t xml:space="preserve"> </w:t>
      </w:r>
      <w:r>
        <w:t>or</w:t>
      </w:r>
      <w:r>
        <w:rPr>
          <w:spacing w:val="-3"/>
        </w:rPr>
        <w:t xml:space="preserve"> </w:t>
      </w:r>
      <w:r>
        <w:t>put</w:t>
      </w:r>
      <w:r>
        <w:rPr>
          <w:spacing w:val="-3"/>
        </w:rPr>
        <w:t xml:space="preserve"> </w:t>
      </w:r>
      <w:r>
        <w:t>at</w:t>
      </w:r>
      <w:r>
        <w:rPr>
          <w:spacing w:val="-3"/>
        </w:rPr>
        <w:t xml:space="preserve"> </w:t>
      </w:r>
      <w:r>
        <w:t>risk</w:t>
      </w:r>
      <w:r>
        <w:rPr>
          <w:spacing w:val="-4"/>
        </w:rPr>
        <w:t xml:space="preserve"> </w:t>
      </w:r>
      <w:r>
        <w:t>other</w:t>
      </w:r>
      <w:r>
        <w:rPr>
          <w:spacing w:val="-1"/>
        </w:rPr>
        <w:t xml:space="preserve"> </w:t>
      </w:r>
      <w:r>
        <w:t>persons</w:t>
      </w:r>
      <w:r>
        <w:rPr>
          <w:spacing w:val="-2"/>
        </w:rPr>
        <w:t xml:space="preserve"> </w:t>
      </w:r>
      <w:r>
        <w:t>living</w:t>
      </w:r>
      <w:r>
        <w:rPr>
          <w:spacing w:val="-2"/>
        </w:rPr>
        <w:t xml:space="preserve"> </w:t>
      </w:r>
      <w:r>
        <w:t>in those premises or at that place or the community generally, and</w:t>
      </w:r>
    </w:p>
    <w:p w14:paraId="011F335D" w14:textId="77777777" w:rsidR="00D11E4A" w:rsidRDefault="00906A05">
      <w:pPr>
        <w:pStyle w:val="ListParagraph"/>
        <w:numPr>
          <w:ilvl w:val="0"/>
          <w:numId w:val="11"/>
        </w:numPr>
        <w:tabs>
          <w:tab w:val="left" w:pos="481"/>
        </w:tabs>
        <w:spacing w:line="249" w:lineRule="exact"/>
        <w:ind w:hanging="361"/>
        <w:jc w:val="both"/>
      </w:pPr>
      <w:r>
        <w:t>The</w:t>
      </w:r>
      <w:r>
        <w:rPr>
          <w:spacing w:val="-4"/>
        </w:rPr>
        <w:t xml:space="preserve"> </w:t>
      </w:r>
      <w:r>
        <w:t>youth</w:t>
      </w:r>
      <w:r>
        <w:rPr>
          <w:spacing w:val="-5"/>
        </w:rPr>
        <w:t xml:space="preserve"> </w:t>
      </w:r>
      <w:r>
        <w:t>is</w:t>
      </w:r>
      <w:r>
        <w:rPr>
          <w:spacing w:val="-3"/>
        </w:rPr>
        <w:t xml:space="preserve"> </w:t>
      </w:r>
      <w:r>
        <w:t>a</w:t>
      </w:r>
      <w:r>
        <w:rPr>
          <w:spacing w:val="-5"/>
        </w:rPr>
        <w:t xml:space="preserve"> </w:t>
      </w:r>
      <w:r>
        <w:t>suitable</w:t>
      </w:r>
      <w:r>
        <w:rPr>
          <w:spacing w:val="-4"/>
        </w:rPr>
        <w:t xml:space="preserve"> </w:t>
      </w:r>
      <w:r>
        <w:t>person</w:t>
      </w:r>
      <w:r>
        <w:rPr>
          <w:spacing w:val="-5"/>
        </w:rPr>
        <w:t xml:space="preserve"> </w:t>
      </w:r>
      <w:r>
        <w:t>for</w:t>
      </w:r>
      <w:r>
        <w:rPr>
          <w:spacing w:val="-5"/>
        </w:rPr>
        <w:t xml:space="preserve"> </w:t>
      </w:r>
      <w:r>
        <w:t>alternative</w:t>
      </w:r>
      <w:r>
        <w:rPr>
          <w:spacing w:val="-3"/>
        </w:rPr>
        <w:t xml:space="preserve"> </w:t>
      </w:r>
      <w:r>
        <w:rPr>
          <w:spacing w:val="-2"/>
        </w:rPr>
        <w:t>detention.</w:t>
      </w:r>
    </w:p>
    <w:p w14:paraId="25022013" w14:textId="77777777" w:rsidR="00D11E4A" w:rsidRDefault="00D11E4A">
      <w:pPr>
        <w:pStyle w:val="BodyText"/>
        <w:spacing w:before="2"/>
      </w:pPr>
    </w:p>
    <w:p w14:paraId="5D952F9A" w14:textId="77777777" w:rsidR="00D11E4A" w:rsidRDefault="00906A05">
      <w:pPr>
        <w:pStyle w:val="BodyText"/>
        <w:ind w:left="120"/>
      </w:pPr>
      <w:r>
        <w:t>An</w:t>
      </w:r>
      <w:r>
        <w:rPr>
          <w:spacing w:val="-5"/>
        </w:rPr>
        <w:t xml:space="preserve"> </w:t>
      </w:r>
      <w:r>
        <w:t>ADO</w:t>
      </w:r>
      <w:r>
        <w:rPr>
          <w:spacing w:val="-5"/>
        </w:rPr>
        <w:t xml:space="preserve"> </w:t>
      </w:r>
      <w:r>
        <w:t>may</w:t>
      </w:r>
      <w:r>
        <w:rPr>
          <w:spacing w:val="-6"/>
        </w:rPr>
        <w:t xml:space="preserve"> </w:t>
      </w:r>
      <w:r>
        <w:t>include</w:t>
      </w:r>
      <w:r>
        <w:rPr>
          <w:spacing w:val="-4"/>
        </w:rPr>
        <w:t xml:space="preserve"> </w:t>
      </w:r>
      <w:r>
        <w:t>conditions</w:t>
      </w:r>
      <w:r>
        <w:rPr>
          <w:spacing w:val="-3"/>
        </w:rPr>
        <w:t xml:space="preserve"> </w:t>
      </w:r>
      <w:r>
        <w:t>that</w:t>
      </w:r>
      <w:r>
        <w:rPr>
          <w:spacing w:val="-5"/>
        </w:rPr>
        <w:t xml:space="preserve"> </w:t>
      </w:r>
      <w:r>
        <w:t>the</w:t>
      </w:r>
      <w:r>
        <w:rPr>
          <w:spacing w:val="-4"/>
        </w:rPr>
        <w:t xml:space="preserve"> </w:t>
      </w:r>
      <w:r>
        <w:rPr>
          <w:spacing w:val="-2"/>
        </w:rPr>
        <w:t>youth:</w:t>
      </w:r>
    </w:p>
    <w:p w14:paraId="3F4FFCDA" w14:textId="77777777" w:rsidR="00D11E4A" w:rsidRDefault="00906A05">
      <w:pPr>
        <w:pStyle w:val="ListParagraph"/>
        <w:numPr>
          <w:ilvl w:val="0"/>
          <w:numId w:val="11"/>
        </w:numPr>
        <w:tabs>
          <w:tab w:val="left" w:pos="480"/>
          <w:tab w:val="left" w:pos="481"/>
        </w:tabs>
        <w:spacing w:before="18"/>
        <w:ind w:hanging="361"/>
      </w:pPr>
      <w:r>
        <w:t>not</w:t>
      </w:r>
      <w:r>
        <w:rPr>
          <w:spacing w:val="-7"/>
        </w:rPr>
        <w:t xml:space="preserve"> </w:t>
      </w:r>
      <w:r>
        <w:t>leave</w:t>
      </w:r>
      <w:r>
        <w:rPr>
          <w:spacing w:val="-7"/>
        </w:rPr>
        <w:t xml:space="preserve"> </w:t>
      </w:r>
      <w:r>
        <w:t>the</w:t>
      </w:r>
      <w:r>
        <w:rPr>
          <w:spacing w:val="-7"/>
        </w:rPr>
        <w:t xml:space="preserve"> </w:t>
      </w:r>
      <w:r>
        <w:t>premises/place</w:t>
      </w:r>
      <w:r>
        <w:rPr>
          <w:spacing w:val="-6"/>
        </w:rPr>
        <w:t xml:space="preserve"> </w:t>
      </w:r>
      <w:r>
        <w:t>except</w:t>
      </w:r>
      <w:r>
        <w:rPr>
          <w:spacing w:val="-3"/>
        </w:rPr>
        <w:t xml:space="preserve"> </w:t>
      </w:r>
      <w:r>
        <w:t>at</w:t>
      </w:r>
      <w:r>
        <w:rPr>
          <w:spacing w:val="-7"/>
        </w:rPr>
        <w:t xml:space="preserve"> </w:t>
      </w:r>
      <w:r>
        <w:t>times</w:t>
      </w:r>
      <w:r>
        <w:rPr>
          <w:spacing w:val="-7"/>
        </w:rPr>
        <w:t xml:space="preserve"> </w:t>
      </w:r>
      <w:r>
        <w:t>prescribed</w:t>
      </w:r>
      <w:r>
        <w:rPr>
          <w:spacing w:val="-5"/>
        </w:rPr>
        <w:t xml:space="preserve"> </w:t>
      </w:r>
      <w:r>
        <w:t>or</w:t>
      </w:r>
      <w:r>
        <w:rPr>
          <w:spacing w:val="-7"/>
        </w:rPr>
        <w:t xml:space="preserve"> </w:t>
      </w:r>
      <w:r>
        <w:t>otherwise</w:t>
      </w:r>
      <w:r>
        <w:rPr>
          <w:spacing w:val="-5"/>
        </w:rPr>
        <w:t xml:space="preserve"> </w:t>
      </w:r>
      <w:r>
        <w:t>permitted,</w:t>
      </w:r>
      <w:r>
        <w:rPr>
          <w:spacing w:val="-6"/>
        </w:rPr>
        <w:t xml:space="preserve"> </w:t>
      </w:r>
      <w:r>
        <w:rPr>
          <w:spacing w:val="-5"/>
        </w:rPr>
        <w:t>and</w:t>
      </w:r>
    </w:p>
    <w:p w14:paraId="7AA40784" w14:textId="77777777" w:rsidR="00D11E4A" w:rsidRDefault="00906A05">
      <w:pPr>
        <w:pStyle w:val="ListParagraph"/>
        <w:numPr>
          <w:ilvl w:val="0"/>
          <w:numId w:val="11"/>
        </w:numPr>
        <w:tabs>
          <w:tab w:val="left" w:pos="480"/>
          <w:tab w:val="left" w:pos="481"/>
        </w:tabs>
        <w:spacing w:before="18"/>
        <w:ind w:right="284"/>
      </w:pPr>
      <w:r>
        <w:t>wear or have attached an approved monitoring device and allow the placing, or installation</w:t>
      </w:r>
      <w:r>
        <w:rPr>
          <w:spacing w:val="-3"/>
        </w:rPr>
        <w:t xml:space="preserve"> </w:t>
      </w:r>
      <w:r>
        <w:t>in,</w:t>
      </w:r>
      <w:r>
        <w:rPr>
          <w:spacing w:val="-1"/>
        </w:rPr>
        <w:t xml:space="preserve"> </w:t>
      </w:r>
      <w:r>
        <w:t>and</w:t>
      </w:r>
      <w:r>
        <w:rPr>
          <w:spacing w:val="-5"/>
        </w:rPr>
        <w:t xml:space="preserve"> </w:t>
      </w:r>
      <w:r>
        <w:t>retrieval</w:t>
      </w:r>
      <w:r>
        <w:rPr>
          <w:spacing w:val="-4"/>
        </w:rPr>
        <w:t xml:space="preserve"> </w:t>
      </w:r>
      <w:r>
        <w:t>from,</w:t>
      </w:r>
      <w:r>
        <w:rPr>
          <w:spacing w:val="-4"/>
        </w:rPr>
        <w:t xml:space="preserve"> </w:t>
      </w:r>
      <w:r>
        <w:t>the</w:t>
      </w:r>
      <w:r>
        <w:rPr>
          <w:spacing w:val="-5"/>
        </w:rPr>
        <w:t xml:space="preserve"> </w:t>
      </w:r>
      <w:r>
        <w:t>premises/place</w:t>
      </w:r>
      <w:r>
        <w:rPr>
          <w:spacing w:val="-3"/>
        </w:rPr>
        <w:t xml:space="preserve"> </w:t>
      </w:r>
      <w:r>
        <w:t>of</w:t>
      </w:r>
      <w:r>
        <w:rPr>
          <w:spacing w:val="-4"/>
        </w:rPr>
        <w:t xml:space="preserve"> </w:t>
      </w:r>
      <w:r>
        <w:t>a</w:t>
      </w:r>
      <w:r>
        <w:rPr>
          <w:spacing w:val="-5"/>
        </w:rPr>
        <w:t xml:space="preserve"> </w:t>
      </w:r>
      <w:r>
        <w:t>machine,</w:t>
      </w:r>
      <w:r>
        <w:rPr>
          <w:spacing w:val="-4"/>
        </w:rPr>
        <w:t xml:space="preserve"> </w:t>
      </w:r>
      <w:proofErr w:type="gramStart"/>
      <w:r>
        <w:t>equipment</w:t>
      </w:r>
      <w:proofErr w:type="gramEnd"/>
      <w:r>
        <w:rPr>
          <w:spacing w:val="-1"/>
        </w:rPr>
        <w:t xml:space="preserve"> </w:t>
      </w:r>
      <w:r>
        <w:t>or</w:t>
      </w:r>
      <w:r>
        <w:rPr>
          <w:spacing w:val="-2"/>
        </w:rPr>
        <w:t xml:space="preserve"> </w:t>
      </w:r>
      <w:r>
        <w:t>device necessary for the efficient operation of the approved monitoring device.</w:t>
      </w:r>
    </w:p>
    <w:p w14:paraId="01C1485F" w14:textId="77777777" w:rsidR="00D11E4A" w:rsidRDefault="00D11E4A">
      <w:pPr>
        <w:pStyle w:val="BodyText"/>
        <w:spacing w:before="1"/>
      </w:pPr>
    </w:p>
    <w:p w14:paraId="6F0209E6" w14:textId="77777777" w:rsidR="00D11E4A" w:rsidRDefault="00906A05">
      <w:pPr>
        <w:pStyle w:val="BodyText"/>
        <w:ind w:left="120" w:right="287"/>
        <w:jc w:val="both"/>
      </w:pPr>
      <w:r>
        <w:t>For</w:t>
      </w:r>
      <w:r>
        <w:rPr>
          <w:spacing w:val="-1"/>
        </w:rPr>
        <w:t xml:space="preserve"> </w:t>
      </w:r>
      <w:r>
        <w:t>youths,</w:t>
      </w:r>
      <w:r>
        <w:rPr>
          <w:spacing w:val="-3"/>
        </w:rPr>
        <w:t xml:space="preserve"> </w:t>
      </w:r>
      <w:r>
        <w:t>court</w:t>
      </w:r>
      <w:r>
        <w:rPr>
          <w:spacing w:val="-3"/>
        </w:rPr>
        <w:t xml:space="preserve"> </w:t>
      </w:r>
      <w:r>
        <w:t>must</w:t>
      </w:r>
      <w:r>
        <w:rPr>
          <w:spacing w:val="-3"/>
        </w:rPr>
        <w:t xml:space="preserve"> </w:t>
      </w:r>
      <w:r>
        <w:t>take</w:t>
      </w:r>
      <w:r>
        <w:rPr>
          <w:spacing w:val="-2"/>
        </w:rPr>
        <w:t xml:space="preserve"> </w:t>
      </w:r>
      <w:r>
        <w:t>into</w:t>
      </w:r>
      <w:r>
        <w:rPr>
          <w:spacing w:val="-4"/>
        </w:rPr>
        <w:t xml:space="preserve"> </w:t>
      </w:r>
      <w:r>
        <w:t>consideration</w:t>
      </w:r>
      <w:r>
        <w:rPr>
          <w:spacing w:val="-4"/>
        </w:rPr>
        <w:t xml:space="preserve"> </w:t>
      </w:r>
      <w:r>
        <w:t>the</w:t>
      </w:r>
      <w:r>
        <w:rPr>
          <w:spacing w:val="-7"/>
        </w:rPr>
        <w:t xml:space="preserve"> </w:t>
      </w:r>
      <w:r>
        <w:t>following</w:t>
      </w:r>
      <w:r>
        <w:rPr>
          <w:spacing w:val="-2"/>
        </w:rPr>
        <w:t xml:space="preserve"> </w:t>
      </w:r>
      <w:r>
        <w:t>specific matters</w:t>
      </w:r>
      <w:r>
        <w:rPr>
          <w:spacing w:val="-4"/>
        </w:rPr>
        <w:t xml:space="preserve"> </w:t>
      </w:r>
      <w:r>
        <w:t>when</w:t>
      </w:r>
      <w:r>
        <w:rPr>
          <w:spacing w:val="-2"/>
        </w:rPr>
        <w:t xml:space="preserve"> </w:t>
      </w:r>
      <w:r>
        <w:t xml:space="preserve">imposing </w:t>
      </w:r>
      <w:r>
        <w:rPr>
          <w:spacing w:val="-2"/>
        </w:rPr>
        <w:t>conditions:</w:t>
      </w:r>
    </w:p>
    <w:p w14:paraId="3C42AEE6" w14:textId="77777777" w:rsidR="00D11E4A" w:rsidRDefault="00D11E4A">
      <w:pPr>
        <w:pStyle w:val="BodyText"/>
        <w:rPr>
          <w:sz w:val="20"/>
        </w:rPr>
      </w:pPr>
    </w:p>
    <w:p w14:paraId="653C7F26" w14:textId="77777777" w:rsidR="00D11E4A" w:rsidRDefault="00D11E4A">
      <w:pPr>
        <w:pStyle w:val="BodyText"/>
        <w:spacing w:before="6"/>
        <w:rPr>
          <w:sz w:val="28"/>
        </w:rPr>
      </w:pPr>
    </w:p>
    <w:p w14:paraId="5CE6CD96" w14:textId="77777777" w:rsidR="00D11E4A" w:rsidRDefault="00906A05">
      <w:pPr>
        <w:tabs>
          <w:tab w:val="left" w:pos="2427"/>
        </w:tabs>
        <w:spacing w:before="95"/>
        <w:ind w:left="120"/>
        <w:rPr>
          <w:b/>
          <w:sz w:val="18"/>
        </w:rPr>
      </w:pPr>
      <w:r>
        <w:rPr>
          <w:b/>
          <w:spacing w:val="-5"/>
          <w:sz w:val="18"/>
        </w:rPr>
        <w:t>15</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1D69EC34" w14:textId="77777777" w:rsidR="00D11E4A" w:rsidRDefault="00D11E4A">
      <w:pPr>
        <w:rPr>
          <w:sz w:val="18"/>
        </w:rPr>
        <w:sectPr w:rsidR="00D11E4A">
          <w:pgSz w:w="11910" w:h="16840"/>
          <w:pgMar w:top="1920" w:right="1320" w:bottom="280" w:left="1320" w:header="720" w:footer="720" w:gutter="0"/>
          <w:cols w:space="720"/>
        </w:sectPr>
      </w:pPr>
    </w:p>
    <w:p w14:paraId="03975246" w14:textId="0045DC15" w:rsidR="00D11E4A" w:rsidRDefault="00906A05">
      <w:pPr>
        <w:pStyle w:val="ListParagraph"/>
        <w:numPr>
          <w:ilvl w:val="0"/>
          <w:numId w:val="11"/>
        </w:numPr>
        <w:tabs>
          <w:tab w:val="left" w:pos="480"/>
          <w:tab w:val="left" w:pos="481"/>
        </w:tabs>
        <w:spacing w:before="188"/>
        <w:ind w:right="735"/>
      </w:pPr>
      <w:r>
        <w:lastRenderedPageBreak/>
        <w:t>the</w:t>
      </w:r>
      <w:r>
        <w:rPr>
          <w:spacing w:val="-2"/>
        </w:rPr>
        <w:t xml:space="preserve"> </w:t>
      </w:r>
      <w:r>
        <w:t>need</w:t>
      </w:r>
      <w:r>
        <w:rPr>
          <w:spacing w:val="-4"/>
        </w:rPr>
        <w:t xml:space="preserve"> </w:t>
      </w:r>
      <w:r>
        <w:t>to</w:t>
      </w:r>
      <w:r>
        <w:rPr>
          <w:spacing w:val="-4"/>
        </w:rPr>
        <w:t xml:space="preserve"> </w:t>
      </w:r>
      <w:r>
        <w:t>ensure</w:t>
      </w:r>
      <w:r>
        <w:rPr>
          <w:spacing w:val="-6"/>
        </w:rPr>
        <w:t xml:space="preserve"> </w:t>
      </w:r>
      <w:r>
        <w:t>the</w:t>
      </w:r>
      <w:r>
        <w:rPr>
          <w:spacing w:val="-2"/>
        </w:rPr>
        <w:t xml:space="preserve"> </w:t>
      </w:r>
      <w:r>
        <w:t>conditions</w:t>
      </w:r>
      <w:r>
        <w:rPr>
          <w:spacing w:val="-1"/>
        </w:rPr>
        <w:t xml:space="preserve"> </w:t>
      </w:r>
      <w:r>
        <w:t>of</w:t>
      </w:r>
      <w:r>
        <w:rPr>
          <w:spacing w:val="-3"/>
        </w:rPr>
        <w:t xml:space="preserve"> </w:t>
      </w:r>
      <w:r>
        <w:t>the</w:t>
      </w:r>
      <w:r>
        <w:rPr>
          <w:spacing w:val="-4"/>
        </w:rPr>
        <w:t xml:space="preserve"> </w:t>
      </w:r>
      <w:r>
        <w:t>grant of</w:t>
      </w:r>
      <w:r>
        <w:rPr>
          <w:spacing w:val="-3"/>
        </w:rPr>
        <w:t xml:space="preserve"> </w:t>
      </w:r>
      <w:r>
        <w:t>bail</w:t>
      </w:r>
      <w:r>
        <w:rPr>
          <w:spacing w:val="-2"/>
        </w:rPr>
        <w:t xml:space="preserve"> </w:t>
      </w:r>
      <w:r>
        <w:t>are</w:t>
      </w:r>
      <w:r>
        <w:rPr>
          <w:spacing w:val="-1"/>
        </w:rPr>
        <w:t xml:space="preserve"> </w:t>
      </w:r>
      <w:r>
        <w:t>no</w:t>
      </w:r>
      <w:r>
        <w:rPr>
          <w:spacing w:val="-4"/>
        </w:rPr>
        <w:t xml:space="preserve"> </w:t>
      </w:r>
      <w:r>
        <w:t>more</w:t>
      </w:r>
      <w:r>
        <w:rPr>
          <w:spacing w:val="-2"/>
        </w:rPr>
        <w:t xml:space="preserve"> </w:t>
      </w:r>
      <w:r>
        <w:t>onerous</w:t>
      </w:r>
      <w:r>
        <w:rPr>
          <w:spacing w:val="-4"/>
        </w:rPr>
        <w:t xml:space="preserve"> </w:t>
      </w:r>
      <w:r>
        <w:t>than</w:t>
      </w:r>
      <w:r>
        <w:rPr>
          <w:spacing w:val="-4"/>
        </w:rPr>
        <w:t xml:space="preserve"> </w:t>
      </w:r>
      <w:r>
        <w:t xml:space="preserve">are necessary and do not constitute unfair management of the </w:t>
      </w:r>
      <w:proofErr w:type="gramStart"/>
      <w:r>
        <w:t>youth</w:t>
      </w:r>
      <w:proofErr w:type="gramEnd"/>
    </w:p>
    <w:p w14:paraId="5F3BF090" w14:textId="77777777" w:rsidR="00D11E4A" w:rsidRDefault="00906A05">
      <w:pPr>
        <w:pStyle w:val="ListParagraph"/>
        <w:numPr>
          <w:ilvl w:val="0"/>
          <w:numId w:val="11"/>
        </w:numPr>
        <w:tabs>
          <w:tab w:val="left" w:pos="480"/>
          <w:tab w:val="left" w:pos="481"/>
        </w:tabs>
        <w:spacing w:before="1"/>
        <w:ind w:right="593"/>
      </w:pPr>
      <w:r>
        <w:t>the</w:t>
      </w:r>
      <w:r>
        <w:rPr>
          <w:spacing w:val="-3"/>
        </w:rPr>
        <w:t xml:space="preserve"> </w:t>
      </w:r>
      <w:r>
        <w:t>age,</w:t>
      </w:r>
      <w:r>
        <w:rPr>
          <w:spacing w:val="-1"/>
        </w:rPr>
        <w:t xml:space="preserve"> </w:t>
      </w:r>
      <w:r>
        <w:t>health,</w:t>
      </w:r>
      <w:r>
        <w:rPr>
          <w:spacing w:val="-4"/>
        </w:rPr>
        <w:t xml:space="preserve"> </w:t>
      </w:r>
      <w:proofErr w:type="gramStart"/>
      <w:r>
        <w:t>maturity</w:t>
      </w:r>
      <w:proofErr w:type="gramEnd"/>
      <w:r>
        <w:rPr>
          <w:spacing w:val="-6"/>
        </w:rPr>
        <w:t xml:space="preserve"> </w:t>
      </w:r>
      <w:r>
        <w:t>and</w:t>
      </w:r>
      <w:r>
        <w:rPr>
          <w:spacing w:val="-3"/>
        </w:rPr>
        <w:t xml:space="preserve"> </w:t>
      </w:r>
      <w:r>
        <w:t>circumstances</w:t>
      </w:r>
      <w:r>
        <w:rPr>
          <w:spacing w:val="-3"/>
        </w:rPr>
        <w:t xml:space="preserve"> </w:t>
      </w:r>
      <w:r>
        <w:t>of</w:t>
      </w:r>
      <w:r>
        <w:rPr>
          <w:spacing w:val="-4"/>
        </w:rPr>
        <w:t xml:space="preserve"> </w:t>
      </w:r>
      <w:r>
        <w:t>the</w:t>
      </w:r>
      <w:r>
        <w:rPr>
          <w:spacing w:val="-5"/>
        </w:rPr>
        <w:t xml:space="preserve"> </w:t>
      </w:r>
      <w:r>
        <w:t>youth,</w:t>
      </w:r>
      <w:r>
        <w:rPr>
          <w:spacing w:val="-1"/>
        </w:rPr>
        <w:t xml:space="preserve"> </w:t>
      </w:r>
      <w:r>
        <w:t>including</w:t>
      </w:r>
      <w:r>
        <w:rPr>
          <w:spacing w:val="-5"/>
        </w:rPr>
        <w:t xml:space="preserve"> </w:t>
      </w:r>
      <w:r>
        <w:t>the</w:t>
      </w:r>
      <w:r>
        <w:rPr>
          <w:spacing w:val="-3"/>
        </w:rPr>
        <w:t xml:space="preserve"> </w:t>
      </w:r>
      <w:r>
        <w:t>youth's</w:t>
      </w:r>
      <w:r>
        <w:rPr>
          <w:spacing w:val="-2"/>
        </w:rPr>
        <w:t xml:space="preserve"> </w:t>
      </w:r>
      <w:r>
        <w:t>home environment, and</w:t>
      </w:r>
    </w:p>
    <w:p w14:paraId="1988B9CD" w14:textId="77777777" w:rsidR="00D11E4A" w:rsidRDefault="00906A05">
      <w:pPr>
        <w:pStyle w:val="ListParagraph"/>
        <w:numPr>
          <w:ilvl w:val="0"/>
          <w:numId w:val="11"/>
        </w:numPr>
        <w:tabs>
          <w:tab w:val="left" w:pos="480"/>
          <w:tab w:val="left" w:pos="481"/>
        </w:tabs>
        <w:ind w:hanging="361"/>
      </w:pPr>
      <w:r>
        <w:t>the</w:t>
      </w:r>
      <w:r>
        <w:rPr>
          <w:spacing w:val="-3"/>
        </w:rPr>
        <w:t xml:space="preserve"> </w:t>
      </w:r>
      <w:r>
        <w:t>capacity</w:t>
      </w:r>
      <w:r>
        <w:rPr>
          <w:spacing w:val="-2"/>
        </w:rPr>
        <w:t xml:space="preserve"> </w:t>
      </w:r>
      <w:r>
        <w:t>of</w:t>
      </w:r>
      <w:r>
        <w:rPr>
          <w:spacing w:val="-4"/>
        </w:rPr>
        <w:t xml:space="preserve"> </w:t>
      </w:r>
      <w:r>
        <w:t>the</w:t>
      </w:r>
      <w:r>
        <w:rPr>
          <w:spacing w:val="-4"/>
        </w:rPr>
        <w:t xml:space="preserve"> </w:t>
      </w:r>
      <w:r>
        <w:t>youth</w:t>
      </w:r>
      <w:r>
        <w:rPr>
          <w:spacing w:val="-7"/>
        </w:rPr>
        <w:t xml:space="preserve"> </w:t>
      </w:r>
      <w:r>
        <w:t>to</w:t>
      </w:r>
      <w:r>
        <w:rPr>
          <w:spacing w:val="-2"/>
        </w:rPr>
        <w:t xml:space="preserve"> </w:t>
      </w:r>
      <w:r>
        <w:t>comply</w:t>
      </w:r>
      <w:r>
        <w:rPr>
          <w:spacing w:val="-2"/>
        </w:rPr>
        <w:t xml:space="preserve"> </w:t>
      </w:r>
      <w:r>
        <w:t>with</w:t>
      </w:r>
      <w:r>
        <w:rPr>
          <w:spacing w:val="-5"/>
        </w:rPr>
        <w:t xml:space="preserve"> </w:t>
      </w:r>
      <w:r>
        <w:t>the</w:t>
      </w:r>
      <w:r>
        <w:rPr>
          <w:spacing w:val="-4"/>
        </w:rPr>
        <w:t xml:space="preserve"> </w:t>
      </w:r>
      <w:r>
        <w:rPr>
          <w:spacing w:val="-2"/>
        </w:rPr>
        <w:t>conditions.</w:t>
      </w:r>
    </w:p>
    <w:p w14:paraId="2D4CC01F" w14:textId="77777777" w:rsidR="00D11E4A" w:rsidRDefault="00D11E4A">
      <w:pPr>
        <w:pStyle w:val="BodyText"/>
        <w:rPr>
          <w:sz w:val="24"/>
        </w:rPr>
      </w:pPr>
    </w:p>
    <w:p w14:paraId="74732626" w14:textId="77777777" w:rsidR="00D11E4A" w:rsidRDefault="00906A05">
      <w:pPr>
        <w:spacing w:before="157"/>
        <w:ind w:left="120"/>
        <w:rPr>
          <w:i/>
        </w:rPr>
      </w:pPr>
      <w:r>
        <w:rPr>
          <w:i/>
          <w:color w:val="2E5395"/>
        </w:rPr>
        <w:t>Western</w:t>
      </w:r>
      <w:r>
        <w:rPr>
          <w:i/>
          <w:color w:val="2E5395"/>
          <w:spacing w:val="-3"/>
        </w:rPr>
        <w:t xml:space="preserve"> </w:t>
      </w:r>
      <w:r>
        <w:rPr>
          <w:i/>
          <w:color w:val="2E5395"/>
          <w:spacing w:val="-2"/>
        </w:rPr>
        <w:t>Australia</w:t>
      </w:r>
    </w:p>
    <w:p w14:paraId="008B6530" w14:textId="77777777" w:rsidR="00D11E4A" w:rsidRDefault="00906A05">
      <w:pPr>
        <w:pStyle w:val="BodyText"/>
        <w:spacing w:before="163" w:line="259" w:lineRule="auto"/>
        <w:ind w:left="120" w:right="169"/>
      </w:pPr>
      <w:r>
        <w:t>EM</w:t>
      </w:r>
      <w:r>
        <w:rPr>
          <w:spacing w:val="-1"/>
        </w:rPr>
        <w:t xml:space="preserve"> </w:t>
      </w:r>
      <w:r>
        <w:t>is</w:t>
      </w:r>
      <w:r>
        <w:rPr>
          <w:spacing w:val="-1"/>
        </w:rPr>
        <w:t xml:space="preserve"> </w:t>
      </w:r>
      <w:r>
        <w:t>only</w:t>
      </w:r>
      <w:r>
        <w:rPr>
          <w:spacing w:val="-3"/>
        </w:rPr>
        <w:t xml:space="preserve"> </w:t>
      </w:r>
      <w:r>
        <w:t>available</w:t>
      </w:r>
      <w:r>
        <w:rPr>
          <w:spacing w:val="-2"/>
        </w:rPr>
        <w:t xml:space="preserve"> </w:t>
      </w:r>
      <w:r>
        <w:t>for</w:t>
      </w:r>
      <w:r>
        <w:rPr>
          <w:spacing w:val="-2"/>
        </w:rPr>
        <w:t xml:space="preserve"> </w:t>
      </w:r>
      <w:r>
        <w:t>sentence</w:t>
      </w:r>
      <w:r>
        <w:rPr>
          <w:spacing w:val="-2"/>
        </w:rPr>
        <w:t xml:space="preserve"> </w:t>
      </w:r>
      <w:r>
        <w:t>cases</w:t>
      </w:r>
      <w:r>
        <w:rPr>
          <w:spacing w:val="-2"/>
        </w:rPr>
        <w:t xml:space="preserve"> </w:t>
      </w:r>
      <w:r>
        <w:t>and</w:t>
      </w:r>
      <w:r>
        <w:rPr>
          <w:spacing w:val="-3"/>
        </w:rPr>
        <w:t xml:space="preserve"> </w:t>
      </w:r>
      <w:r>
        <w:t>underpinned</w:t>
      </w:r>
      <w:r>
        <w:rPr>
          <w:spacing w:val="-2"/>
        </w:rPr>
        <w:t xml:space="preserve"> </w:t>
      </w:r>
      <w:r>
        <w:t>by</w:t>
      </w:r>
      <w:r>
        <w:rPr>
          <w:spacing w:val="-3"/>
        </w:rPr>
        <w:t xml:space="preserve"> </w:t>
      </w:r>
      <w:r>
        <w:t>the</w:t>
      </w:r>
      <w:r>
        <w:rPr>
          <w:spacing w:val="-2"/>
        </w:rPr>
        <w:t xml:space="preserve"> </w:t>
      </w:r>
      <w:r>
        <w:rPr>
          <w:i/>
        </w:rPr>
        <w:t>Young</w:t>
      </w:r>
      <w:r>
        <w:rPr>
          <w:i/>
          <w:spacing w:val="-3"/>
        </w:rPr>
        <w:t xml:space="preserve"> </w:t>
      </w:r>
      <w:r>
        <w:rPr>
          <w:i/>
        </w:rPr>
        <w:t>Offenders</w:t>
      </w:r>
      <w:r>
        <w:rPr>
          <w:i/>
          <w:spacing w:val="-1"/>
        </w:rPr>
        <w:t xml:space="preserve"> </w:t>
      </w:r>
      <w:r>
        <w:rPr>
          <w:i/>
        </w:rPr>
        <w:t xml:space="preserve">Act 1994. </w:t>
      </w:r>
      <w:r>
        <w:t>A monitoring device</w:t>
      </w:r>
      <w:r>
        <w:rPr>
          <w:spacing w:val="-1"/>
        </w:rPr>
        <w:t xml:space="preserve"> </w:t>
      </w:r>
      <w:r>
        <w:t>may</w:t>
      </w:r>
      <w:r>
        <w:rPr>
          <w:spacing w:val="-1"/>
        </w:rPr>
        <w:t xml:space="preserve"> </w:t>
      </w:r>
      <w:r>
        <w:t>be used</w:t>
      </w:r>
      <w:r>
        <w:rPr>
          <w:spacing w:val="-1"/>
        </w:rPr>
        <w:t xml:space="preserve"> </w:t>
      </w:r>
      <w:r>
        <w:t>under a</w:t>
      </w:r>
      <w:r>
        <w:rPr>
          <w:spacing w:val="-1"/>
        </w:rPr>
        <w:t xml:space="preserve"> </w:t>
      </w:r>
      <w:r>
        <w:t>supervised release</w:t>
      </w:r>
      <w:r>
        <w:rPr>
          <w:spacing w:val="-1"/>
        </w:rPr>
        <w:t xml:space="preserve"> </w:t>
      </w:r>
      <w:r>
        <w:t>order (SRO). An SRO is</w:t>
      </w:r>
      <w:r>
        <w:rPr>
          <w:spacing w:val="-1"/>
        </w:rPr>
        <w:t xml:space="preserve"> </w:t>
      </w:r>
      <w:r>
        <w:t>used to release a young person from detention earlier than their sentence, subject to conditions. The supervised release runs until the end of the original sentence and may include that the young person must remain at a specified place, for specified periods however this period may not exceed a</w:t>
      </w:r>
      <w:r>
        <w:rPr>
          <w:spacing w:val="-2"/>
        </w:rPr>
        <w:t xml:space="preserve"> </w:t>
      </w:r>
      <w:r>
        <w:t>continuous six</w:t>
      </w:r>
      <w:r>
        <w:rPr>
          <w:spacing w:val="-2"/>
        </w:rPr>
        <w:t xml:space="preserve"> </w:t>
      </w:r>
      <w:r>
        <w:t>months.</w:t>
      </w:r>
      <w:r>
        <w:rPr>
          <w:spacing w:val="-1"/>
        </w:rPr>
        <w:t xml:space="preserve"> </w:t>
      </w:r>
      <w:r>
        <w:t>Whilst</w:t>
      </w:r>
      <w:r>
        <w:rPr>
          <w:spacing w:val="-3"/>
        </w:rPr>
        <w:t xml:space="preserve"> </w:t>
      </w:r>
      <w:r>
        <w:t>not</w:t>
      </w:r>
      <w:r>
        <w:rPr>
          <w:spacing w:val="-1"/>
        </w:rPr>
        <w:t xml:space="preserve"> </w:t>
      </w:r>
      <w:r>
        <w:t>mandatory,</w:t>
      </w:r>
      <w:r>
        <w:rPr>
          <w:spacing w:val="-1"/>
        </w:rPr>
        <w:t xml:space="preserve"> </w:t>
      </w:r>
      <w:r>
        <w:t>one</w:t>
      </w:r>
      <w:r>
        <w:rPr>
          <w:spacing w:val="-2"/>
        </w:rPr>
        <w:t xml:space="preserve"> </w:t>
      </w:r>
      <w:r>
        <w:t>of</w:t>
      </w:r>
      <w:r>
        <w:rPr>
          <w:spacing w:val="-1"/>
        </w:rPr>
        <w:t xml:space="preserve"> </w:t>
      </w:r>
      <w:r>
        <w:t>the conditions of</w:t>
      </w:r>
      <w:r>
        <w:rPr>
          <w:spacing w:val="-1"/>
        </w:rPr>
        <w:t xml:space="preserve"> </w:t>
      </w:r>
      <w:r>
        <w:t>the SRO is</w:t>
      </w:r>
      <w:r>
        <w:rPr>
          <w:spacing w:val="-4"/>
        </w:rPr>
        <w:t xml:space="preserve"> </w:t>
      </w:r>
      <w:r>
        <w:t>that</w:t>
      </w:r>
      <w:r>
        <w:rPr>
          <w:spacing w:val="-3"/>
        </w:rPr>
        <w:t xml:space="preserve"> </w:t>
      </w:r>
      <w:r>
        <w:t>the</w:t>
      </w:r>
      <w:r>
        <w:rPr>
          <w:spacing w:val="-4"/>
        </w:rPr>
        <w:t xml:space="preserve"> </w:t>
      </w:r>
      <w:r>
        <w:t>young</w:t>
      </w:r>
      <w:r>
        <w:rPr>
          <w:spacing w:val="-4"/>
        </w:rPr>
        <w:t xml:space="preserve"> </w:t>
      </w:r>
      <w:r>
        <w:t>person</w:t>
      </w:r>
      <w:r>
        <w:rPr>
          <w:spacing w:val="-4"/>
        </w:rPr>
        <w:t xml:space="preserve"> </w:t>
      </w:r>
      <w:r>
        <w:t>must wear</w:t>
      </w:r>
      <w:r>
        <w:rPr>
          <w:spacing w:val="-3"/>
        </w:rPr>
        <w:t xml:space="preserve"> </w:t>
      </w:r>
      <w:r>
        <w:t>an</w:t>
      </w:r>
      <w:r>
        <w:rPr>
          <w:spacing w:val="-2"/>
        </w:rPr>
        <w:t xml:space="preserve"> </w:t>
      </w:r>
      <w:r>
        <w:t>electronic</w:t>
      </w:r>
      <w:r>
        <w:rPr>
          <w:spacing w:val="-4"/>
        </w:rPr>
        <w:t xml:space="preserve"> </w:t>
      </w:r>
      <w:r>
        <w:t>monitoring</w:t>
      </w:r>
      <w:r>
        <w:rPr>
          <w:spacing w:val="-2"/>
        </w:rPr>
        <w:t xml:space="preserve"> </w:t>
      </w:r>
      <w:r>
        <w:t>device.</w:t>
      </w:r>
      <w:r>
        <w:rPr>
          <w:spacing w:val="-5"/>
        </w:rPr>
        <w:t xml:space="preserve"> </w:t>
      </w:r>
      <w:r>
        <w:t>The</w:t>
      </w:r>
      <w:r>
        <w:rPr>
          <w:spacing w:val="-2"/>
        </w:rPr>
        <w:t xml:space="preserve"> </w:t>
      </w:r>
      <w:r>
        <w:t>young</w:t>
      </w:r>
      <w:r>
        <w:rPr>
          <w:spacing w:val="-2"/>
        </w:rPr>
        <w:t xml:space="preserve"> </w:t>
      </w:r>
      <w:r>
        <w:t xml:space="preserve">person must consent to adhere to </w:t>
      </w:r>
      <w:proofErr w:type="gramStart"/>
      <w:r>
        <w:t>a number of</w:t>
      </w:r>
      <w:proofErr w:type="gramEnd"/>
      <w:r>
        <w:t xml:space="preserve"> conditions of the release order before it may be </w:t>
      </w:r>
      <w:r>
        <w:rPr>
          <w:spacing w:val="-2"/>
        </w:rPr>
        <w:t>enacted.</w:t>
      </w:r>
    </w:p>
    <w:p w14:paraId="7EB58CC5" w14:textId="77777777" w:rsidR="00D11E4A" w:rsidRDefault="00906A05">
      <w:pPr>
        <w:pStyle w:val="BodyText"/>
        <w:spacing w:before="155"/>
        <w:ind w:left="120" w:right="121"/>
      </w:pPr>
      <w:r>
        <w:t>When making a CRO or SRO, the court must indicate whether the offender is a suitable person to have an EM device and conditions requiring the person to remain at specified places</w:t>
      </w:r>
      <w:r>
        <w:rPr>
          <w:spacing w:val="-1"/>
        </w:rPr>
        <w:t xml:space="preserve"> </w:t>
      </w:r>
      <w:r>
        <w:t>for</w:t>
      </w:r>
      <w:r>
        <w:rPr>
          <w:spacing w:val="-1"/>
        </w:rPr>
        <w:t xml:space="preserve"> </w:t>
      </w:r>
      <w:r>
        <w:t>specified</w:t>
      </w:r>
      <w:r>
        <w:rPr>
          <w:spacing w:val="-2"/>
        </w:rPr>
        <w:t xml:space="preserve"> </w:t>
      </w:r>
      <w:r>
        <w:t>periods</w:t>
      </w:r>
      <w:r>
        <w:rPr>
          <w:spacing w:val="-2"/>
        </w:rPr>
        <w:t xml:space="preserve"> </w:t>
      </w:r>
      <w:r>
        <w:t>(s</w:t>
      </w:r>
      <w:r>
        <w:rPr>
          <w:spacing w:val="-4"/>
        </w:rPr>
        <w:t xml:space="preserve"> </w:t>
      </w:r>
      <w:r>
        <w:t>103(3)). Youth</w:t>
      </w:r>
      <w:r>
        <w:rPr>
          <w:spacing w:val="-4"/>
        </w:rPr>
        <w:t xml:space="preserve"> </w:t>
      </w:r>
      <w:r>
        <w:t>justice</w:t>
      </w:r>
      <w:r>
        <w:rPr>
          <w:spacing w:val="-2"/>
        </w:rPr>
        <w:t xml:space="preserve"> </w:t>
      </w:r>
      <w:r>
        <w:t>prepare</w:t>
      </w:r>
      <w:r>
        <w:rPr>
          <w:spacing w:val="-2"/>
        </w:rPr>
        <w:t xml:space="preserve"> </w:t>
      </w:r>
      <w:r>
        <w:t>a</w:t>
      </w:r>
      <w:r>
        <w:rPr>
          <w:spacing w:val="-4"/>
        </w:rPr>
        <w:t xml:space="preserve"> </w:t>
      </w:r>
      <w:r>
        <w:t>report</w:t>
      </w:r>
      <w:r>
        <w:rPr>
          <w:spacing w:val="-3"/>
        </w:rPr>
        <w:t xml:space="preserve"> </w:t>
      </w:r>
      <w:r>
        <w:t>and</w:t>
      </w:r>
      <w:r>
        <w:rPr>
          <w:spacing w:val="-4"/>
        </w:rPr>
        <w:t xml:space="preserve"> </w:t>
      </w:r>
      <w:r>
        <w:t>provide</w:t>
      </w:r>
      <w:r>
        <w:rPr>
          <w:spacing w:val="-2"/>
        </w:rPr>
        <w:t xml:space="preserve"> </w:t>
      </w:r>
      <w:r>
        <w:t>to</w:t>
      </w:r>
      <w:r>
        <w:rPr>
          <w:spacing w:val="-4"/>
        </w:rPr>
        <w:t xml:space="preserve"> </w:t>
      </w:r>
      <w:r>
        <w:t>court</w:t>
      </w:r>
      <w:r>
        <w:rPr>
          <w:spacing w:val="-3"/>
        </w:rPr>
        <w:t xml:space="preserve"> </w:t>
      </w:r>
      <w:r>
        <w:t>to inform suitability.</w:t>
      </w:r>
    </w:p>
    <w:p w14:paraId="15E65376" w14:textId="77777777" w:rsidR="00D11E4A" w:rsidRDefault="00D11E4A">
      <w:pPr>
        <w:pStyle w:val="BodyText"/>
      </w:pPr>
    </w:p>
    <w:p w14:paraId="401C987B" w14:textId="77777777" w:rsidR="00D11E4A" w:rsidRDefault="00906A05">
      <w:pPr>
        <w:pStyle w:val="BodyText"/>
        <w:ind w:left="120"/>
      </w:pPr>
      <w:r>
        <w:t>If</w:t>
      </w:r>
      <w:r>
        <w:rPr>
          <w:spacing w:val="-3"/>
        </w:rPr>
        <w:t xml:space="preserve"> </w:t>
      </w:r>
      <w:r>
        <w:t>such</w:t>
      </w:r>
      <w:r>
        <w:rPr>
          <w:spacing w:val="-2"/>
        </w:rPr>
        <w:t xml:space="preserve"> </w:t>
      </w:r>
      <w:r>
        <w:t>indication</w:t>
      </w:r>
      <w:r>
        <w:rPr>
          <w:spacing w:val="-4"/>
        </w:rPr>
        <w:t xml:space="preserve"> </w:t>
      </w:r>
      <w:r>
        <w:t>is</w:t>
      </w:r>
      <w:r>
        <w:rPr>
          <w:spacing w:val="-4"/>
        </w:rPr>
        <w:t xml:space="preserve"> </w:t>
      </w:r>
      <w:r>
        <w:t>made,</w:t>
      </w:r>
      <w:r>
        <w:rPr>
          <w:spacing w:val="-3"/>
        </w:rPr>
        <w:t xml:space="preserve"> </w:t>
      </w:r>
      <w:r>
        <w:t>the</w:t>
      </w:r>
      <w:r>
        <w:rPr>
          <w:spacing w:val="-2"/>
        </w:rPr>
        <w:t xml:space="preserve"> </w:t>
      </w:r>
      <w:r>
        <w:t>order</w:t>
      </w:r>
      <w:r>
        <w:rPr>
          <w:spacing w:val="-3"/>
        </w:rPr>
        <w:t xml:space="preserve"> </w:t>
      </w:r>
      <w:r>
        <w:t>may</w:t>
      </w:r>
      <w:r>
        <w:rPr>
          <w:spacing w:val="-4"/>
        </w:rPr>
        <w:t xml:space="preserve"> </w:t>
      </w:r>
      <w:r>
        <w:t>impose</w:t>
      </w:r>
      <w:r>
        <w:rPr>
          <w:spacing w:val="-4"/>
        </w:rPr>
        <w:t xml:space="preserve"> </w:t>
      </w:r>
      <w:r>
        <w:t>either</w:t>
      </w:r>
      <w:r>
        <w:rPr>
          <w:spacing w:val="-1"/>
        </w:rPr>
        <w:t xml:space="preserve"> </w:t>
      </w:r>
      <w:r>
        <w:t>or</w:t>
      </w:r>
      <w:r>
        <w:rPr>
          <w:spacing w:val="-1"/>
        </w:rPr>
        <w:t xml:space="preserve"> </w:t>
      </w:r>
      <w:r>
        <w:t>both</w:t>
      </w:r>
      <w:r>
        <w:rPr>
          <w:spacing w:val="-2"/>
        </w:rPr>
        <w:t xml:space="preserve"> </w:t>
      </w:r>
      <w:r>
        <w:t>of</w:t>
      </w:r>
      <w:r>
        <w:rPr>
          <w:spacing w:val="-3"/>
        </w:rPr>
        <w:t xml:space="preserve"> </w:t>
      </w:r>
      <w:r>
        <w:t>the</w:t>
      </w:r>
      <w:r>
        <w:rPr>
          <w:spacing w:val="-4"/>
        </w:rPr>
        <w:t xml:space="preserve"> </w:t>
      </w:r>
      <w:r>
        <w:t>following</w:t>
      </w:r>
      <w:r>
        <w:rPr>
          <w:spacing w:val="-2"/>
        </w:rPr>
        <w:t xml:space="preserve"> </w:t>
      </w:r>
      <w:r>
        <w:t>conditions</w:t>
      </w:r>
      <w:r>
        <w:rPr>
          <w:spacing w:val="-1"/>
        </w:rPr>
        <w:t xml:space="preserve"> </w:t>
      </w:r>
      <w:r>
        <w:t xml:space="preserve">(s </w:t>
      </w:r>
      <w:r>
        <w:rPr>
          <w:spacing w:val="-2"/>
        </w:rPr>
        <w:t>109B):</w:t>
      </w:r>
    </w:p>
    <w:p w14:paraId="24126C85" w14:textId="77777777" w:rsidR="00D11E4A" w:rsidRDefault="00906A05">
      <w:pPr>
        <w:pStyle w:val="ListParagraph"/>
        <w:numPr>
          <w:ilvl w:val="0"/>
          <w:numId w:val="11"/>
        </w:numPr>
        <w:tabs>
          <w:tab w:val="left" w:pos="480"/>
          <w:tab w:val="left" w:pos="481"/>
        </w:tabs>
        <w:spacing w:before="1" w:line="252" w:lineRule="exact"/>
        <w:ind w:hanging="361"/>
      </w:pPr>
      <w:r>
        <w:t>the</w:t>
      </w:r>
      <w:r>
        <w:rPr>
          <w:spacing w:val="-7"/>
        </w:rPr>
        <w:t xml:space="preserve"> </w:t>
      </w:r>
      <w:r>
        <w:t>offender</w:t>
      </w:r>
      <w:r>
        <w:rPr>
          <w:spacing w:val="-5"/>
        </w:rPr>
        <w:t xml:space="preserve"> </w:t>
      </w:r>
      <w:r>
        <w:t>must</w:t>
      </w:r>
      <w:r>
        <w:rPr>
          <w:spacing w:val="-2"/>
        </w:rPr>
        <w:t xml:space="preserve"> </w:t>
      </w:r>
      <w:r>
        <w:t>wear</w:t>
      </w:r>
      <w:r>
        <w:rPr>
          <w:spacing w:val="-5"/>
        </w:rPr>
        <w:t xml:space="preserve"> </w:t>
      </w:r>
      <w:r>
        <w:t>a</w:t>
      </w:r>
      <w:r>
        <w:rPr>
          <w:spacing w:val="-6"/>
        </w:rPr>
        <w:t xml:space="preserve"> </w:t>
      </w:r>
      <w:r>
        <w:t>device</w:t>
      </w:r>
      <w:r>
        <w:rPr>
          <w:spacing w:val="-6"/>
        </w:rPr>
        <w:t xml:space="preserve"> </w:t>
      </w:r>
      <w:r>
        <w:t>for</w:t>
      </w:r>
      <w:r>
        <w:rPr>
          <w:spacing w:val="-5"/>
        </w:rPr>
        <w:t xml:space="preserve"> </w:t>
      </w:r>
      <w:r>
        <w:t>monitoring</w:t>
      </w:r>
      <w:r>
        <w:rPr>
          <w:spacing w:val="-4"/>
        </w:rPr>
        <w:t xml:space="preserve"> </w:t>
      </w:r>
      <w:r>
        <w:t>purposes,</w:t>
      </w:r>
      <w:r>
        <w:rPr>
          <w:spacing w:val="-5"/>
        </w:rPr>
        <w:t xml:space="preserve"> and</w:t>
      </w:r>
    </w:p>
    <w:p w14:paraId="71D9E8E1" w14:textId="77777777" w:rsidR="00D11E4A" w:rsidRDefault="00906A05">
      <w:pPr>
        <w:pStyle w:val="ListParagraph"/>
        <w:numPr>
          <w:ilvl w:val="0"/>
          <w:numId w:val="11"/>
        </w:numPr>
        <w:tabs>
          <w:tab w:val="left" w:pos="480"/>
          <w:tab w:val="left" w:pos="481"/>
        </w:tabs>
        <w:ind w:right="810"/>
      </w:pPr>
      <w:r>
        <w:t>the</w:t>
      </w:r>
      <w:r>
        <w:rPr>
          <w:spacing w:val="-2"/>
        </w:rPr>
        <w:t xml:space="preserve"> </w:t>
      </w:r>
      <w:r>
        <w:t>offender</w:t>
      </w:r>
      <w:r>
        <w:rPr>
          <w:spacing w:val="-3"/>
        </w:rPr>
        <w:t xml:space="preserve"> </w:t>
      </w:r>
      <w:r>
        <w:t>must wear</w:t>
      </w:r>
      <w:r>
        <w:rPr>
          <w:spacing w:val="-3"/>
        </w:rPr>
        <w:t xml:space="preserve"> </w:t>
      </w:r>
      <w:r>
        <w:t>a</w:t>
      </w:r>
      <w:r>
        <w:rPr>
          <w:spacing w:val="-4"/>
        </w:rPr>
        <w:t xml:space="preserve"> </w:t>
      </w:r>
      <w:r>
        <w:t>device</w:t>
      </w:r>
      <w:r>
        <w:rPr>
          <w:spacing w:val="-4"/>
        </w:rPr>
        <w:t xml:space="preserve"> </w:t>
      </w:r>
      <w:r>
        <w:t>for</w:t>
      </w:r>
      <w:r>
        <w:rPr>
          <w:spacing w:val="-3"/>
        </w:rPr>
        <w:t xml:space="preserve"> </w:t>
      </w:r>
      <w:r>
        <w:t>the</w:t>
      </w:r>
      <w:r>
        <w:rPr>
          <w:spacing w:val="-4"/>
        </w:rPr>
        <w:t xml:space="preserve"> </w:t>
      </w:r>
      <w:r>
        <w:t>purpose</w:t>
      </w:r>
      <w:r>
        <w:rPr>
          <w:spacing w:val="-4"/>
        </w:rPr>
        <w:t xml:space="preserve"> </w:t>
      </w:r>
      <w:r>
        <w:t>of having</w:t>
      </w:r>
      <w:r>
        <w:rPr>
          <w:spacing w:val="-2"/>
        </w:rPr>
        <w:t xml:space="preserve"> </w:t>
      </w:r>
      <w:r>
        <w:t>a</w:t>
      </w:r>
      <w:r>
        <w:rPr>
          <w:spacing w:val="-4"/>
        </w:rPr>
        <w:t xml:space="preserve"> </w:t>
      </w:r>
      <w:r>
        <w:t>body</w:t>
      </w:r>
      <w:r>
        <w:rPr>
          <w:spacing w:val="-4"/>
        </w:rPr>
        <w:t xml:space="preserve"> </w:t>
      </w:r>
      <w:r>
        <w:t>sample</w:t>
      </w:r>
      <w:r>
        <w:rPr>
          <w:spacing w:val="-2"/>
        </w:rPr>
        <w:t xml:space="preserve"> </w:t>
      </w:r>
      <w:r>
        <w:t>taken</w:t>
      </w:r>
      <w:r>
        <w:rPr>
          <w:spacing w:val="-2"/>
        </w:rPr>
        <w:t xml:space="preserve"> </w:t>
      </w:r>
      <w:r>
        <w:t>or detecting the presence of a substance in the body of the offender.</w:t>
      </w:r>
    </w:p>
    <w:p w14:paraId="4FC7F347" w14:textId="77777777" w:rsidR="00D11E4A" w:rsidRDefault="00D11E4A">
      <w:pPr>
        <w:pStyle w:val="BodyText"/>
        <w:spacing w:before="1"/>
      </w:pPr>
    </w:p>
    <w:p w14:paraId="44CCC83B" w14:textId="77777777" w:rsidR="00D11E4A" w:rsidRDefault="00906A05">
      <w:pPr>
        <w:pStyle w:val="BodyText"/>
        <w:ind w:left="120"/>
      </w:pPr>
      <w:r>
        <w:t>There</w:t>
      </w:r>
      <w:r>
        <w:rPr>
          <w:spacing w:val="-1"/>
        </w:rPr>
        <w:t xml:space="preserve"> </w:t>
      </w:r>
      <w:r>
        <w:t>is</w:t>
      </w:r>
      <w:r>
        <w:rPr>
          <w:spacing w:val="-1"/>
        </w:rPr>
        <w:t xml:space="preserve"> </w:t>
      </w:r>
      <w:r>
        <w:t>no</w:t>
      </w:r>
      <w:r>
        <w:rPr>
          <w:spacing w:val="-4"/>
        </w:rPr>
        <w:t xml:space="preserve"> </w:t>
      </w:r>
      <w:r>
        <w:t>legislative</w:t>
      </w:r>
      <w:r>
        <w:rPr>
          <w:spacing w:val="-2"/>
        </w:rPr>
        <w:t xml:space="preserve"> </w:t>
      </w:r>
      <w:r>
        <w:t>capability</w:t>
      </w:r>
      <w:r>
        <w:rPr>
          <w:spacing w:val="-1"/>
        </w:rPr>
        <w:t xml:space="preserve"> </w:t>
      </w:r>
      <w:r>
        <w:t>to</w:t>
      </w:r>
      <w:r>
        <w:rPr>
          <w:spacing w:val="-2"/>
        </w:rPr>
        <w:t xml:space="preserve"> </w:t>
      </w:r>
      <w:r>
        <w:t>use</w:t>
      </w:r>
      <w:r>
        <w:rPr>
          <w:spacing w:val="-6"/>
        </w:rPr>
        <w:t xml:space="preserve"> </w:t>
      </w:r>
      <w:r>
        <w:t>GPS</w:t>
      </w:r>
      <w:r>
        <w:rPr>
          <w:spacing w:val="-2"/>
        </w:rPr>
        <w:t xml:space="preserve"> </w:t>
      </w:r>
      <w:r>
        <w:t>EM</w:t>
      </w:r>
      <w:r>
        <w:rPr>
          <w:spacing w:val="-3"/>
        </w:rPr>
        <w:t xml:space="preserve"> </w:t>
      </w:r>
      <w:r>
        <w:t>at</w:t>
      </w:r>
      <w:r>
        <w:rPr>
          <w:spacing w:val="-1"/>
        </w:rPr>
        <w:t xml:space="preserve"> </w:t>
      </w:r>
      <w:r>
        <w:t>parole</w:t>
      </w:r>
      <w:r>
        <w:rPr>
          <w:spacing w:val="-2"/>
        </w:rPr>
        <w:t xml:space="preserve"> </w:t>
      </w:r>
      <w:r>
        <w:t>for</w:t>
      </w:r>
      <w:r>
        <w:rPr>
          <w:spacing w:val="-1"/>
        </w:rPr>
        <w:t xml:space="preserve"> </w:t>
      </w:r>
      <w:r>
        <w:t>youth,</w:t>
      </w:r>
      <w:r>
        <w:rPr>
          <w:spacing w:val="-3"/>
        </w:rPr>
        <w:t xml:space="preserve"> </w:t>
      </w:r>
      <w:r>
        <w:t>rather,</w:t>
      </w:r>
      <w:r>
        <w:rPr>
          <w:spacing w:val="-3"/>
        </w:rPr>
        <w:t xml:space="preserve"> </w:t>
      </w:r>
      <w:r>
        <w:t>Radio</w:t>
      </w:r>
      <w:r>
        <w:rPr>
          <w:spacing w:val="-2"/>
        </w:rPr>
        <w:t xml:space="preserve"> </w:t>
      </w:r>
      <w:r>
        <w:t xml:space="preserve">Frequency (RF) ID technology is </w:t>
      </w:r>
      <w:proofErr w:type="spellStart"/>
      <w:r>
        <w:t>utilised</w:t>
      </w:r>
      <w:proofErr w:type="spellEnd"/>
      <w:r>
        <w:t xml:space="preserve"> by corrections to monitor a range of offender types, subject to conditional bail with a home detention requirement.</w:t>
      </w:r>
    </w:p>
    <w:p w14:paraId="7F2A4650" w14:textId="77777777" w:rsidR="00D11E4A" w:rsidRDefault="00D11E4A">
      <w:pPr>
        <w:pStyle w:val="BodyText"/>
        <w:spacing w:before="10"/>
        <w:rPr>
          <w:sz w:val="21"/>
        </w:rPr>
      </w:pPr>
    </w:p>
    <w:p w14:paraId="13D864D3" w14:textId="77777777" w:rsidR="00D11E4A" w:rsidRDefault="00906A05">
      <w:pPr>
        <w:pStyle w:val="BodyText"/>
        <w:ind w:left="120" w:right="212"/>
      </w:pPr>
      <w:r>
        <w:t>In</w:t>
      </w:r>
      <w:r>
        <w:rPr>
          <w:spacing w:val="-5"/>
        </w:rPr>
        <w:t xml:space="preserve"> </w:t>
      </w:r>
      <w:r>
        <w:t>the</w:t>
      </w:r>
      <w:r>
        <w:rPr>
          <w:spacing w:val="-3"/>
        </w:rPr>
        <w:t xml:space="preserve"> </w:t>
      </w:r>
      <w:r>
        <w:t>adult</w:t>
      </w:r>
      <w:r>
        <w:rPr>
          <w:spacing w:val="-4"/>
        </w:rPr>
        <w:t xml:space="preserve"> </w:t>
      </w:r>
      <w:r>
        <w:t>population,</w:t>
      </w:r>
      <w:r>
        <w:rPr>
          <w:spacing w:val="-6"/>
        </w:rPr>
        <w:t xml:space="preserve"> </w:t>
      </w:r>
      <w:r>
        <w:t>WA</w:t>
      </w:r>
      <w:r>
        <w:rPr>
          <w:spacing w:val="-3"/>
        </w:rPr>
        <w:t xml:space="preserve"> </w:t>
      </w:r>
      <w:r>
        <w:t>have</w:t>
      </w:r>
      <w:r>
        <w:rPr>
          <w:spacing w:val="-5"/>
        </w:rPr>
        <w:t xml:space="preserve"> </w:t>
      </w:r>
      <w:r>
        <w:t>experienced</w:t>
      </w:r>
      <w:r>
        <w:rPr>
          <w:spacing w:val="-5"/>
        </w:rPr>
        <w:t xml:space="preserve"> </w:t>
      </w:r>
      <w:r>
        <w:t>practical</w:t>
      </w:r>
      <w:r>
        <w:rPr>
          <w:spacing w:val="-3"/>
        </w:rPr>
        <w:t xml:space="preserve"> </w:t>
      </w:r>
      <w:r>
        <w:t>and</w:t>
      </w:r>
      <w:r>
        <w:rPr>
          <w:spacing w:val="-3"/>
        </w:rPr>
        <w:t xml:space="preserve"> </w:t>
      </w:r>
      <w:r>
        <w:t>operational</w:t>
      </w:r>
      <w:r>
        <w:rPr>
          <w:spacing w:val="-3"/>
        </w:rPr>
        <w:t xml:space="preserve"> </w:t>
      </w:r>
      <w:r>
        <w:t>challenges associated with the use of EM technology, including:</w:t>
      </w:r>
    </w:p>
    <w:p w14:paraId="6FA0AC92" w14:textId="77777777" w:rsidR="00D11E4A" w:rsidRDefault="00906A05">
      <w:pPr>
        <w:pStyle w:val="ListParagraph"/>
        <w:numPr>
          <w:ilvl w:val="0"/>
          <w:numId w:val="11"/>
        </w:numPr>
        <w:tabs>
          <w:tab w:val="left" w:pos="480"/>
          <w:tab w:val="left" w:pos="481"/>
        </w:tabs>
        <w:spacing w:before="161" w:line="252" w:lineRule="exact"/>
        <w:ind w:hanging="361"/>
      </w:pPr>
      <w:r>
        <w:t>‘</w:t>
      </w:r>
      <w:proofErr w:type="gramStart"/>
      <w:r>
        <w:t>black</w:t>
      </w:r>
      <w:proofErr w:type="gramEnd"/>
      <w:r>
        <w:rPr>
          <w:spacing w:val="-7"/>
        </w:rPr>
        <w:t xml:space="preserve"> </w:t>
      </w:r>
      <w:r>
        <w:t>spots’</w:t>
      </w:r>
      <w:r>
        <w:rPr>
          <w:spacing w:val="-7"/>
        </w:rPr>
        <w:t xml:space="preserve"> </w:t>
      </w:r>
      <w:r>
        <w:t>and</w:t>
      </w:r>
      <w:r>
        <w:rPr>
          <w:spacing w:val="-8"/>
        </w:rPr>
        <w:t xml:space="preserve"> </w:t>
      </w:r>
      <w:r>
        <w:t>other</w:t>
      </w:r>
      <w:r>
        <w:rPr>
          <w:spacing w:val="-5"/>
        </w:rPr>
        <w:t xml:space="preserve"> </w:t>
      </w:r>
      <w:r>
        <w:t>equipment</w:t>
      </w:r>
      <w:r>
        <w:rPr>
          <w:spacing w:val="-8"/>
        </w:rPr>
        <w:t xml:space="preserve"> </w:t>
      </w:r>
      <w:r>
        <w:t>reliability</w:t>
      </w:r>
      <w:r>
        <w:rPr>
          <w:spacing w:val="-5"/>
        </w:rPr>
        <w:t xml:space="preserve"> </w:t>
      </w:r>
      <w:r>
        <w:rPr>
          <w:spacing w:val="-2"/>
        </w:rPr>
        <w:t>issues</w:t>
      </w:r>
    </w:p>
    <w:p w14:paraId="0209468B" w14:textId="77777777" w:rsidR="00D11E4A" w:rsidRDefault="00906A05">
      <w:pPr>
        <w:pStyle w:val="ListParagraph"/>
        <w:numPr>
          <w:ilvl w:val="0"/>
          <w:numId w:val="11"/>
        </w:numPr>
        <w:tabs>
          <w:tab w:val="left" w:pos="480"/>
          <w:tab w:val="left" w:pos="481"/>
        </w:tabs>
        <w:spacing w:line="252" w:lineRule="exact"/>
        <w:ind w:hanging="361"/>
      </w:pPr>
      <w:r>
        <w:t>removal,</w:t>
      </w:r>
      <w:r>
        <w:rPr>
          <w:spacing w:val="-10"/>
        </w:rPr>
        <w:t xml:space="preserve"> </w:t>
      </w:r>
      <w:r>
        <w:t>interference,</w:t>
      </w:r>
      <w:r>
        <w:rPr>
          <w:spacing w:val="-7"/>
        </w:rPr>
        <w:t xml:space="preserve"> </w:t>
      </w:r>
      <w:proofErr w:type="gramStart"/>
      <w:r>
        <w:t>damage</w:t>
      </w:r>
      <w:proofErr w:type="gramEnd"/>
      <w:r>
        <w:rPr>
          <w:spacing w:val="-7"/>
        </w:rPr>
        <w:t xml:space="preserve"> </w:t>
      </w:r>
      <w:r>
        <w:t>or</w:t>
      </w:r>
      <w:r>
        <w:rPr>
          <w:spacing w:val="-6"/>
        </w:rPr>
        <w:t xml:space="preserve"> </w:t>
      </w:r>
      <w:r>
        <w:t>destruction</w:t>
      </w:r>
      <w:r>
        <w:rPr>
          <w:spacing w:val="-6"/>
        </w:rPr>
        <w:t xml:space="preserve"> </w:t>
      </w:r>
      <w:r>
        <w:t>of</w:t>
      </w:r>
      <w:r>
        <w:rPr>
          <w:spacing w:val="-8"/>
        </w:rPr>
        <w:t xml:space="preserve"> </w:t>
      </w:r>
      <w:r>
        <w:t>the</w:t>
      </w:r>
      <w:r>
        <w:rPr>
          <w:spacing w:val="-6"/>
        </w:rPr>
        <w:t xml:space="preserve"> </w:t>
      </w:r>
      <w:r>
        <w:rPr>
          <w:spacing w:val="-2"/>
        </w:rPr>
        <w:t>equipment.</w:t>
      </w:r>
    </w:p>
    <w:p w14:paraId="38E3EC62" w14:textId="77777777" w:rsidR="00D11E4A" w:rsidRDefault="00906A05">
      <w:pPr>
        <w:pStyle w:val="ListParagraph"/>
        <w:numPr>
          <w:ilvl w:val="0"/>
          <w:numId w:val="11"/>
        </w:numPr>
        <w:tabs>
          <w:tab w:val="left" w:pos="480"/>
          <w:tab w:val="left" w:pos="481"/>
        </w:tabs>
        <w:spacing w:before="2" w:line="252" w:lineRule="exact"/>
        <w:ind w:hanging="361"/>
      </w:pPr>
      <w:r>
        <w:t>availability</w:t>
      </w:r>
      <w:r>
        <w:rPr>
          <w:spacing w:val="-4"/>
        </w:rPr>
        <w:t xml:space="preserve"> </w:t>
      </w:r>
      <w:r>
        <w:t>of</w:t>
      </w:r>
      <w:r>
        <w:rPr>
          <w:spacing w:val="-5"/>
        </w:rPr>
        <w:t xml:space="preserve"> </w:t>
      </w:r>
      <w:r>
        <w:t>the</w:t>
      </w:r>
      <w:r>
        <w:rPr>
          <w:spacing w:val="-6"/>
        </w:rPr>
        <w:t xml:space="preserve"> </w:t>
      </w:r>
      <w:r>
        <w:t>equipment</w:t>
      </w:r>
      <w:r>
        <w:rPr>
          <w:spacing w:val="-5"/>
        </w:rPr>
        <w:t xml:space="preserve"> </w:t>
      </w:r>
      <w:r>
        <w:t>to</w:t>
      </w:r>
      <w:r>
        <w:rPr>
          <w:spacing w:val="-6"/>
        </w:rPr>
        <w:t xml:space="preserve"> </w:t>
      </w:r>
      <w:r>
        <w:t>meet</w:t>
      </w:r>
      <w:r>
        <w:rPr>
          <w:spacing w:val="-5"/>
        </w:rPr>
        <w:t xml:space="preserve"> </w:t>
      </w:r>
      <w:proofErr w:type="gramStart"/>
      <w:r>
        <w:rPr>
          <w:spacing w:val="-2"/>
        </w:rPr>
        <w:t>demand</w:t>
      </w:r>
      <w:proofErr w:type="gramEnd"/>
    </w:p>
    <w:p w14:paraId="1AF033B0" w14:textId="77777777" w:rsidR="00D11E4A" w:rsidRDefault="00906A05">
      <w:pPr>
        <w:pStyle w:val="ListParagraph"/>
        <w:numPr>
          <w:ilvl w:val="0"/>
          <w:numId w:val="11"/>
        </w:numPr>
        <w:tabs>
          <w:tab w:val="left" w:pos="480"/>
          <w:tab w:val="left" w:pos="481"/>
        </w:tabs>
        <w:spacing w:line="252" w:lineRule="exact"/>
        <w:ind w:hanging="361"/>
      </w:pPr>
      <w:r>
        <w:t>connecting,</w:t>
      </w:r>
      <w:r>
        <w:rPr>
          <w:spacing w:val="-9"/>
        </w:rPr>
        <w:t xml:space="preserve"> </w:t>
      </w:r>
      <w:proofErr w:type="gramStart"/>
      <w:r>
        <w:t>monitoring</w:t>
      </w:r>
      <w:proofErr w:type="gramEnd"/>
      <w:r>
        <w:rPr>
          <w:spacing w:val="-6"/>
        </w:rPr>
        <w:t xml:space="preserve"> </w:t>
      </w:r>
      <w:r>
        <w:t>and</w:t>
      </w:r>
      <w:r>
        <w:rPr>
          <w:spacing w:val="-6"/>
        </w:rPr>
        <w:t xml:space="preserve"> </w:t>
      </w:r>
      <w:r>
        <w:t>responding</w:t>
      </w:r>
      <w:r>
        <w:rPr>
          <w:spacing w:val="-7"/>
        </w:rPr>
        <w:t xml:space="preserve"> </w:t>
      </w:r>
      <w:r>
        <w:t>to</w:t>
      </w:r>
      <w:r>
        <w:rPr>
          <w:spacing w:val="-8"/>
        </w:rPr>
        <w:t xml:space="preserve"> </w:t>
      </w:r>
      <w:r>
        <w:t>alerts,</w:t>
      </w:r>
      <w:r>
        <w:rPr>
          <w:spacing w:val="-7"/>
        </w:rPr>
        <w:t xml:space="preserve"> </w:t>
      </w:r>
      <w:r>
        <w:t>particularly</w:t>
      </w:r>
      <w:r>
        <w:rPr>
          <w:spacing w:val="-5"/>
        </w:rPr>
        <w:t xml:space="preserve"> </w:t>
      </w:r>
      <w:r>
        <w:t>in</w:t>
      </w:r>
      <w:r>
        <w:rPr>
          <w:spacing w:val="-8"/>
        </w:rPr>
        <w:t xml:space="preserve"> </w:t>
      </w:r>
      <w:r>
        <w:t>regional</w:t>
      </w:r>
      <w:r>
        <w:rPr>
          <w:spacing w:val="-7"/>
        </w:rPr>
        <w:t xml:space="preserve"> </w:t>
      </w:r>
      <w:r>
        <w:t>areas,</w:t>
      </w:r>
      <w:r>
        <w:rPr>
          <w:spacing w:val="-3"/>
        </w:rPr>
        <w:t xml:space="preserve"> </w:t>
      </w:r>
      <w:r>
        <w:rPr>
          <w:spacing w:val="-5"/>
        </w:rPr>
        <w:t>and</w:t>
      </w:r>
    </w:p>
    <w:p w14:paraId="0BFBA761" w14:textId="77777777" w:rsidR="00D11E4A" w:rsidRDefault="00906A05">
      <w:pPr>
        <w:pStyle w:val="ListParagraph"/>
        <w:numPr>
          <w:ilvl w:val="0"/>
          <w:numId w:val="11"/>
        </w:numPr>
        <w:tabs>
          <w:tab w:val="left" w:pos="477"/>
          <w:tab w:val="left" w:pos="479"/>
        </w:tabs>
        <w:ind w:left="478" w:hanging="359"/>
      </w:pPr>
      <w:r>
        <w:t>staff</w:t>
      </w:r>
      <w:r>
        <w:rPr>
          <w:spacing w:val="-4"/>
        </w:rPr>
        <w:t xml:space="preserve"> </w:t>
      </w:r>
      <w:r>
        <w:t>training</w:t>
      </w:r>
      <w:r>
        <w:rPr>
          <w:spacing w:val="-3"/>
        </w:rPr>
        <w:t xml:space="preserve"> </w:t>
      </w:r>
      <w:r>
        <w:t>in</w:t>
      </w:r>
      <w:r>
        <w:rPr>
          <w:spacing w:val="-5"/>
        </w:rPr>
        <w:t xml:space="preserve"> </w:t>
      </w:r>
      <w:r>
        <w:t>the</w:t>
      </w:r>
      <w:r>
        <w:rPr>
          <w:spacing w:val="-3"/>
        </w:rPr>
        <w:t xml:space="preserve"> </w:t>
      </w:r>
      <w:r>
        <w:t>use</w:t>
      </w:r>
      <w:r>
        <w:rPr>
          <w:spacing w:val="-3"/>
        </w:rPr>
        <w:t xml:space="preserve"> </w:t>
      </w:r>
      <w:r>
        <w:t>of</w:t>
      </w:r>
      <w:r>
        <w:rPr>
          <w:spacing w:val="-4"/>
        </w:rPr>
        <w:t xml:space="preserve"> </w:t>
      </w:r>
      <w:r>
        <w:t>the</w:t>
      </w:r>
      <w:r>
        <w:rPr>
          <w:spacing w:val="-2"/>
        </w:rPr>
        <w:t xml:space="preserve"> equipment.</w:t>
      </w:r>
    </w:p>
    <w:p w14:paraId="5050EFCE" w14:textId="77777777" w:rsidR="00D11E4A" w:rsidRDefault="00D11E4A">
      <w:pPr>
        <w:pStyle w:val="BodyText"/>
        <w:spacing w:before="1"/>
        <w:rPr>
          <w:sz w:val="24"/>
        </w:rPr>
      </w:pPr>
    </w:p>
    <w:p w14:paraId="4C0C9B2F" w14:textId="77777777" w:rsidR="00D11E4A" w:rsidRDefault="00906A05">
      <w:pPr>
        <w:pStyle w:val="BodyText"/>
        <w:ind w:left="120"/>
      </w:pPr>
      <w:r>
        <w:t>Electronic</w:t>
      </w:r>
      <w:r>
        <w:rPr>
          <w:spacing w:val="-8"/>
        </w:rPr>
        <w:t xml:space="preserve"> </w:t>
      </w:r>
      <w:r>
        <w:t>Monitoring</w:t>
      </w:r>
      <w:r>
        <w:rPr>
          <w:spacing w:val="-6"/>
        </w:rPr>
        <w:t xml:space="preserve"> </w:t>
      </w:r>
      <w:r>
        <w:t>for</w:t>
      </w:r>
      <w:r>
        <w:rPr>
          <w:spacing w:val="-5"/>
        </w:rPr>
        <w:t xml:space="preserve"> </w:t>
      </w:r>
      <w:r>
        <w:t>young</w:t>
      </w:r>
      <w:r>
        <w:rPr>
          <w:spacing w:val="-4"/>
        </w:rPr>
        <w:t xml:space="preserve"> </w:t>
      </w:r>
      <w:r>
        <w:t>people</w:t>
      </w:r>
      <w:r>
        <w:rPr>
          <w:spacing w:val="-4"/>
        </w:rPr>
        <w:t xml:space="preserve"> </w:t>
      </w:r>
      <w:r>
        <w:t>has</w:t>
      </w:r>
      <w:r>
        <w:rPr>
          <w:spacing w:val="-6"/>
        </w:rPr>
        <w:t xml:space="preserve"> </w:t>
      </w:r>
      <w:r>
        <w:t>not</w:t>
      </w:r>
      <w:r>
        <w:rPr>
          <w:spacing w:val="-5"/>
        </w:rPr>
        <w:t xml:space="preserve"> </w:t>
      </w:r>
      <w:r>
        <w:t>been</w:t>
      </w:r>
      <w:r>
        <w:rPr>
          <w:spacing w:val="-4"/>
        </w:rPr>
        <w:t xml:space="preserve"> </w:t>
      </w:r>
      <w:r>
        <w:t>used</w:t>
      </w:r>
      <w:r>
        <w:rPr>
          <w:spacing w:val="-4"/>
        </w:rPr>
        <w:t xml:space="preserve"> </w:t>
      </w:r>
      <w:r>
        <w:t>since</w:t>
      </w:r>
      <w:r>
        <w:rPr>
          <w:spacing w:val="-6"/>
        </w:rPr>
        <w:t xml:space="preserve"> </w:t>
      </w:r>
      <w:r>
        <w:t>2003</w:t>
      </w:r>
      <w:r>
        <w:rPr>
          <w:spacing w:val="-2"/>
        </w:rPr>
        <w:t xml:space="preserve"> </w:t>
      </w:r>
      <w:r>
        <w:t>in</w:t>
      </w:r>
      <w:r>
        <w:rPr>
          <w:spacing w:val="-6"/>
        </w:rPr>
        <w:t xml:space="preserve"> </w:t>
      </w:r>
      <w:r>
        <w:t>Western</w:t>
      </w:r>
      <w:r>
        <w:rPr>
          <w:spacing w:val="-5"/>
        </w:rPr>
        <w:t xml:space="preserve"> </w:t>
      </w:r>
      <w:r>
        <w:rPr>
          <w:spacing w:val="-2"/>
        </w:rPr>
        <w:t>Australia.</w:t>
      </w:r>
    </w:p>
    <w:p w14:paraId="1AAA42C0" w14:textId="77777777" w:rsidR="00D11E4A" w:rsidRDefault="00D11E4A">
      <w:pPr>
        <w:pStyle w:val="BodyText"/>
        <w:spacing w:before="3"/>
      </w:pPr>
    </w:p>
    <w:p w14:paraId="10CF9014" w14:textId="77777777" w:rsidR="00D11E4A" w:rsidRDefault="00906A05">
      <w:pPr>
        <w:ind w:left="120"/>
        <w:rPr>
          <w:i/>
        </w:rPr>
      </w:pPr>
      <w:r>
        <w:rPr>
          <w:i/>
          <w:color w:val="2E5395"/>
        </w:rPr>
        <w:t>South</w:t>
      </w:r>
      <w:r>
        <w:rPr>
          <w:i/>
          <w:color w:val="2E5395"/>
          <w:spacing w:val="-3"/>
        </w:rPr>
        <w:t xml:space="preserve"> </w:t>
      </w:r>
      <w:r>
        <w:rPr>
          <w:i/>
          <w:color w:val="2E5395"/>
          <w:spacing w:val="-2"/>
        </w:rPr>
        <w:t>Australia</w:t>
      </w:r>
    </w:p>
    <w:p w14:paraId="05D6F7F5" w14:textId="77777777" w:rsidR="00D11E4A" w:rsidRDefault="00906A05">
      <w:pPr>
        <w:pStyle w:val="BodyText"/>
        <w:spacing w:before="184" w:line="259" w:lineRule="auto"/>
        <w:ind w:left="120"/>
      </w:pPr>
      <w:r>
        <w:t>The</w:t>
      </w:r>
      <w:r>
        <w:rPr>
          <w:spacing w:val="-3"/>
        </w:rPr>
        <w:t xml:space="preserve"> </w:t>
      </w:r>
      <w:r>
        <w:t>Electronic</w:t>
      </w:r>
      <w:r>
        <w:rPr>
          <w:spacing w:val="-5"/>
        </w:rPr>
        <w:t xml:space="preserve"> </w:t>
      </w:r>
      <w:r>
        <w:t>Monitoring</w:t>
      </w:r>
      <w:r>
        <w:rPr>
          <w:spacing w:val="-3"/>
        </w:rPr>
        <w:t xml:space="preserve"> </w:t>
      </w:r>
      <w:r>
        <w:t>Program</w:t>
      </w:r>
      <w:r>
        <w:rPr>
          <w:spacing w:val="-4"/>
        </w:rPr>
        <w:t xml:space="preserve"> </w:t>
      </w:r>
      <w:r>
        <w:t>for</w:t>
      </w:r>
      <w:r>
        <w:rPr>
          <w:spacing w:val="-4"/>
        </w:rPr>
        <w:t xml:space="preserve"> </w:t>
      </w:r>
      <w:r>
        <w:t>juveniles</w:t>
      </w:r>
      <w:r>
        <w:rPr>
          <w:spacing w:val="-3"/>
        </w:rPr>
        <w:t xml:space="preserve"> </w:t>
      </w:r>
      <w:r>
        <w:t>has</w:t>
      </w:r>
      <w:r>
        <w:rPr>
          <w:spacing w:val="-3"/>
        </w:rPr>
        <w:t xml:space="preserve"> </w:t>
      </w:r>
      <w:r>
        <w:t>been</w:t>
      </w:r>
      <w:r>
        <w:rPr>
          <w:spacing w:val="-3"/>
        </w:rPr>
        <w:t xml:space="preserve"> </w:t>
      </w:r>
      <w:r>
        <w:t>operating</w:t>
      </w:r>
      <w:r>
        <w:rPr>
          <w:spacing w:val="-5"/>
        </w:rPr>
        <w:t xml:space="preserve"> </w:t>
      </w:r>
      <w:r>
        <w:t>in</w:t>
      </w:r>
      <w:r>
        <w:rPr>
          <w:spacing w:val="-3"/>
        </w:rPr>
        <w:t xml:space="preserve"> </w:t>
      </w:r>
      <w:r>
        <w:t>South</w:t>
      </w:r>
      <w:r>
        <w:rPr>
          <w:spacing w:val="-3"/>
        </w:rPr>
        <w:t xml:space="preserve"> </w:t>
      </w:r>
      <w:r>
        <w:t>Australia</w:t>
      </w:r>
      <w:r>
        <w:rPr>
          <w:spacing w:val="-3"/>
        </w:rPr>
        <w:t xml:space="preserve"> </w:t>
      </w:r>
      <w:r>
        <w:t>(SA) since 1995. It was implemented as a way of diverting young people from incarceration in juvenile detention facilities, which should be a last resort for children and young people.</w:t>
      </w:r>
    </w:p>
    <w:p w14:paraId="22F31752" w14:textId="77777777" w:rsidR="00D11E4A" w:rsidRDefault="00906A05">
      <w:pPr>
        <w:pStyle w:val="BodyText"/>
        <w:spacing w:line="259" w:lineRule="auto"/>
        <w:ind w:left="120"/>
      </w:pPr>
      <w:r>
        <w:t>Home</w:t>
      </w:r>
      <w:r>
        <w:rPr>
          <w:spacing w:val="-2"/>
        </w:rPr>
        <w:t xml:space="preserve"> </w:t>
      </w:r>
      <w:r>
        <w:t>Detention</w:t>
      </w:r>
      <w:r>
        <w:rPr>
          <w:spacing w:val="-3"/>
        </w:rPr>
        <w:t xml:space="preserve"> </w:t>
      </w:r>
      <w:r>
        <w:t>enables</w:t>
      </w:r>
      <w:r>
        <w:rPr>
          <w:spacing w:val="-4"/>
        </w:rPr>
        <w:t xml:space="preserve"> </w:t>
      </w:r>
      <w:r>
        <w:t>more</w:t>
      </w:r>
      <w:r>
        <w:rPr>
          <w:spacing w:val="-3"/>
        </w:rPr>
        <w:t xml:space="preserve"> </w:t>
      </w:r>
      <w:r>
        <w:t>young</w:t>
      </w:r>
      <w:r>
        <w:rPr>
          <w:spacing w:val="-5"/>
        </w:rPr>
        <w:t xml:space="preserve"> </w:t>
      </w:r>
      <w:r>
        <w:t>people</w:t>
      </w:r>
      <w:r>
        <w:rPr>
          <w:spacing w:val="-4"/>
        </w:rPr>
        <w:t xml:space="preserve"> </w:t>
      </w:r>
      <w:r>
        <w:t>to</w:t>
      </w:r>
      <w:r>
        <w:rPr>
          <w:spacing w:val="-4"/>
        </w:rPr>
        <w:t xml:space="preserve"> </w:t>
      </w:r>
      <w:r>
        <w:t>remain</w:t>
      </w:r>
      <w:r>
        <w:rPr>
          <w:spacing w:val="-3"/>
        </w:rPr>
        <w:t xml:space="preserve"> </w:t>
      </w:r>
      <w:r>
        <w:t>within</w:t>
      </w:r>
      <w:r>
        <w:rPr>
          <w:spacing w:val="-4"/>
        </w:rPr>
        <w:t xml:space="preserve"> </w:t>
      </w:r>
      <w:r>
        <w:t>their</w:t>
      </w:r>
      <w:r>
        <w:rPr>
          <w:spacing w:val="-4"/>
        </w:rPr>
        <w:t xml:space="preserve"> </w:t>
      </w:r>
      <w:r>
        <w:t>families</w:t>
      </w:r>
      <w:r>
        <w:rPr>
          <w:spacing w:val="-3"/>
        </w:rPr>
        <w:t xml:space="preserve"> </w:t>
      </w:r>
      <w:r>
        <w:t>and</w:t>
      </w:r>
      <w:r>
        <w:rPr>
          <w:spacing w:val="-3"/>
        </w:rPr>
        <w:t xml:space="preserve"> </w:t>
      </w:r>
      <w:r>
        <w:t>communities whilst being supported by existing networks, and to continue their participation in education,</w:t>
      </w:r>
    </w:p>
    <w:p w14:paraId="62D269CC" w14:textId="77777777" w:rsidR="00D11E4A" w:rsidRDefault="00D11E4A">
      <w:pPr>
        <w:pStyle w:val="BodyText"/>
        <w:rPr>
          <w:sz w:val="20"/>
        </w:rPr>
      </w:pPr>
    </w:p>
    <w:p w14:paraId="3D319C1D" w14:textId="77777777" w:rsidR="00D11E4A" w:rsidRDefault="00D11E4A">
      <w:pPr>
        <w:pStyle w:val="BodyText"/>
        <w:spacing w:before="5"/>
        <w:rPr>
          <w:sz w:val="23"/>
        </w:rPr>
      </w:pPr>
    </w:p>
    <w:p w14:paraId="333ED8AE" w14:textId="77777777" w:rsidR="00D11E4A" w:rsidRDefault="00906A05">
      <w:pPr>
        <w:tabs>
          <w:tab w:val="left" w:pos="2427"/>
        </w:tabs>
        <w:ind w:left="120"/>
        <w:rPr>
          <w:b/>
          <w:sz w:val="18"/>
        </w:rPr>
      </w:pPr>
      <w:r>
        <w:rPr>
          <w:b/>
          <w:spacing w:val="-5"/>
          <w:sz w:val="18"/>
        </w:rPr>
        <w:t>16</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0D0B6461" w14:textId="77777777" w:rsidR="00D11E4A" w:rsidRDefault="00D11E4A">
      <w:pPr>
        <w:rPr>
          <w:sz w:val="18"/>
        </w:rPr>
        <w:sectPr w:rsidR="00D11E4A">
          <w:pgSz w:w="11910" w:h="16840"/>
          <w:pgMar w:top="1920" w:right="1320" w:bottom="280" w:left="1320" w:header="720" w:footer="720" w:gutter="0"/>
          <w:cols w:space="720"/>
        </w:sectPr>
      </w:pPr>
    </w:p>
    <w:p w14:paraId="09169690" w14:textId="1318B1ED" w:rsidR="00D11E4A" w:rsidRDefault="00906A05">
      <w:pPr>
        <w:pStyle w:val="BodyText"/>
        <w:spacing w:before="191" w:line="256" w:lineRule="auto"/>
        <w:ind w:left="120" w:right="212"/>
      </w:pPr>
      <w:r>
        <w:lastRenderedPageBreak/>
        <w:t>training</w:t>
      </w:r>
      <w:r>
        <w:rPr>
          <w:spacing w:val="-2"/>
        </w:rPr>
        <w:t xml:space="preserve"> </w:t>
      </w:r>
      <w:r>
        <w:t>or</w:t>
      </w:r>
      <w:r>
        <w:rPr>
          <w:spacing w:val="-3"/>
        </w:rPr>
        <w:t xml:space="preserve"> </w:t>
      </w:r>
      <w:r>
        <w:t>employment.</w:t>
      </w:r>
      <w:r>
        <w:rPr>
          <w:spacing w:val="-5"/>
        </w:rPr>
        <w:t xml:space="preserve"> </w:t>
      </w:r>
      <w:r>
        <w:t>Young</w:t>
      </w:r>
      <w:r>
        <w:rPr>
          <w:spacing w:val="-2"/>
        </w:rPr>
        <w:t xml:space="preserve"> </w:t>
      </w:r>
      <w:r>
        <w:t>people</w:t>
      </w:r>
      <w:r>
        <w:rPr>
          <w:spacing w:val="-2"/>
        </w:rPr>
        <w:t xml:space="preserve"> </w:t>
      </w:r>
      <w:r>
        <w:t>can</w:t>
      </w:r>
      <w:r>
        <w:rPr>
          <w:spacing w:val="-2"/>
        </w:rPr>
        <w:t xml:space="preserve"> </w:t>
      </w:r>
      <w:r>
        <w:t>be</w:t>
      </w:r>
      <w:r>
        <w:rPr>
          <w:spacing w:val="-4"/>
        </w:rPr>
        <w:t xml:space="preserve"> </w:t>
      </w:r>
      <w:r>
        <w:t>subject</w:t>
      </w:r>
      <w:r>
        <w:rPr>
          <w:spacing w:val="-3"/>
        </w:rPr>
        <w:t xml:space="preserve"> </w:t>
      </w:r>
      <w:r>
        <w:t>to</w:t>
      </w:r>
      <w:r>
        <w:rPr>
          <w:spacing w:val="-1"/>
        </w:rPr>
        <w:t xml:space="preserve"> </w:t>
      </w:r>
      <w:r>
        <w:t>Home</w:t>
      </w:r>
      <w:r>
        <w:rPr>
          <w:spacing w:val="-4"/>
        </w:rPr>
        <w:t xml:space="preserve"> </w:t>
      </w:r>
      <w:r>
        <w:t>Detention</w:t>
      </w:r>
      <w:r>
        <w:rPr>
          <w:spacing w:val="-4"/>
        </w:rPr>
        <w:t xml:space="preserve"> </w:t>
      </w:r>
      <w:r>
        <w:t>for</w:t>
      </w:r>
      <w:r>
        <w:rPr>
          <w:spacing w:val="-3"/>
        </w:rPr>
        <w:t xml:space="preserve"> </w:t>
      </w:r>
      <w:r>
        <w:t>a</w:t>
      </w:r>
      <w:r>
        <w:rPr>
          <w:spacing w:val="-2"/>
        </w:rPr>
        <w:t xml:space="preserve"> </w:t>
      </w:r>
      <w:r>
        <w:t>period</w:t>
      </w:r>
      <w:r>
        <w:rPr>
          <w:spacing w:val="-2"/>
        </w:rPr>
        <w:t xml:space="preserve"> </w:t>
      </w:r>
      <w:r>
        <w:t>of</w:t>
      </w:r>
      <w:r>
        <w:rPr>
          <w:spacing w:val="-3"/>
        </w:rPr>
        <w:t xml:space="preserve"> </w:t>
      </w:r>
      <w:r>
        <w:t>up to 12 months.</w:t>
      </w:r>
    </w:p>
    <w:p w14:paraId="429AC411" w14:textId="77777777" w:rsidR="00D11E4A" w:rsidRDefault="00906A05">
      <w:pPr>
        <w:pStyle w:val="BodyText"/>
        <w:spacing w:before="164" w:line="259" w:lineRule="auto"/>
        <w:ind w:left="120" w:right="121"/>
      </w:pPr>
      <w:r>
        <w:t>Initially, the program was only available for sentenced orders with Home Detention. Since 2017,</w:t>
      </w:r>
      <w:r>
        <w:rPr>
          <w:spacing w:val="-3"/>
        </w:rPr>
        <w:t xml:space="preserve"> </w:t>
      </w:r>
      <w:r>
        <w:t>the</w:t>
      </w:r>
      <w:r>
        <w:rPr>
          <w:spacing w:val="-2"/>
        </w:rPr>
        <w:t xml:space="preserve"> </w:t>
      </w:r>
      <w:r>
        <w:t>program</w:t>
      </w:r>
      <w:r>
        <w:rPr>
          <w:spacing w:val="-1"/>
        </w:rPr>
        <w:t xml:space="preserve"> </w:t>
      </w:r>
      <w:r>
        <w:t>also</w:t>
      </w:r>
      <w:r>
        <w:rPr>
          <w:spacing w:val="-4"/>
        </w:rPr>
        <w:t xml:space="preserve"> </w:t>
      </w:r>
      <w:r>
        <w:t>caters</w:t>
      </w:r>
      <w:r>
        <w:rPr>
          <w:spacing w:val="-4"/>
        </w:rPr>
        <w:t xml:space="preserve"> </w:t>
      </w:r>
      <w:r>
        <w:t>for</w:t>
      </w:r>
      <w:r>
        <w:rPr>
          <w:spacing w:val="-1"/>
        </w:rPr>
        <w:t xml:space="preserve"> </w:t>
      </w:r>
      <w:r>
        <w:t>bail</w:t>
      </w:r>
      <w:r>
        <w:rPr>
          <w:spacing w:val="-2"/>
        </w:rPr>
        <w:t xml:space="preserve"> </w:t>
      </w:r>
      <w:r>
        <w:t>conditions</w:t>
      </w:r>
      <w:r>
        <w:rPr>
          <w:spacing w:val="-4"/>
        </w:rPr>
        <w:t xml:space="preserve"> </w:t>
      </w:r>
      <w:r>
        <w:t>including</w:t>
      </w:r>
      <w:r>
        <w:rPr>
          <w:spacing w:val="-2"/>
        </w:rPr>
        <w:t xml:space="preserve"> </w:t>
      </w:r>
      <w:r>
        <w:t>24-hour</w:t>
      </w:r>
      <w:r>
        <w:rPr>
          <w:spacing w:val="-3"/>
        </w:rPr>
        <w:t xml:space="preserve"> </w:t>
      </w:r>
      <w:r>
        <w:t>curfew</w:t>
      </w:r>
      <w:r>
        <w:rPr>
          <w:spacing w:val="-5"/>
        </w:rPr>
        <w:t xml:space="preserve"> </w:t>
      </w:r>
      <w:r>
        <w:t xml:space="preserve">monitoring, curfew between specified hours – generally 9 pm to 6 am, and gradual release from terms of imprisonment </w:t>
      </w:r>
      <w:proofErr w:type="gramStart"/>
      <w:r>
        <w:t>as a way to</w:t>
      </w:r>
      <w:proofErr w:type="gramEnd"/>
      <w:r>
        <w:t xml:space="preserve"> reintegrate youth offenders into the community. EM bail with curfew now accounts for </w:t>
      </w:r>
      <w:proofErr w:type="gramStart"/>
      <w:r>
        <w:t>the majority of</w:t>
      </w:r>
      <w:proofErr w:type="gramEnd"/>
      <w:r>
        <w:t xml:space="preserve"> young people in the program.</w:t>
      </w:r>
    </w:p>
    <w:p w14:paraId="46608B07" w14:textId="77777777" w:rsidR="00D11E4A" w:rsidRDefault="00906A05">
      <w:pPr>
        <w:pStyle w:val="BodyText"/>
        <w:spacing w:before="160" w:line="259" w:lineRule="auto"/>
        <w:ind w:left="120" w:right="129"/>
      </w:pPr>
      <w:r>
        <w:t>The</w:t>
      </w:r>
      <w:r>
        <w:rPr>
          <w:spacing w:val="-1"/>
        </w:rPr>
        <w:t xml:space="preserve"> </w:t>
      </w:r>
      <w:r>
        <w:t>SA</w:t>
      </w:r>
      <w:r>
        <w:rPr>
          <w:spacing w:val="-1"/>
        </w:rPr>
        <w:t xml:space="preserve"> </w:t>
      </w:r>
      <w:r>
        <w:t>program</w:t>
      </w:r>
      <w:r>
        <w:rPr>
          <w:spacing w:val="-5"/>
        </w:rPr>
        <w:t xml:space="preserve"> </w:t>
      </w:r>
      <w:r>
        <w:t>team</w:t>
      </w:r>
      <w:r>
        <w:rPr>
          <w:spacing w:val="-2"/>
        </w:rPr>
        <w:t xml:space="preserve"> </w:t>
      </w:r>
      <w:r>
        <w:t>indicate that</w:t>
      </w:r>
      <w:r>
        <w:rPr>
          <w:spacing w:val="-2"/>
        </w:rPr>
        <w:t xml:space="preserve"> </w:t>
      </w:r>
      <w:r>
        <w:t>EM</w:t>
      </w:r>
      <w:r>
        <w:rPr>
          <w:spacing w:val="-2"/>
        </w:rPr>
        <w:t xml:space="preserve"> </w:t>
      </w:r>
      <w:r>
        <w:t>is available</w:t>
      </w:r>
      <w:r>
        <w:rPr>
          <w:spacing w:val="-1"/>
        </w:rPr>
        <w:t xml:space="preserve"> </w:t>
      </w:r>
      <w:r>
        <w:t>to</w:t>
      </w:r>
      <w:r>
        <w:rPr>
          <w:spacing w:val="-3"/>
        </w:rPr>
        <w:t xml:space="preserve"> </w:t>
      </w:r>
      <w:r>
        <w:t>young</w:t>
      </w:r>
      <w:r>
        <w:rPr>
          <w:spacing w:val="-1"/>
        </w:rPr>
        <w:t xml:space="preserve"> </w:t>
      </w:r>
      <w:r>
        <w:t>people</w:t>
      </w:r>
      <w:r>
        <w:rPr>
          <w:spacing w:val="-3"/>
        </w:rPr>
        <w:t xml:space="preserve"> </w:t>
      </w:r>
      <w:r>
        <w:t>aged</w:t>
      </w:r>
      <w:r>
        <w:rPr>
          <w:spacing w:val="-3"/>
        </w:rPr>
        <w:t xml:space="preserve"> </w:t>
      </w:r>
      <w:r>
        <w:t>10</w:t>
      </w:r>
      <w:r>
        <w:rPr>
          <w:spacing w:val="-1"/>
        </w:rPr>
        <w:t xml:space="preserve"> </w:t>
      </w:r>
      <w:r>
        <w:t>to</w:t>
      </w:r>
      <w:r>
        <w:rPr>
          <w:spacing w:val="-3"/>
        </w:rPr>
        <w:t xml:space="preserve"> </w:t>
      </w:r>
      <w:r>
        <w:t>18</w:t>
      </w:r>
      <w:r>
        <w:rPr>
          <w:spacing w:val="-1"/>
        </w:rPr>
        <w:t xml:space="preserve"> </w:t>
      </w:r>
      <w:r>
        <w:t>years</w:t>
      </w:r>
      <w:r>
        <w:rPr>
          <w:spacing w:val="-3"/>
        </w:rPr>
        <w:t xml:space="preserve"> </w:t>
      </w:r>
      <w:r>
        <w:t xml:space="preserve">old. The 14- to 16-year-old age group are the main users of EM, with 13- and 14-year-olds commonly the most non-compliant. It is rarely ordered for 10- to 12-year-olds. Anecdotal evidence suggests that one-off offenders for a serious offence (such as manslaughter) are most compliant when subject to EM bail. At the time of this review, 37 young people were currently being monitored by the Home Detention Operations team. Typically, there are </w:t>
      </w:r>
      <w:proofErr w:type="gramStart"/>
      <w:r>
        <w:t>in excess of</w:t>
      </w:r>
      <w:proofErr w:type="gramEnd"/>
      <w:r>
        <w:t xml:space="preserve"> 20 young people being monitored. Young people are cutting straps and removing devices once per week on average.</w:t>
      </w:r>
    </w:p>
    <w:p w14:paraId="00C276FF" w14:textId="77777777" w:rsidR="00D11E4A" w:rsidRDefault="00906A05">
      <w:pPr>
        <w:pStyle w:val="BodyText"/>
        <w:spacing w:before="160" w:line="259" w:lineRule="auto"/>
        <w:ind w:left="120" w:right="141"/>
      </w:pPr>
      <w:r>
        <w:t>Youth</w:t>
      </w:r>
      <w:r>
        <w:rPr>
          <w:spacing w:val="-1"/>
        </w:rPr>
        <w:t xml:space="preserve"> </w:t>
      </w:r>
      <w:r>
        <w:t>Justice,</w:t>
      </w:r>
      <w:r>
        <w:rPr>
          <w:spacing w:val="-2"/>
        </w:rPr>
        <w:t xml:space="preserve"> </w:t>
      </w:r>
      <w:r>
        <w:t>a</w:t>
      </w:r>
      <w:r>
        <w:rPr>
          <w:spacing w:val="-1"/>
        </w:rPr>
        <w:t xml:space="preserve"> </w:t>
      </w:r>
      <w:r>
        <w:t>division</w:t>
      </w:r>
      <w:r>
        <w:rPr>
          <w:spacing w:val="-3"/>
        </w:rPr>
        <w:t xml:space="preserve"> </w:t>
      </w:r>
      <w:r>
        <w:t>of</w:t>
      </w:r>
      <w:r>
        <w:rPr>
          <w:spacing w:val="-2"/>
        </w:rPr>
        <w:t xml:space="preserve"> </w:t>
      </w:r>
      <w:r>
        <w:t>the</w:t>
      </w:r>
      <w:r>
        <w:rPr>
          <w:spacing w:val="-1"/>
        </w:rPr>
        <w:t xml:space="preserve"> </w:t>
      </w:r>
      <w:r>
        <w:t>Department</w:t>
      </w:r>
      <w:r>
        <w:rPr>
          <w:spacing w:val="-2"/>
        </w:rPr>
        <w:t xml:space="preserve"> </w:t>
      </w:r>
      <w:r>
        <w:t>of</w:t>
      </w:r>
      <w:r>
        <w:rPr>
          <w:spacing w:val="-2"/>
        </w:rPr>
        <w:t xml:space="preserve"> </w:t>
      </w:r>
      <w:r>
        <w:t>Human</w:t>
      </w:r>
      <w:r>
        <w:rPr>
          <w:spacing w:val="-1"/>
        </w:rPr>
        <w:t xml:space="preserve"> </w:t>
      </w:r>
      <w:r>
        <w:t>Services,</w:t>
      </w:r>
      <w:r>
        <w:rPr>
          <w:spacing w:val="-2"/>
        </w:rPr>
        <w:t xml:space="preserve"> </w:t>
      </w:r>
      <w:r>
        <w:t>is</w:t>
      </w:r>
      <w:r>
        <w:rPr>
          <w:spacing w:val="-3"/>
        </w:rPr>
        <w:t xml:space="preserve"> </w:t>
      </w:r>
      <w:r>
        <w:t>responsible</w:t>
      </w:r>
      <w:r>
        <w:rPr>
          <w:spacing w:val="-1"/>
        </w:rPr>
        <w:t xml:space="preserve"> </w:t>
      </w:r>
      <w:r>
        <w:t>for</w:t>
      </w:r>
      <w:r>
        <w:rPr>
          <w:spacing w:val="-2"/>
        </w:rPr>
        <w:t xml:space="preserve"> </w:t>
      </w:r>
      <w:r>
        <w:t>all</w:t>
      </w:r>
      <w:r>
        <w:rPr>
          <w:spacing w:val="-1"/>
        </w:rPr>
        <w:t xml:space="preserve"> </w:t>
      </w:r>
      <w:r>
        <w:t>aspects of managing youth offending and could be compared to QCS’s management of juvenile offending. The Home Detention Operations team is responsible for all aspects of EMD for youth.</w:t>
      </w:r>
      <w:r>
        <w:rPr>
          <w:spacing w:val="-2"/>
        </w:rPr>
        <w:t xml:space="preserve"> </w:t>
      </w:r>
      <w:r>
        <w:t>They</w:t>
      </w:r>
      <w:r>
        <w:rPr>
          <w:spacing w:val="-3"/>
        </w:rPr>
        <w:t xml:space="preserve"> </w:t>
      </w:r>
      <w:r>
        <w:t>conduct</w:t>
      </w:r>
      <w:r>
        <w:rPr>
          <w:spacing w:val="-2"/>
        </w:rPr>
        <w:t xml:space="preserve"> </w:t>
      </w:r>
      <w:r>
        <w:t>suitability assessments</w:t>
      </w:r>
      <w:r>
        <w:rPr>
          <w:spacing w:val="-2"/>
        </w:rPr>
        <w:t xml:space="preserve"> </w:t>
      </w:r>
      <w:r>
        <w:t>in</w:t>
      </w:r>
      <w:r>
        <w:rPr>
          <w:spacing w:val="-1"/>
        </w:rPr>
        <w:t xml:space="preserve"> </w:t>
      </w:r>
      <w:r>
        <w:t>terms</w:t>
      </w:r>
      <w:r>
        <w:rPr>
          <w:spacing w:val="-3"/>
        </w:rPr>
        <w:t xml:space="preserve"> </w:t>
      </w:r>
      <w:r>
        <w:t>of</w:t>
      </w:r>
      <w:r>
        <w:rPr>
          <w:spacing w:val="-2"/>
        </w:rPr>
        <w:t xml:space="preserve"> </w:t>
      </w:r>
      <w:r>
        <w:t>residential</w:t>
      </w:r>
      <w:r>
        <w:rPr>
          <w:spacing w:val="-1"/>
        </w:rPr>
        <w:t xml:space="preserve"> </w:t>
      </w:r>
      <w:r>
        <w:t>and</w:t>
      </w:r>
      <w:r>
        <w:rPr>
          <w:spacing w:val="-3"/>
        </w:rPr>
        <w:t xml:space="preserve"> </w:t>
      </w:r>
      <w:r>
        <w:t>family arrangements, set up the unit within young person’s residence, and work closely with the dedicated case manager. The</w:t>
      </w:r>
      <w:r>
        <w:rPr>
          <w:spacing w:val="-4"/>
        </w:rPr>
        <w:t xml:space="preserve"> </w:t>
      </w:r>
      <w:r>
        <w:t>assigned</w:t>
      </w:r>
      <w:r>
        <w:rPr>
          <w:spacing w:val="-4"/>
        </w:rPr>
        <w:t xml:space="preserve"> </w:t>
      </w:r>
      <w:r>
        <w:t>case</w:t>
      </w:r>
      <w:r>
        <w:rPr>
          <w:spacing w:val="-4"/>
        </w:rPr>
        <w:t xml:space="preserve"> </w:t>
      </w:r>
      <w:r>
        <w:t>manager</w:t>
      </w:r>
      <w:r>
        <w:rPr>
          <w:spacing w:val="-3"/>
        </w:rPr>
        <w:t xml:space="preserve"> </w:t>
      </w:r>
      <w:r>
        <w:t>ensures</w:t>
      </w:r>
      <w:r>
        <w:rPr>
          <w:spacing w:val="-4"/>
        </w:rPr>
        <w:t xml:space="preserve"> </w:t>
      </w:r>
      <w:r>
        <w:t>support</w:t>
      </w:r>
      <w:r>
        <w:rPr>
          <w:spacing w:val="-3"/>
        </w:rPr>
        <w:t xml:space="preserve"> </w:t>
      </w:r>
      <w:r>
        <w:t>services</w:t>
      </w:r>
      <w:r>
        <w:rPr>
          <w:spacing w:val="-4"/>
        </w:rPr>
        <w:t xml:space="preserve"> </w:t>
      </w:r>
      <w:r>
        <w:t>are</w:t>
      </w:r>
      <w:r>
        <w:rPr>
          <w:spacing w:val="-4"/>
        </w:rPr>
        <w:t xml:space="preserve"> </w:t>
      </w:r>
      <w:r>
        <w:t>being</w:t>
      </w:r>
      <w:r>
        <w:rPr>
          <w:spacing w:val="-2"/>
        </w:rPr>
        <w:t xml:space="preserve"> </w:t>
      </w:r>
      <w:r>
        <w:t>provided</w:t>
      </w:r>
      <w:r>
        <w:rPr>
          <w:spacing w:val="-4"/>
        </w:rPr>
        <w:t xml:space="preserve"> </w:t>
      </w:r>
      <w:r>
        <w:t>to</w:t>
      </w:r>
      <w:r>
        <w:rPr>
          <w:spacing w:val="-4"/>
        </w:rPr>
        <w:t xml:space="preserve"> </w:t>
      </w:r>
      <w:r>
        <w:t>youth offenders on bail.</w:t>
      </w:r>
      <w:r>
        <w:rPr>
          <w:spacing w:val="78"/>
        </w:rPr>
        <w:t xml:space="preserve"> </w:t>
      </w:r>
      <w:r>
        <w:t>The Home Detention Operations team are also responsible for reporting to SA Police (</w:t>
      </w:r>
      <w:proofErr w:type="spellStart"/>
      <w:r>
        <w:t>SAPoL</w:t>
      </w:r>
      <w:proofErr w:type="spellEnd"/>
      <w:r>
        <w:t xml:space="preserve">) on detected bail breaches and any responses these breaches are at the discretion of </w:t>
      </w:r>
      <w:proofErr w:type="spellStart"/>
      <w:r>
        <w:t>SAPoL</w:t>
      </w:r>
      <w:proofErr w:type="spellEnd"/>
      <w:r>
        <w:t>.</w:t>
      </w:r>
    </w:p>
    <w:p w14:paraId="3F5BB3E2" w14:textId="77777777" w:rsidR="00D11E4A" w:rsidRDefault="00906A05">
      <w:pPr>
        <w:pStyle w:val="BodyText"/>
        <w:spacing w:before="157" w:line="259" w:lineRule="auto"/>
        <w:ind w:left="120" w:right="212"/>
      </w:pPr>
      <w:r>
        <w:t>The Youth Prosecution Services are responsible for almost all youth prosecutions (murder, manslaughter excluded) conducted across South Australia. They have a good relationship with</w:t>
      </w:r>
      <w:r>
        <w:rPr>
          <w:spacing w:val="-2"/>
        </w:rPr>
        <w:t xml:space="preserve"> </w:t>
      </w:r>
      <w:r>
        <w:t>various</w:t>
      </w:r>
      <w:r>
        <w:rPr>
          <w:spacing w:val="-4"/>
        </w:rPr>
        <w:t xml:space="preserve"> </w:t>
      </w:r>
      <w:r>
        <w:t>teams who</w:t>
      </w:r>
      <w:r>
        <w:rPr>
          <w:spacing w:val="-4"/>
        </w:rPr>
        <w:t xml:space="preserve"> </w:t>
      </w:r>
      <w:r>
        <w:t>target</w:t>
      </w:r>
      <w:r>
        <w:rPr>
          <w:spacing w:val="-3"/>
        </w:rPr>
        <w:t xml:space="preserve"> </w:t>
      </w:r>
      <w:r>
        <w:t>juvenile</w:t>
      </w:r>
      <w:r>
        <w:rPr>
          <w:spacing w:val="-2"/>
        </w:rPr>
        <w:t xml:space="preserve"> </w:t>
      </w:r>
      <w:r>
        <w:t>offending</w:t>
      </w:r>
      <w:r>
        <w:rPr>
          <w:spacing w:val="-4"/>
        </w:rPr>
        <w:t xml:space="preserve"> </w:t>
      </w:r>
      <w:r>
        <w:t>(Operation</w:t>
      </w:r>
      <w:r>
        <w:rPr>
          <w:spacing w:val="-4"/>
        </w:rPr>
        <w:t xml:space="preserve"> </w:t>
      </w:r>
      <w:r>
        <w:t>Mandrake</w:t>
      </w:r>
      <w:r>
        <w:rPr>
          <w:spacing w:val="-4"/>
        </w:rPr>
        <w:t xml:space="preserve"> </w:t>
      </w:r>
      <w:r>
        <w:t>and</w:t>
      </w:r>
      <w:r>
        <w:rPr>
          <w:spacing w:val="-4"/>
        </w:rPr>
        <w:t xml:space="preserve"> </w:t>
      </w:r>
      <w:r>
        <w:t>Meld</w:t>
      </w:r>
      <w:r>
        <w:rPr>
          <w:spacing w:val="-2"/>
        </w:rPr>
        <w:t xml:space="preserve"> </w:t>
      </w:r>
      <w:r>
        <w:t>who</w:t>
      </w:r>
      <w:r>
        <w:rPr>
          <w:spacing w:val="-4"/>
        </w:rPr>
        <w:t xml:space="preserve"> </w:t>
      </w:r>
      <w:r>
        <w:t>target volume offending by First Nations and African offenders respectively).</w:t>
      </w:r>
      <w:r>
        <w:rPr>
          <w:spacing w:val="40"/>
        </w:rPr>
        <w:t xml:space="preserve"> </w:t>
      </w:r>
      <w:r>
        <w:t>All bail hearings for youth offenders commence at 11.30 am each court day, and prosecutors have the investigating officer/s on standby to provide information at bail hearings.</w:t>
      </w:r>
      <w:r>
        <w:rPr>
          <w:spacing w:val="40"/>
        </w:rPr>
        <w:t xml:space="preserve"> </w:t>
      </w:r>
      <w:r>
        <w:t xml:space="preserve">Other agencies including Education and Child Protection (child safety) also make representations at bail </w:t>
      </w:r>
      <w:r>
        <w:rPr>
          <w:spacing w:val="-2"/>
        </w:rPr>
        <w:t>hearings.</w:t>
      </w:r>
    </w:p>
    <w:p w14:paraId="3C10B520" w14:textId="77777777" w:rsidR="00D11E4A" w:rsidRDefault="00906A05">
      <w:pPr>
        <w:pStyle w:val="BodyText"/>
        <w:spacing w:before="159" w:line="259" w:lineRule="auto"/>
        <w:ind w:left="120" w:right="212"/>
      </w:pPr>
      <w:r>
        <w:t xml:space="preserve">It is extremely common for </w:t>
      </w:r>
      <w:proofErr w:type="spellStart"/>
      <w:r>
        <w:t>defence</w:t>
      </w:r>
      <w:proofErr w:type="spellEnd"/>
      <w:r>
        <w:t xml:space="preserve"> to seek EM as a condition of bail for youth offenders, and EM may be ordered as a condition of Bail, an Obligation, Suspended Sentence Obligation or temporary or Conditional Release from the Adelaide Youth Training Centre (AYTC). Youth Justice provides assessment, case planning and support to young people within the boundaries of their Home Detention or EM conditions while engaging the young person</w:t>
      </w:r>
      <w:r>
        <w:rPr>
          <w:spacing w:val="-3"/>
        </w:rPr>
        <w:t xml:space="preserve"> </w:t>
      </w:r>
      <w:r>
        <w:t>with</w:t>
      </w:r>
      <w:r>
        <w:rPr>
          <w:spacing w:val="-5"/>
        </w:rPr>
        <w:t xml:space="preserve"> </w:t>
      </w:r>
      <w:r>
        <w:t>appropriate</w:t>
      </w:r>
      <w:r>
        <w:rPr>
          <w:spacing w:val="-4"/>
        </w:rPr>
        <w:t xml:space="preserve"> </w:t>
      </w:r>
      <w:r>
        <w:t>training,</w:t>
      </w:r>
      <w:r>
        <w:rPr>
          <w:spacing w:val="-1"/>
        </w:rPr>
        <w:t xml:space="preserve"> </w:t>
      </w:r>
      <w:proofErr w:type="gramStart"/>
      <w:r>
        <w:t>education</w:t>
      </w:r>
      <w:proofErr w:type="gramEnd"/>
      <w:r>
        <w:rPr>
          <w:spacing w:val="-3"/>
        </w:rPr>
        <w:t xml:space="preserve"> </w:t>
      </w:r>
      <w:r>
        <w:t>and</w:t>
      </w:r>
      <w:r>
        <w:rPr>
          <w:spacing w:val="-3"/>
        </w:rPr>
        <w:t xml:space="preserve"> </w:t>
      </w:r>
      <w:r>
        <w:t>life</w:t>
      </w:r>
      <w:r>
        <w:rPr>
          <w:spacing w:val="-3"/>
        </w:rPr>
        <w:t xml:space="preserve"> </w:t>
      </w:r>
      <w:r>
        <w:t>skills.</w:t>
      </w:r>
      <w:r>
        <w:rPr>
          <w:spacing w:val="-1"/>
        </w:rPr>
        <w:t xml:space="preserve"> </w:t>
      </w:r>
      <w:r>
        <w:t>The</w:t>
      </w:r>
      <w:r>
        <w:rPr>
          <w:spacing w:val="-5"/>
        </w:rPr>
        <w:t xml:space="preserve"> </w:t>
      </w:r>
      <w:r>
        <w:t>surveillance</w:t>
      </w:r>
      <w:r>
        <w:rPr>
          <w:spacing w:val="-5"/>
        </w:rPr>
        <w:t xml:space="preserve"> </w:t>
      </w:r>
      <w:r>
        <w:t>of</w:t>
      </w:r>
      <w:r>
        <w:rPr>
          <w:spacing w:val="-2"/>
        </w:rPr>
        <w:t xml:space="preserve"> </w:t>
      </w:r>
      <w:r>
        <w:t>EM</w:t>
      </w:r>
      <w:r>
        <w:rPr>
          <w:spacing w:val="-2"/>
        </w:rPr>
        <w:t xml:space="preserve"> </w:t>
      </w:r>
      <w:r>
        <w:t>is</w:t>
      </w:r>
      <w:r>
        <w:rPr>
          <w:spacing w:val="-2"/>
        </w:rPr>
        <w:t xml:space="preserve"> </w:t>
      </w:r>
      <w:r>
        <w:t>aligned with case management to support a young person to comply with their conditions, whilst managing risk and protecting the community.</w:t>
      </w:r>
    </w:p>
    <w:p w14:paraId="680171A0" w14:textId="77777777" w:rsidR="00D11E4A" w:rsidRDefault="00906A05">
      <w:pPr>
        <w:pStyle w:val="BodyText"/>
        <w:spacing w:before="158" w:line="259" w:lineRule="auto"/>
        <w:ind w:left="120"/>
      </w:pPr>
      <w:r>
        <w:t>Because EM has been ‘business as usual’ for such a long period of time in SA, it wasn’t possible</w:t>
      </w:r>
      <w:r>
        <w:rPr>
          <w:spacing w:val="-2"/>
        </w:rPr>
        <w:t xml:space="preserve"> </w:t>
      </w:r>
      <w:r>
        <w:t>for</w:t>
      </w:r>
      <w:r>
        <w:rPr>
          <w:spacing w:val="-3"/>
        </w:rPr>
        <w:t xml:space="preserve"> </w:t>
      </w:r>
      <w:r>
        <w:t>data</w:t>
      </w:r>
      <w:r>
        <w:rPr>
          <w:spacing w:val="-4"/>
        </w:rPr>
        <w:t xml:space="preserve"> </w:t>
      </w:r>
      <w:r>
        <w:t>to</w:t>
      </w:r>
      <w:r>
        <w:rPr>
          <w:spacing w:val="-4"/>
        </w:rPr>
        <w:t xml:space="preserve"> </w:t>
      </w:r>
      <w:r>
        <w:t>be</w:t>
      </w:r>
      <w:r>
        <w:rPr>
          <w:spacing w:val="-2"/>
        </w:rPr>
        <w:t xml:space="preserve"> </w:t>
      </w:r>
      <w:r>
        <w:t>provided</w:t>
      </w:r>
      <w:r>
        <w:rPr>
          <w:spacing w:val="-2"/>
        </w:rPr>
        <w:t xml:space="preserve"> </w:t>
      </w:r>
      <w:r>
        <w:t>around</w:t>
      </w:r>
      <w:r>
        <w:rPr>
          <w:spacing w:val="-2"/>
        </w:rPr>
        <w:t xml:space="preserve"> </w:t>
      </w:r>
      <w:r>
        <w:t>offending</w:t>
      </w:r>
      <w:r>
        <w:rPr>
          <w:spacing w:val="-4"/>
        </w:rPr>
        <w:t xml:space="preserve"> </w:t>
      </w:r>
      <w:r>
        <w:t>whilst on</w:t>
      </w:r>
      <w:r>
        <w:rPr>
          <w:spacing w:val="-2"/>
        </w:rPr>
        <w:t xml:space="preserve"> </w:t>
      </w:r>
      <w:r>
        <w:t>EM.</w:t>
      </w:r>
      <w:r>
        <w:rPr>
          <w:spacing w:val="40"/>
        </w:rPr>
        <w:t xml:space="preserve"> </w:t>
      </w:r>
      <w:r>
        <w:t>However,</w:t>
      </w:r>
      <w:r>
        <w:rPr>
          <w:spacing w:val="-3"/>
        </w:rPr>
        <w:t xml:space="preserve"> </w:t>
      </w:r>
      <w:r>
        <w:t>there</w:t>
      </w:r>
      <w:r>
        <w:rPr>
          <w:spacing w:val="-4"/>
        </w:rPr>
        <w:t xml:space="preserve"> </w:t>
      </w:r>
      <w:r>
        <w:t>is anecdotal evidence to suggest that many on EM are not reoffending, and that EM bail has shown the following benefits:</w:t>
      </w:r>
    </w:p>
    <w:p w14:paraId="1A7101A3" w14:textId="77777777" w:rsidR="00D11E4A" w:rsidRDefault="00D11E4A">
      <w:pPr>
        <w:pStyle w:val="BodyText"/>
        <w:rPr>
          <w:sz w:val="20"/>
        </w:rPr>
      </w:pPr>
    </w:p>
    <w:p w14:paraId="7C587D03" w14:textId="77777777" w:rsidR="00D11E4A" w:rsidRDefault="00D11E4A">
      <w:pPr>
        <w:pStyle w:val="BodyText"/>
        <w:spacing w:before="1"/>
        <w:rPr>
          <w:sz w:val="21"/>
        </w:rPr>
      </w:pPr>
    </w:p>
    <w:p w14:paraId="69C0E222" w14:textId="77777777" w:rsidR="00D11E4A" w:rsidRDefault="00906A05">
      <w:pPr>
        <w:tabs>
          <w:tab w:val="left" w:pos="2427"/>
        </w:tabs>
        <w:spacing w:before="94"/>
        <w:ind w:left="120"/>
        <w:rPr>
          <w:b/>
          <w:sz w:val="18"/>
        </w:rPr>
      </w:pPr>
      <w:r>
        <w:rPr>
          <w:b/>
          <w:spacing w:val="-5"/>
          <w:sz w:val="18"/>
        </w:rPr>
        <w:t>17</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27B030E8" w14:textId="77777777" w:rsidR="00D11E4A" w:rsidRDefault="00D11E4A">
      <w:pPr>
        <w:rPr>
          <w:sz w:val="18"/>
        </w:rPr>
        <w:sectPr w:rsidR="00D11E4A">
          <w:pgSz w:w="11910" w:h="16840"/>
          <w:pgMar w:top="1920" w:right="1320" w:bottom="280" w:left="1320" w:header="720" w:footer="720" w:gutter="0"/>
          <w:cols w:space="720"/>
        </w:sectPr>
      </w:pPr>
    </w:p>
    <w:p w14:paraId="2D51061B" w14:textId="356E8F97" w:rsidR="00D11E4A" w:rsidRDefault="00906A05">
      <w:pPr>
        <w:pStyle w:val="ListParagraph"/>
        <w:numPr>
          <w:ilvl w:val="0"/>
          <w:numId w:val="1"/>
        </w:numPr>
        <w:tabs>
          <w:tab w:val="left" w:pos="480"/>
          <w:tab w:val="left" w:pos="481"/>
        </w:tabs>
        <w:spacing w:before="191"/>
        <w:ind w:hanging="361"/>
      </w:pPr>
      <w:r>
        <w:lastRenderedPageBreak/>
        <w:t>Improved</w:t>
      </w:r>
      <w:r>
        <w:rPr>
          <w:spacing w:val="-11"/>
        </w:rPr>
        <w:t xml:space="preserve"> </w:t>
      </w:r>
      <w:r>
        <w:t>rehabilitation</w:t>
      </w:r>
      <w:r>
        <w:rPr>
          <w:spacing w:val="-8"/>
        </w:rPr>
        <w:t xml:space="preserve"> </w:t>
      </w:r>
      <w:r>
        <w:t>and</w:t>
      </w:r>
      <w:r>
        <w:rPr>
          <w:spacing w:val="-7"/>
        </w:rPr>
        <w:t xml:space="preserve"> </w:t>
      </w:r>
      <w:r>
        <w:t>re-integration</w:t>
      </w:r>
      <w:r>
        <w:rPr>
          <w:spacing w:val="-7"/>
        </w:rPr>
        <w:t xml:space="preserve"> </w:t>
      </w:r>
      <w:r>
        <w:t>into</w:t>
      </w:r>
      <w:r>
        <w:rPr>
          <w:spacing w:val="-9"/>
        </w:rPr>
        <w:t xml:space="preserve"> </w:t>
      </w:r>
      <w:r>
        <w:t>the</w:t>
      </w:r>
      <w:r>
        <w:rPr>
          <w:spacing w:val="-11"/>
        </w:rPr>
        <w:t xml:space="preserve"> </w:t>
      </w:r>
      <w:r>
        <w:rPr>
          <w:spacing w:val="-2"/>
        </w:rPr>
        <w:t>community</w:t>
      </w:r>
    </w:p>
    <w:p w14:paraId="1863FAC6" w14:textId="77777777" w:rsidR="00D11E4A" w:rsidRDefault="00906A05">
      <w:pPr>
        <w:pStyle w:val="ListParagraph"/>
        <w:numPr>
          <w:ilvl w:val="0"/>
          <w:numId w:val="1"/>
        </w:numPr>
        <w:tabs>
          <w:tab w:val="left" w:pos="480"/>
          <w:tab w:val="left" w:pos="481"/>
        </w:tabs>
        <w:spacing w:before="20"/>
        <w:ind w:hanging="361"/>
      </w:pPr>
      <w:r>
        <w:t>Ability</w:t>
      </w:r>
      <w:r>
        <w:rPr>
          <w:spacing w:val="-7"/>
        </w:rPr>
        <w:t xml:space="preserve"> </w:t>
      </w:r>
      <w:r>
        <w:t>to</w:t>
      </w:r>
      <w:r>
        <w:rPr>
          <w:spacing w:val="-9"/>
        </w:rPr>
        <w:t xml:space="preserve"> </w:t>
      </w:r>
      <w:r>
        <w:t>maintain</w:t>
      </w:r>
      <w:r>
        <w:rPr>
          <w:spacing w:val="-7"/>
        </w:rPr>
        <w:t xml:space="preserve"> </w:t>
      </w:r>
      <w:r>
        <w:t>education,</w:t>
      </w:r>
      <w:r>
        <w:rPr>
          <w:spacing w:val="-6"/>
        </w:rPr>
        <w:t xml:space="preserve"> </w:t>
      </w:r>
      <w:r>
        <w:t>family</w:t>
      </w:r>
      <w:r>
        <w:rPr>
          <w:spacing w:val="-6"/>
        </w:rPr>
        <w:t xml:space="preserve"> </w:t>
      </w:r>
      <w:r>
        <w:t>and</w:t>
      </w:r>
      <w:r>
        <w:rPr>
          <w:spacing w:val="-7"/>
        </w:rPr>
        <w:t xml:space="preserve"> </w:t>
      </w:r>
      <w:r>
        <w:t>occupational</w:t>
      </w:r>
      <w:r>
        <w:rPr>
          <w:spacing w:val="-7"/>
        </w:rPr>
        <w:t xml:space="preserve"> </w:t>
      </w:r>
      <w:proofErr w:type="gramStart"/>
      <w:r>
        <w:rPr>
          <w:spacing w:val="-2"/>
        </w:rPr>
        <w:t>commitments</w:t>
      </w:r>
      <w:proofErr w:type="gramEnd"/>
    </w:p>
    <w:p w14:paraId="4E9843EA" w14:textId="77777777" w:rsidR="00D11E4A" w:rsidRDefault="00906A05">
      <w:pPr>
        <w:pStyle w:val="ListParagraph"/>
        <w:numPr>
          <w:ilvl w:val="0"/>
          <w:numId w:val="1"/>
        </w:numPr>
        <w:tabs>
          <w:tab w:val="left" w:pos="480"/>
          <w:tab w:val="left" w:pos="481"/>
        </w:tabs>
        <w:spacing w:before="21"/>
        <w:ind w:hanging="361"/>
      </w:pPr>
      <w:r>
        <w:t>Improvement</w:t>
      </w:r>
      <w:r>
        <w:rPr>
          <w:spacing w:val="-8"/>
        </w:rPr>
        <w:t xml:space="preserve"> </w:t>
      </w:r>
      <w:r>
        <w:t>opportunity</w:t>
      </w:r>
      <w:r>
        <w:rPr>
          <w:spacing w:val="-8"/>
        </w:rPr>
        <w:t xml:space="preserve"> </w:t>
      </w:r>
      <w:r>
        <w:t>for</w:t>
      </w:r>
      <w:r>
        <w:rPr>
          <w:spacing w:val="-7"/>
        </w:rPr>
        <w:t xml:space="preserve"> </w:t>
      </w:r>
      <w:r>
        <w:t>family</w:t>
      </w:r>
      <w:r>
        <w:rPr>
          <w:spacing w:val="-5"/>
        </w:rPr>
        <w:t xml:space="preserve"> </w:t>
      </w:r>
      <w:r>
        <w:t>cohesion</w:t>
      </w:r>
      <w:r>
        <w:rPr>
          <w:spacing w:val="-6"/>
        </w:rPr>
        <w:t xml:space="preserve"> </w:t>
      </w:r>
      <w:r>
        <w:t>and</w:t>
      </w:r>
      <w:r>
        <w:rPr>
          <w:spacing w:val="-8"/>
        </w:rPr>
        <w:t xml:space="preserve"> </w:t>
      </w:r>
      <w:r>
        <w:rPr>
          <w:spacing w:val="-2"/>
        </w:rPr>
        <w:t>function</w:t>
      </w:r>
    </w:p>
    <w:p w14:paraId="42723483" w14:textId="77777777" w:rsidR="00D11E4A" w:rsidRDefault="00906A05">
      <w:pPr>
        <w:pStyle w:val="ListParagraph"/>
        <w:numPr>
          <w:ilvl w:val="0"/>
          <w:numId w:val="1"/>
        </w:numPr>
        <w:tabs>
          <w:tab w:val="left" w:pos="480"/>
          <w:tab w:val="left" w:pos="481"/>
        </w:tabs>
        <w:spacing w:before="20"/>
        <w:ind w:hanging="361"/>
      </w:pPr>
      <w:r>
        <w:t>Reduced</w:t>
      </w:r>
      <w:r>
        <w:rPr>
          <w:spacing w:val="-6"/>
        </w:rPr>
        <w:t xml:space="preserve"> </w:t>
      </w:r>
      <w:r>
        <w:t>custodial</w:t>
      </w:r>
      <w:r>
        <w:rPr>
          <w:spacing w:val="-6"/>
        </w:rPr>
        <w:t xml:space="preserve"> </w:t>
      </w:r>
      <w:proofErr w:type="gramStart"/>
      <w:r>
        <w:rPr>
          <w:spacing w:val="-2"/>
        </w:rPr>
        <w:t>populations</w:t>
      </w:r>
      <w:proofErr w:type="gramEnd"/>
    </w:p>
    <w:p w14:paraId="32554A86" w14:textId="77777777" w:rsidR="00D11E4A" w:rsidRDefault="00906A05">
      <w:pPr>
        <w:pStyle w:val="ListParagraph"/>
        <w:numPr>
          <w:ilvl w:val="0"/>
          <w:numId w:val="1"/>
        </w:numPr>
        <w:tabs>
          <w:tab w:val="left" w:pos="480"/>
          <w:tab w:val="left" w:pos="481"/>
        </w:tabs>
        <w:spacing w:before="19"/>
        <w:ind w:hanging="361"/>
      </w:pPr>
      <w:r>
        <w:t>Cost</w:t>
      </w:r>
      <w:r>
        <w:rPr>
          <w:spacing w:val="-3"/>
        </w:rPr>
        <w:t xml:space="preserve"> </w:t>
      </w:r>
      <w:r>
        <w:rPr>
          <w:spacing w:val="-2"/>
        </w:rPr>
        <w:t>savings</w:t>
      </w:r>
    </w:p>
    <w:p w14:paraId="0D18D4B8" w14:textId="77777777" w:rsidR="00D11E4A" w:rsidRDefault="00906A05">
      <w:pPr>
        <w:pStyle w:val="ListParagraph"/>
        <w:numPr>
          <w:ilvl w:val="0"/>
          <w:numId w:val="1"/>
        </w:numPr>
        <w:tabs>
          <w:tab w:val="left" w:pos="480"/>
          <w:tab w:val="left" w:pos="481"/>
        </w:tabs>
        <w:spacing w:before="20"/>
        <w:ind w:hanging="361"/>
      </w:pPr>
      <w:r>
        <w:t>Effective</w:t>
      </w:r>
      <w:r>
        <w:rPr>
          <w:spacing w:val="-11"/>
        </w:rPr>
        <w:t xml:space="preserve"> </w:t>
      </w:r>
      <w:r>
        <w:t>community-based</w:t>
      </w:r>
      <w:r>
        <w:rPr>
          <w:spacing w:val="-10"/>
        </w:rPr>
        <w:t xml:space="preserve"> </w:t>
      </w:r>
      <w:r>
        <w:rPr>
          <w:spacing w:val="-2"/>
        </w:rPr>
        <w:t>program</w:t>
      </w:r>
    </w:p>
    <w:p w14:paraId="0CA548C0" w14:textId="77777777" w:rsidR="00D11E4A" w:rsidRDefault="00906A05">
      <w:pPr>
        <w:pStyle w:val="ListParagraph"/>
        <w:numPr>
          <w:ilvl w:val="0"/>
          <w:numId w:val="1"/>
        </w:numPr>
        <w:tabs>
          <w:tab w:val="left" w:pos="480"/>
          <w:tab w:val="left" w:pos="481"/>
        </w:tabs>
        <w:spacing w:before="21"/>
        <w:ind w:hanging="361"/>
      </w:pPr>
      <w:r>
        <w:t>Safer</w:t>
      </w:r>
      <w:r>
        <w:rPr>
          <w:spacing w:val="-7"/>
        </w:rPr>
        <w:t xml:space="preserve"> </w:t>
      </w:r>
      <w:r>
        <w:t>communities</w:t>
      </w:r>
      <w:r>
        <w:rPr>
          <w:spacing w:val="-6"/>
        </w:rPr>
        <w:t xml:space="preserve"> </w:t>
      </w:r>
      <w:r>
        <w:t>due</w:t>
      </w:r>
      <w:r>
        <w:rPr>
          <w:spacing w:val="-10"/>
        </w:rPr>
        <w:t xml:space="preserve"> </w:t>
      </w:r>
      <w:r>
        <w:t>to</w:t>
      </w:r>
      <w:r>
        <w:rPr>
          <w:spacing w:val="-6"/>
        </w:rPr>
        <w:t xml:space="preserve"> </w:t>
      </w:r>
      <w:r>
        <w:t>effective</w:t>
      </w:r>
      <w:r>
        <w:rPr>
          <w:spacing w:val="-8"/>
        </w:rPr>
        <w:t xml:space="preserve"> </w:t>
      </w:r>
      <w:r>
        <w:t>monitoring</w:t>
      </w:r>
      <w:r>
        <w:rPr>
          <w:spacing w:val="-5"/>
        </w:rPr>
        <w:t xml:space="preserve"> </w:t>
      </w:r>
      <w:r>
        <w:rPr>
          <w:spacing w:val="-2"/>
        </w:rPr>
        <w:t>systems</w:t>
      </w:r>
    </w:p>
    <w:p w14:paraId="3BE4A02D" w14:textId="77777777" w:rsidR="00D11E4A" w:rsidRDefault="00906A05">
      <w:pPr>
        <w:pStyle w:val="ListParagraph"/>
        <w:numPr>
          <w:ilvl w:val="0"/>
          <w:numId w:val="1"/>
        </w:numPr>
        <w:tabs>
          <w:tab w:val="left" w:pos="480"/>
          <w:tab w:val="left" w:pos="481"/>
        </w:tabs>
        <w:spacing w:before="20"/>
        <w:ind w:hanging="361"/>
      </w:pPr>
      <w:r>
        <w:t>Incentive</w:t>
      </w:r>
      <w:r>
        <w:rPr>
          <w:spacing w:val="-7"/>
        </w:rPr>
        <w:t xml:space="preserve"> </w:t>
      </w:r>
      <w:r>
        <w:t>for</w:t>
      </w:r>
      <w:r>
        <w:rPr>
          <w:spacing w:val="-3"/>
        </w:rPr>
        <w:t xml:space="preserve"> </w:t>
      </w:r>
      <w:r>
        <w:t>young</w:t>
      </w:r>
      <w:r>
        <w:rPr>
          <w:spacing w:val="-7"/>
        </w:rPr>
        <w:t xml:space="preserve"> </w:t>
      </w:r>
      <w:r>
        <w:t>people</w:t>
      </w:r>
      <w:r>
        <w:rPr>
          <w:spacing w:val="-4"/>
        </w:rPr>
        <w:t xml:space="preserve"> </w:t>
      </w:r>
      <w:r>
        <w:t>in</w:t>
      </w:r>
      <w:r>
        <w:rPr>
          <w:spacing w:val="-4"/>
        </w:rPr>
        <w:t xml:space="preserve"> </w:t>
      </w:r>
      <w:r>
        <w:rPr>
          <w:spacing w:val="-2"/>
        </w:rPr>
        <w:t>custody</w:t>
      </w:r>
    </w:p>
    <w:p w14:paraId="4CE1C18D" w14:textId="77777777" w:rsidR="00D11E4A" w:rsidRDefault="00906A05">
      <w:pPr>
        <w:pStyle w:val="ListParagraph"/>
        <w:numPr>
          <w:ilvl w:val="0"/>
          <w:numId w:val="1"/>
        </w:numPr>
        <w:tabs>
          <w:tab w:val="left" w:pos="480"/>
          <w:tab w:val="left" w:pos="481"/>
        </w:tabs>
        <w:spacing w:before="16"/>
        <w:ind w:hanging="361"/>
      </w:pPr>
      <w:r>
        <w:t>Ability</w:t>
      </w:r>
      <w:r>
        <w:rPr>
          <w:spacing w:val="-6"/>
        </w:rPr>
        <w:t xml:space="preserve"> </w:t>
      </w:r>
      <w:r>
        <w:t>to</w:t>
      </w:r>
      <w:r>
        <w:rPr>
          <w:spacing w:val="-4"/>
        </w:rPr>
        <w:t xml:space="preserve"> </w:t>
      </w:r>
      <w:r>
        <w:t>cater</w:t>
      </w:r>
      <w:r>
        <w:rPr>
          <w:spacing w:val="-5"/>
        </w:rPr>
        <w:t xml:space="preserve"> </w:t>
      </w:r>
      <w:r>
        <w:t>for</w:t>
      </w:r>
      <w:r>
        <w:rPr>
          <w:spacing w:val="-5"/>
        </w:rPr>
        <w:t xml:space="preserve"> </w:t>
      </w:r>
      <w:r>
        <w:t>special</w:t>
      </w:r>
      <w:r>
        <w:rPr>
          <w:spacing w:val="-5"/>
        </w:rPr>
        <w:t xml:space="preserve"> </w:t>
      </w:r>
      <w:r>
        <w:t>needs</w:t>
      </w:r>
      <w:r>
        <w:rPr>
          <w:spacing w:val="-3"/>
        </w:rPr>
        <w:t xml:space="preserve"> </w:t>
      </w:r>
      <w:r>
        <w:t>offenders</w:t>
      </w:r>
      <w:r>
        <w:rPr>
          <w:spacing w:val="-6"/>
        </w:rPr>
        <w:t xml:space="preserve"> </w:t>
      </w:r>
      <w:r>
        <w:t>and</w:t>
      </w:r>
      <w:r>
        <w:rPr>
          <w:spacing w:val="-4"/>
        </w:rPr>
        <w:t xml:space="preserve"> </w:t>
      </w:r>
      <w:r>
        <w:t>high-risk</w:t>
      </w:r>
      <w:r>
        <w:rPr>
          <w:spacing w:val="-6"/>
        </w:rPr>
        <w:t xml:space="preserve"> </w:t>
      </w:r>
      <w:r>
        <w:t>young</w:t>
      </w:r>
      <w:r>
        <w:rPr>
          <w:spacing w:val="-4"/>
        </w:rPr>
        <w:t xml:space="preserve"> </w:t>
      </w:r>
      <w:r>
        <w:rPr>
          <w:spacing w:val="-2"/>
        </w:rPr>
        <w:t>people.</w:t>
      </w:r>
    </w:p>
    <w:p w14:paraId="0BCB2AF2" w14:textId="77777777" w:rsidR="00D11E4A" w:rsidRDefault="00906A05">
      <w:pPr>
        <w:pStyle w:val="BodyText"/>
        <w:spacing w:before="184" w:line="259" w:lineRule="auto"/>
        <w:ind w:left="120" w:right="212"/>
      </w:pPr>
      <w:r>
        <w:t>The</w:t>
      </w:r>
      <w:r>
        <w:rPr>
          <w:spacing w:val="-2"/>
        </w:rPr>
        <w:t xml:space="preserve"> </w:t>
      </w:r>
      <w:r>
        <w:t>biggest</w:t>
      </w:r>
      <w:r>
        <w:rPr>
          <w:spacing w:val="-1"/>
        </w:rPr>
        <w:t xml:space="preserve"> </w:t>
      </w:r>
      <w:r>
        <w:t>obstacle</w:t>
      </w:r>
      <w:r>
        <w:rPr>
          <w:spacing w:val="-4"/>
        </w:rPr>
        <w:t xml:space="preserve"> </w:t>
      </w:r>
      <w:r>
        <w:t>for</w:t>
      </w:r>
      <w:r>
        <w:rPr>
          <w:spacing w:val="-3"/>
        </w:rPr>
        <w:t xml:space="preserve"> </w:t>
      </w:r>
      <w:r>
        <w:t>the</w:t>
      </w:r>
      <w:r>
        <w:rPr>
          <w:spacing w:val="-2"/>
        </w:rPr>
        <w:t xml:space="preserve"> </w:t>
      </w:r>
      <w:r>
        <w:t>Home</w:t>
      </w:r>
      <w:r>
        <w:rPr>
          <w:spacing w:val="-2"/>
        </w:rPr>
        <w:t xml:space="preserve"> </w:t>
      </w:r>
      <w:r>
        <w:t>Detention</w:t>
      </w:r>
      <w:r>
        <w:rPr>
          <w:spacing w:val="-2"/>
        </w:rPr>
        <w:t xml:space="preserve"> </w:t>
      </w:r>
      <w:r>
        <w:t>Unit</w:t>
      </w:r>
      <w:r>
        <w:rPr>
          <w:spacing w:val="-3"/>
        </w:rPr>
        <w:t xml:space="preserve"> </w:t>
      </w:r>
      <w:r>
        <w:t>is</w:t>
      </w:r>
      <w:r>
        <w:rPr>
          <w:spacing w:val="-1"/>
        </w:rPr>
        <w:t xml:space="preserve"> </w:t>
      </w:r>
      <w:r>
        <w:t>the</w:t>
      </w:r>
      <w:r>
        <w:rPr>
          <w:spacing w:val="-4"/>
        </w:rPr>
        <w:t xml:space="preserve"> </w:t>
      </w:r>
      <w:r>
        <w:t>quality</w:t>
      </w:r>
      <w:r>
        <w:rPr>
          <w:spacing w:val="-1"/>
        </w:rPr>
        <w:t xml:space="preserve"> </w:t>
      </w:r>
      <w:r>
        <w:t>of</w:t>
      </w:r>
      <w:r>
        <w:rPr>
          <w:spacing w:val="-3"/>
        </w:rPr>
        <w:t xml:space="preserve"> </w:t>
      </w:r>
      <w:r>
        <w:t>monitoring</w:t>
      </w:r>
      <w:r>
        <w:rPr>
          <w:spacing w:val="-2"/>
        </w:rPr>
        <w:t xml:space="preserve"> </w:t>
      </w:r>
      <w:r>
        <w:t>devices.</w:t>
      </w:r>
      <w:r>
        <w:rPr>
          <w:spacing w:val="-3"/>
        </w:rPr>
        <w:t xml:space="preserve"> </w:t>
      </w:r>
      <w:r>
        <w:t>The battery life of the device is too short, and being almost five years old, they are becoming worn.</w:t>
      </w:r>
      <w:r>
        <w:rPr>
          <w:spacing w:val="-1"/>
        </w:rPr>
        <w:t xml:space="preserve"> </w:t>
      </w:r>
      <w:r>
        <w:t>Corrections</w:t>
      </w:r>
      <w:r>
        <w:rPr>
          <w:spacing w:val="-2"/>
        </w:rPr>
        <w:t xml:space="preserve"> </w:t>
      </w:r>
      <w:r>
        <w:t>are</w:t>
      </w:r>
      <w:r>
        <w:rPr>
          <w:spacing w:val="-3"/>
        </w:rPr>
        <w:t xml:space="preserve"> </w:t>
      </w:r>
      <w:r>
        <w:t>currently</w:t>
      </w:r>
      <w:r>
        <w:rPr>
          <w:spacing w:val="-2"/>
        </w:rPr>
        <w:t xml:space="preserve"> </w:t>
      </w:r>
      <w:r>
        <w:t>trailing</w:t>
      </w:r>
      <w:r>
        <w:rPr>
          <w:spacing w:val="-3"/>
        </w:rPr>
        <w:t xml:space="preserve"> </w:t>
      </w:r>
      <w:r>
        <w:t>new</w:t>
      </w:r>
      <w:r>
        <w:rPr>
          <w:spacing w:val="-3"/>
        </w:rPr>
        <w:t xml:space="preserve"> </w:t>
      </w:r>
      <w:r>
        <w:t>units</w:t>
      </w:r>
      <w:r>
        <w:rPr>
          <w:spacing w:val="-5"/>
        </w:rPr>
        <w:t xml:space="preserve"> </w:t>
      </w:r>
      <w:r>
        <w:t>in</w:t>
      </w:r>
      <w:r>
        <w:rPr>
          <w:spacing w:val="-3"/>
        </w:rPr>
        <w:t xml:space="preserve"> </w:t>
      </w:r>
      <w:r>
        <w:t>the</w:t>
      </w:r>
      <w:r>
        <w:rPr>
          <w:spacing w:val="-5"/>
        </w:rPr>
        <w:t xml:space="preserve"> </w:t>
      </w:r>
      <w:r>
        <w:t>adult</w:t>
      </w:r>
      <w:r>
        <w:rPr>
          <w:spacing w:val="-1"/>
        </w:rPr>
        <w:t xml:space="preserve"> </w:t>
      </w:r>
      <w:r>
        <w:t>population</w:t>
      </w:r>
      <w:r>
        <w:rPr>
          <w:spacing w:val="-3"/>
        </w:rPr>
        <w:t xml:space="preserve"> </w:t>
      </w:r>
      <w:r>
        <w:t>that</w:t>
      </w:r>
      <w:r>
        <w:rPr>
          <w:spacing w:val="-2"/>
        </w:rPr>
        <w:t xml:space="preserve"> </w:t>
      </w:r>
      <w:r>
        <w:t>have</w:t>
      </w:r>
      <w:r>
        <w:rPr>
          <w:spacing w:val="-5"/>
        </w:rPr>
        <w:t xml:space="preserve"> </w:t>
      </w:r>
      <w:r>
        <w:t>stronger straps and longer battery lives, and these may become an option in the youth cohort following the trial.</w:t>
      </w:r>
    </w:p>
    <w:p w14:paraId="0C3B4EE6" w14:textId="77777777" w:rsidR="00D11E4A" w:rsidRDefault="00D11E4A">
      <w:pPr>
        <w:pStyle w:val="BodyText"/>
        <w:rPr>
          <w:sz w:val="20"/>
        </w:rPr>
      </w:pPr>
    </w:p>
    <w:p w14:paraId="5A4E7DE2" w14:textId="77777777" w:rsidR="00D11E4A" w:rsidRDefault="00D11E4A">
      <w:pPr>
        <w:pStyle w:val="BodyText"/>
        <w:rPr>
          <w:sz w:val="20"/>
        </w:rPr>
      </w:pPr>
    </w:p>
    <w:p w14:paraId="10402703" w14:textId="77777777" w:rsidR="00D11E4A" w:rsidRDefault="00D11E4A">
      <w:pPr>
        <w:pStyle w:val="BodyText"/>
        <w:rPr>
          <w:sz w:val="20"/>
        </w:rPr>
      </w:pPr>
    </w:p>
    <w:p w14:paraId="082564C0" w14:textId="77777777" w:rsidR="00D11E4A" w:rsidRDefault="00D11E4A">
      <w:pPr>
        <w:pStyle w:val="BodyText"/>
        <w:rPr>
          <w:sz w:val="20"/>
        </w:rPr>
      </w:pPr>
    </w:p>
    <w:p w14:paraId="1D96D83E" w14:textId="77777777" w:rsidR="00D11E4A" w:rsidRDefault="00D11E4A">
      <w:pPr>
        <w:pStyle w:val="BodyText"/>
        <w:rPr>
          <w:sz w:val="20"/>
        </w:rPr>
      </w:pPr>
    </w:p>
    <w:p w14:paraId="3EF288BB" w14:textId="77777777" w:rsidR="00D11E4A" w:rsidRDefault="00D11E4A">
      <w:pPr>
        <w:pStyle w:val="BodyText"/>
        <w:rPr>
          <w:sz w:val="20"/>
        </w:rPr>
      </w:pPr>
    </w:p>
    <w:p w14:paraId="79744F56" w14:textId="77777777" w:rsidR="00D11E4A" w:rsidRDefault="00D11E4A">
      <w:pPr>
        <w:pStyle w:val="BodyText"/>
        <w:rPr>
          <w:sz w:val="20"/>
        </w:rPr>
      </w:pPr>
    </w:p>
    <w:p w14:paraId="7E149B89" w14:textId="77777777" w:rsidR="00D11E4A" w:rsidRDefault="00D11E4A">
      <w:pPr>
        <w:pStyle w:val="BodyText"/>
        <w:rPr>
          <w:sz w:val="20"/>
        </w:rPr>
      </w:pPr>
    </w:p>
    <w:p w14:paraId="779FDC5D" w14:textId="77777777" w:rsidR="00D11E4A" w:rsidRDefault="00D11E4A">
      <w:pPr>
        <w:pStyle w:val="BodyText"/>
        <w:rPr>
          <w:sz w:val="20"/>
        </w:rPr>
      </w:pPr>
    </w:p>
    <w:p w14:paraId="4AD5D6E4" w14:textId="77777777" w:rsidR="00D11E4A" w:rsidRDefault="00D11E4A">
      <w:pPr>
        <w:pStyle w:val="BodyText"/>
        <w:rPr>
          <w:sz w:val="20"/>
        </w:rPr>
      </w:pPr>
    </w:p>
    <w:p w14:paraId="08A1D374" w14:textId="77777777" w:rsidR="00D11E4A" w:rsidRDefault="00D11E4A">
      <w:pPr>
        <w:pStyle w:val="BodyText"/>
        <w:rPr>
          <w:sz w:val="20"/>
        </w:rPr>
      </w:pPr>
    </w:p>
    <w:p w14:paraId="4339CED3" w14:textId="77777777" w:rsidR="00D11E4A" w:rsidRDefault="00D11E4A">
      <w:pPr>
        <w:pStyle w:val="BodyText"/>
        <w:rPr>
          <w:sz w:val="20"/>
        </w:rPr>
      </w:pPr>
    </w:p>
    <w:p w14:paraId="1BC04BA6" w14:textId="77777777" w:rsidR="00D11E4A" w:rsidRDefault="00D11E4A">
      <w:pPr>
        <w:pStyle w:val="BodyText"/>
        <w:rPr>
          <w:sz w:val="20"/>
        </w:rPr>
      </w:pPr>
    </w:p>
    <w:p w14:paraId="3B22CE5C" w14:textId="77777777" w:rsidR="00D11E4A" w:rsidRDefault="00D11E4A">
      <w:pPr>
        <w:pStyle w:val="BodyText"/>
        <w:rPr>
          <w:sz w:val="20"/>
        </w:rPr>
      </w:pPr>
    </w:p>
    <w:p w14:paraId="41537BF5" w14:textId="77777777" w:rsidR="00D11E4A" w:rsidRDefault="00D11E4A">
      <w:pPr>
        <w:pStyle w:val="BodyText"/>
        <w:rPr>
          <w:sz w:val="20"/>
        </w:rPr>
      </w:pPr>
    </w:p>
    <w:p w14:paraId="3AC74C5B" w14:textId="77777777" w:rsidR="00D11E4A" w:rsidRDefault="00D11E4A">
      <w:pPr>
        <w:pStyle w:val="BodyText"/>
        <w:rPr>
          <w:sz w:val="20"/>
        </w:rPr>
      </w:pPr>
    </w:p>
    <w:p w14:paraId="0AC91D8C" w14:textId="77777777" w:rsidR="00D11E4A" w:rsidRDefault="00D11E4A">
      <w:pPr>
        <w:pStyle w:val="BodyText"/>
        <w:rPr>
          <w:sz w:val="20"/>
        </w:rPr>
      </w:pPr>
    </w:p>
    <w:p w14:paraId="607F3935" w14:textId="77777777" w:rsidR="00D11E4A" w:rsidRDefault="00D11E4A">
      <w:pPr>
        <w:pStyle w:val="BodyText"/>
        <w:rPr>
          <w:sz w:val="20"/>
        </w:rPr>
      </w:pPr>
    </w:p>
    <w:p w14:paraId="0BC28CAF" w14:textId="77777777" w:rsidR="00D11E4A" w:rsidRDefault="00D11E4A">
      <w:pPr>
        <w:pStyle w:val="BodyText"/>
        <w:rPr>
          <w:sz w:val="20"/>
        </w:rPr>
      </w:pPr>
    </w:p>
    <w:p w14:paraId="419BD4AA" w14:textId="77777777" w:rsidR="00D11E4A" w:rsidRDefault="00D11E4A">
      <w:pPr>
        <w:pStyle w:val="BodyText"/>
        <w:rPr>
          <w:sz w:val="20"/>
        </w:rPr>
      </w:pPr>
    </w:p>
    <w:p w14:paraId="123A555A" w14:textId="77777777" w:rsidR="00D11E4A" w:rsidRDefault="00D11E4A">
      <w:pPr>
        <w:pStyle w:val="BodyText"/>
        <w:rPr>
          <w:sz w:val="20"/>
        </w:rPr>
      </w:pPr>
    </w:p>
    <w:p w14:paraId="62E91E22" w14:textId="77777777" w:rsidR="00D11E4A" w:rsidRDefault="00D11E4A">
      <w:pPr>
        <w:pStyle w:val="BodyText"/>
        <w:rPr>
          <w:sz w:val="20"/>
        </w:rPr>
      </w:pPr>
    </w:p>
    <w:p w14:paraId="2435E049" w14:textId="77777777" w:rsidR="00D11E4A" w:rsidRDefault="00D11E4A">
      <w:pPr>
        <w:pStyle w:val="BodyText"/>
        <w:rPr>
          <w:sz w:val="20"/>
        </w:rPr>
      </w:pPr>
    </w:p>
    <w:p w14:paraId="41EA1381" w14:textId="77777777" w:rsidR="00D11E4A" w:rsidRDefault="00D11E4A">
      <w:pPr>
        <w:pStyle w:val="BodyText"/>
        <w:rPr>
          <w:sz w:val="20"/>
        </w:rPr>
      </w:pPr>
    </w:p>
    <w:p w14:paraId="4BFB248A" w14:textId="77777777" w:rsidR="00D11E4A" w:rsidRDefault="00D11E4A">
      <w:pPr>
        <w:pStyle w:val="BodyText"/>
        <w:rPr>
          <w:sz w:val="20"/>
        </w:rPr>
      </w:pPr>
    </w:p>
    <w:p w14:paraId="7CB59274" w14:textId="77777777" w:rsidR="00D11E4A" w:rsidRDefault="00D11E4A">
      <w:pPr>
        <w:pStyle w:val="BodyText"/>
        <w:rPr>
          <w:sz w:val="20"/>
        </w:rPr>
      </w:pPr>
    </w:p>
    <w:p w14:paraId="5CC0618D" w14:textId="77777777" w:rsidR="00D11E4A" w:rsidRDefault="00D11E4A">
      <w:pPr>
        <w:pStyle w:val="BodyText"/>
        <w:rPr>
          <w:sz w:val="20"/>
        </w:rPr>
      </w:pPr>
    </w:p>
    <w:p w14:paraId="5B6B5056" w14:textId="77777777" w:rsidR="00D11E4A" w:rsidRDefault="00D11E4A">
      <w:pPr>
        <w:pStyle w:val="BodyText"/>
        <w:rPr>
          <w:sz w:val="20"/>
        </w:rPr>
      </w:pPr>
    </w:p>
    <w:p w14:paraId="3EF5E595" w14:textId="77777777" w:rsidR="00D11E4A" w:rsidRDefault="00D11E4A">
      <w:pPr>
        <w:pStyle w:val="BodyText"/>
        <w:rPr>
          <w:sz w:val="20"/>
        </w:rPr>
      </w:pPr>
    </w:p>
    <w:p w14:paraId="7A756602" w14:textId="77777777" w:rsidR="00D11E4A" w:rsidRDefault="00D11E4A">
      <w:pPr>
        <w:pStyle w:val="BodyText"/>
        <w:rPr>
          <w:sz w:val="20"/>
        </w:rPr>
      </w:pPr>
    </w:p>
    <w:p w14:paraId="04D7559D" w14:textId="77777777" w:rsidR="00D11E4A" w:rsidRDefault="00D11E4A">
      <w:pPr>
        <w:pStyle w:val="BodyText"/>
        <w:rPr>
          <w:sz w:val="20"/>
        </w:rPr>
      </w:pPr>
    </w:p>
    <w:p w14:paraId="53FC1750" w14:textId="77777777" w:rsidR="00D11E4A" w:rsidRDefault="00D11E4A">
      <w:pPr>
        <w:pStyle w:val="BodyText"/>
        <w:rPr>
          <w:sz w:val="20"/>
        </w:rPr>
      </w:pPr>
    </w:p>
    <w:p w14:paraId="09174982" w14:textId="77777777" w:rsidR="00D11E4A" w:rsidRDefault="00D11E4A">
      <w:pPr>
        <w:pStyle w:val="BodyText"/>
        <w:rPr>
          <w:sz w:val="20"/>
        </w:rPr>
      </w:pPr>
    </w:p>
    <w:p w14:paraId="5D6BB3DA" w14:textId="77777777" w:rsidR="00D11E4A" w:rsidRDefault="00D11E4A">
      <w:pPr>
        <w:pStyle w:val="BodyText"/>
        <w:rPr>
          <w:sz w:val="20"/>
        </w:rPr>
      </w:pPr>
    </w:p>
    <w:p w14:paraId="07DF91CF" w14:textId="77777777" w:rsidR="00D11E4A" w:rsidRDefault="00D11E4A">
      <w:pPr>
        <w:pStyle w:val="BodyText"/>
        <w:rPr>
          <w:sz w:val="20"/>
        </w:rPr>
      </w:pPr>
    </w:p>
    <w:p w14:paraId="26E95CFC" w14:textId="77777777" w:rsidR="00D11E4A" w:rsidRDefault="00D11E4A">
      <w:pPr>
        <w:pStyle w:val="BodyText"/>
        <w:rPr>
          <w:sz w:val="20"/>
        </w:rPr>
      </w:pPr>
    </w:p>
    <w:p w14:paraId="61A0FE85" w14:textId="77777777" w:rsidR="00D11E4A" w:rsidRDefault="00D11E4A">
      <w:pPr>
        <w:pStyle w:val="BodyText"/>
        <w:rPr>
          <w:sz w:val="20"/>
        </w:rPr>
      </w:pPr>
    </w:p>
    <w:p w14:paraId="78511F63" w14:textId="77777777" w:rsidR="00D11E4A" w:rsidRDefault="00D11E4A">
      <w:pPr>
        <w:pStyle w:val="BodyText"/>
        <w:rPr>
          <w:sz w:val="20"/>
        </w:rPr>
      </w:pPr>
    </w:p>
    <w:p w14:paraId="5B2E0875" w14:textId="77777777" w:rsidR="00D11E4A" w:rsidRDefault="00D11E4A">
      <w:pPr>
        <w:pStyle w:val="BodyText"/>
        <w:rPr>
          <w:sz w:val="20"/>
        </w:rPr>
      </w:pPr>
    </w:p>
    <w:p w14:paraId="10075523" w14:textId="77777777" w:rsidR="00D11E4A" w:rsidRDefault="00D11E4A">
      <w:pPr>
        <w:pStyle w:val="BodyText"/>
        <w:rPr>
          <w:sz w:val="20"/>
        </w:rPr>
      </w:pPr>
    </w:p>
    <w:p w14:paraId="0459D106" w14:textId="77777777" w:rsidR="00D11E4A" w:rsidRDefault="00D11E4A">
      <w:pPr>
        <w:pStyle w:val="BodyText"/>
        <w:spacing w:before="11"/>
      </w:pPr>
    </w:p>
    <w:p w14:paraId="04B4743A" w14:textId="77777777" w:rsidR="00D11E4A" w:rsidRDefault="00906A05">
      <w:pPr>
        <w:tabs>
          <w:tab w:val="left" w:pos="2427"/>
        </w:tabs>
        <w:spacing w:before="94"/>
        <w:ind w:left="120"/>
        <w:rPr>
          <w:b/>
          <w:sz w:val="18"/>
        </w:rPr>
      </w:pPr>
      <w:r>
        <w:rPr>
          <w:b/>
          <w:spacing w:val="-5"/>
          <w:sz w:val="18"/>
        </w:rPr>
        <w:t>18</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2"/>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19DB8C85" w14:textId="77777777" w:rsidR="00D11E4A" w:rsidRDefault="00D11E4A">
      <w:pPr>
        <w:rPr>
          <w:sz w:val="18"/>
        </w:rPr>
        <w:sectPr w:rsidR="00D11E4A">
          <w:pgSz w:w="11910" w:h="16840"/>
          <w:pgMar w:top="1920" w:right="1320" w:bottom="280" w:left="1320" w:header="720" w:footer="720" w:gutter="0"/>
          <w:cols w:space="720"/>
        </w:sectPr>
      </w:pPr>
    </w:p>
    <w:p w14:paraId="16AA8DAE" w14:textId="6D87686E" w:rsidR="00D11E4A" w:rsidRDefault="00D11E4A">
      <w:pPr>
        <w:pStyle w:val="BodyText"/>
        <w:spacing w:before="10"/>
        <w:rPr>
          <w:b/>
          <w:sz w:val="21"/>
        </w:rPr>
      </w:pPr>
    </w:p>
    <w:p w14:paraId="280A0B01" w14:textId="77777777" w:rsidR="00D11E4A" w:rsidRDefault="00906A05">
      <w:pPr>
        <w:pStyle w:val="Heading1"/>
      </w:pPr>
      <w:bookmarkStart w:id="2" w:name="Appendix_3_Review_scope_and_methodology_"/>
      <w:bookmarkEnd w:id="2"/>
      <w:r>
        <w:rPr>
          <w:color w:val="EC7C30"/>
        </w:rPr>
        <w:t>Appendix</w:t>
      </w:r>
      <w:r>
        <w:rPr>
          <w:color w:val="EC7C30"/>
          <w:spacing w:val="-9"/>
        </w:rPr>
        <w:t xml:space="preserve"> </w:t>
      </w:r>
      <w:r>
        <w:rPr>
          <w:color w:val="EC7C30"/>
          <w:spacing w:val="-10"/>
        </w:rPr>
        <w:t>3</w:t>
      </w:r>
    </w:p>
    <w:p w14:paraId="2454E115" w14:textId="77777777" w:rsidR="00D11E4A" w:rsidRDefault="00906A05">
      <w:pPr>
        <w:spacing w:before="272"/>
        <w:ind w:left="120"/>
        <w:rPr>
          <w:rFonts w:ascii="Calibri Light"/>
          <w:sz w:val="32"/>
        </w:rPr>
      </w:pPr>
      <w:r>
        <w:rPr>
          <w:rFonts w:ascii="Calibri Light"/>
          <w:color w:val="EC7C30"/>
          <w:sz w:val="32"/>
        </w:rPr>
        <w:t>Review</w:t>
      </w:r>
      <w:r>
        <w:rPr>
          <w:rFonts w:ascii="Calibri Light"/>
          <w:color w:val="EC7C30"/>
          <w:spacing w:val="-7"/>
          <w:sz w:val="32"/>
        </w:rPr>
        <w:t xml:space="preserve"> </w:t>
      </w:r>
      <w:r>
        <w:rPr>
          <w:rFonts w:ascii="Calibri Light"/>
          <w:color w:val="EC7C30"/>
          <w:sz w:val="32"/>
        </w:rPr>
        <w:t>scope</w:t>
      </w:r>
      <w:r>
        <w:rPr>
          <w:rFonts w:ascii="Calibri Light"/>
          <w:color w:val="EC7C30"/>
          <w:spacing w:val="-9"/>
          <w:sz w:val="32"/>
        </w:rPr>
        <w:t xml:space="preserve"> </w:t>
      </w:r>
      <w:r>
        <w:rPr>
          <w:rFonts w:ascii="Calibri Light"/>
          <w:color w:val="EC7C30"/>
          <w:sz w:val="32"/>
        </w:rPr>
        <w:t>and</w:t>
      </w:r>
      <w:r>
        <w:rPr>
          <w:rFonts w:ascii="Calibri Light"/>
          <w:color w:val="EC7C30"/>
          <w:spacing w:val="-7"/>
          <w:sz w:val="32"/>
        </w:rPr>
        <w:t xml:space="preserve"> </w:t>
      </w:r>
      <w:r>
        <w:rPr>
          <w:rFonts w:ascii="Calibri Light"/>
          <w:color w:val="EC7C30"/>
          <w:spacing w:val="-2"/>
          <w:sz w:val="32"/>
        </w:rPr>
        <w:t>methodology</w:t>
      </w:r>
    </w:p>
    <w:p w14:paraId="674BB38D" w14:textId="77777777" w:rsidR="00D11E4A" w:rsidRDefault="00906A05">
      <w:pPr>
        <w:pStyle w:val="BodyText"/>
        <w:spacing w:before="32" w:line="259" w:lineRule="auto"/>
        <w:ind w:left="120" w:right="190"/>
        <w:jc w:val="both"/>
      </w:pPr>
      <w:r>
        <w:t>This section</w:t>
      </w:r>
      <w:r>
        <w:rPr>
          <w:spacing w:val="-1"/>
        </w:rPr>
        <w:t xml:space="preserve"> </w:t>
      </w:r>
      <w:r>
        <w:t>provides an</w:t>
      </w:r>
      <w:r>
        <w:rPr>
          <w:spacing w:val="-6"/>
        </w:rPr>
        <w:t xml:space="preserve"> </w:t>
      </w:r>
      <w:r>
        <w:t>overview</w:t>
      </w:r>
      <w:r>
        <w:rPr>
          <w:spacing w:val="-2"/>
        </w:rPr>
        <w:t xml:space="preserve"> </w:t>
      </w:r>
      <w:r>
        <w:t>of</w:t>
      </w:r>
      <w:r>
        <w:rPr>
          <w:spacing w:val="-2"/>
        </w:rPr>
        <w:t xml:space="preserve"> </w:t>
      </w:r>
      <w:r>
        <w:t>the</w:t>
      </w:r>
      <w:r>
        <w:rPr>
          <w:spacing w:val="-6"/>
        </w:rPr>
        <w:t xml:space="preserve"> </w:t>
      </w:r>
      <w:r>
        <w:t>methods</w:t>
      </w:r>
      <w:r>
        <w:rPr>
          <w:spacing w:val="-5"/>
        </w:rPr>
        <w:t xml:space="preserve"> </w:t>
      </w:r>
      <w:r>
        <w:t>and</w:t>
      </w:r>
      <w:r>
        <w:rPr>
          <w:spacing w:val="-1"/>
        </w:rPr>
        <w:t xml:space="preserve"> </w:t>
      </w:r>
      <w:r>
        <w:t>study</w:t>
      </w:r>
      <w:r>
        <w:rPr>
          <w:spacing w:val="-3"/>
        </w:rPr>
        <w:t xml:space="preserve"> </w:t>
      </w:r>
      <w:r>
        <w:t>design</w:t>
      </w:r>
      <w:r>
        <w:rPr>
          <w:spacing w:val="-3"/>
        </w:rPr>
        <w:t xml:space="preserve"> </w:t>
      </w:r>
      <w:r>
        <w:t>for</w:t>
      </w:r>
      <w:r>
        <w:rPr>
          <w:spacing w:val="-2"/>
        </w:rPr>
        <w:t xml:space="preserve"> </w:t>
      </w:r>
      <w:r>
        <w:t>this</w:t>
      </w:r>
      <w:r>
        <w:rPr>
          <w:spacing w:val="-2"/>
        </w:rPr>
        <w:t xml:space="preserve"> </w:t>
      </w:r>
      <w:r>
        <w:t>review, including review</w:t>
      </w:r>
      <w:r>
        <w:rPr>
          <w:spacing w:val="-2"/>
        </w:rPr>
        <w:t xml:space="preserve"> </w:t>
      </w:r>
      <w:r>
        <w:t>aims,</w:t>
      </w:r>
      <w:r>
        <w:rPr>
          <w:spacing w:val="-2"/>
        </w:rPr>
        <w:t xml:space="preserve"> </w:t>
      </w:r>
      <w:r>
        <w:t>the</w:t>
      </w:r>
      <w:r>
        <w:rPr>
          <w:spacing w:val="-1"/>
        </w:rPr>
        <w:t xml:space="preserve"> </w:t>
      </w:r>
      <w:r>
        <w:t>study</w:t>
      </w:r>
      <w:r>
        <w:rPr>
          <w:spacing w:val="-3"/>
        </w:rPr>
        <w:t xml:space="preserve"> </w:t>
      </w:r>
      <w:r>
        <w:t>design</w:t>
      </w:r>
      <w:r>
        <w:rPr>
          <w:spacing w:val="-1"/>
        </w:rPr>
        <w:t xml:space="preserve"> </w:t>
      </w:r>
      <w:r>
        <w:t>and</w:t>
      </w:r>
      <w:r>
        <w:rPr>
          <w:spacing w:val="-1"/>
        </w:rPr>
        <w:t xml:space="preserve"> </w:t>
      </w:r>
      <w:r>
        <w:t>research</w:t>
      </w:r>
      <w:r>
        <w:rPr>
          <w:spacing w:val="-3"/>
        </w:rPr>
        <w:t xml:space="preserve"> </w:t>
      </w:r>
      <w:r>
        <w:t>questions, data</w:t>
      </w:r>
      <w:r>
        <w:rPr>
          <w:spacing w:val="-3"/>
        </w:rPr>
        <w:t xml:space="preserve"> </w:t>
      </w:r>
      <w:r>
        <w:t>collection, data</w:t>
      </w:r>
      <w:r>
        <w:rPr>
          <w:spacing w:val="-1"/>
        </w:rPr>
        <w:t xml:space="preserve"> </w:t>
      </w:r>
      <w:r>
        <w:t xml:space="preserve">analysis, ethical </w:t>
      </w:r>
      <w:proofErr w:type="gramStart"/>
      <w:r>
        <w:t>issues</w:t>
      </w:r>
      <w:proofErr w:type="gramEnd"/>
      <w:r>
        <w:t xml:space="preserve"> and limitations.</w:t>
      </w:r>
    </w:p>
    <w:p w14:paraId="5E3408A7" w14:textId="77777777" w:rsidR="00D11E4A" w:rsidRDefault="00906A05">
      <w:pPr>
        <w:pStyle w:val="ListParagraph"/>
        <w:numPr>
          <w:ilvl w:val="1"/>
          <w:numId w:val="10"/>
        </w:numPr>
        <w:tabs>
          <w:tab w:val="left" w:pos="840"/>
          <w:tab w:val="left" w:pos="841"/>
        </w:tabs>
        <w:spacing w:before="159"/>
        <w:ind w:hanging="721"/>
      </w:pPr>
      <w:r>
        <w:rPr>
          <w:color w:val="808080"/>
        </w:rPr>
        <w:t>Scope</w:t>
      </w:r>
      <w:r>
        <w:rPr>
          <w:color w:val="808080"/>
          <w:spacing w:val="-2"/>
        </w:rPr>
        <w:t xml:space="preserve"> </w:t>
      </w:r>
      <w:r>
        <w:rPr>
          <w:color w:val="808080"/>
        </w:rPr>
        <w:t>of</w:t>
      </w:r>
      <w:r>
        <w:rPr>
          <w:color w:val="808080"/>
          <w:spacing w:val="-1"/>
        </w:rPr>
        <w:t xml:space="preserve"> </w:t>
      </w:r>
      <w:r>
        <w:rPr>
          <w:color w:val="808080"/>
        </w:rPr>
        <w:t>the</w:t>
      </w:r>
      <w:r>
        <w:rPr>
          <w:color w:val="808080"/>
          <w:spacing w:val="-3"/>
        </w:rPr>
        <w:t xml:space="preserve"> </w:t>
      </w:r>
      <w:r>
        <w:rPr>
          <w:color w:val="808080"/>
          <w:spacing w:val="-2"/>
        </w:rPr>
        <w:t>review</w:t>
      </w:r>
    </w:p>
    <w:p w14:paraId="0D3CE61B" w14:textId="77777777" w:rsidR="00D11E4A" w:rsidRDefault="00906A05">
      <w:pPr>
        <w:pStyle w:val="BodyText"/>
        <w:spacing w:before="21" w:line="259" w:lineRule="auto"/>
        <w:ind w:left="120" w:right="169"/>
      </w:pPr>
      <w:r>
        <w:t>This</w:t>
      </w:r>
      <w:r>
        <w:rPr>
          <w:spacing w:val="-2"/>
        </w:rPr>
        <w:t xml:space="preserve"> </w:t>
      </w:r>
      <w:r>
        <w:t>project</w:t>
      </w:r>
      <w:r>
        <w:rPr>
          <w:spacing w:val="-3"/>
        </w:rPr>
        <w:t xml:space="preserve"> </w:t>
      </w:r>
      <w:r>
        <w:t>involves</w:t>
      </w:r>
      <w:r>
        <w:rPr>
          <w:spacing w:val="-3"/>
        </w:rPr>
        <w:t xml:space="preserve"> </w:t>
      </w:r>
      <w:r>
        <w:t>a</w:t>
      </w:r>
      <w:r>
        <w:rPr>
          <w:spacing w:val="-5"/>
        </w:rPr>
        <w:t xml:space="preserve"> </w:t>
      </w:r>
      <w:r>
        <w:t>review</w:t>
      </w:r>
      <w:r>
        <w:rPr>
          <w:spacing w:val="-4"/>
        </w:rPr>
        <w:t xml:space="preserve"> </w:t>
      </w:r>
      <w:r>
        <w:t>of</w:t>
      </w:r>
      <w:r>
        <w:rPr>
          <w:spacing w:val="-4"/>
        </w:rPr>
        <w:t xml:space="preserve"> </w:t>
      </w:r>
      <w:r>
        <w:t>the</w:t>
      </w:r>
      <w:r>
        <w:rPr>
          <w:spacing w:val="-1"/>
        </w:rPr>
        <w:t xml:space="preserve"> </w:t>
      </w:r>
      <w:r>
        <w:t>implementation</w:t>
      </w:r>
      <w:r>
        <w:rPr>
          <w:spacing w:val="-3"/>
        </w:rPr>
        <w:t xml:space="preserve"> </w:t>
      </w:r>
      <w:r>
        <w:t>and</w:t>
      </w:r>
      <w:r>
        <w:rPr>
          <w:spacing w:val="-3"/>
        </w:rPr>
        <w:t xml:space="preserve"> </w:t>
      </w:r>
      <w:r>
        <w:t>efficacy</w:t>
      </w:r>
      <w:r>
        <w:rPr>
          <w:spacing w:val="-5"/>
        </w:rPr>
        <w:t xml:space="preserve"> </w:t>
      </w:r>
      <w:r>
        <w:t>of</w:t>
      </w:r>
      <w:r>
        <w:rPr>
          <w:spacing w:val="-4"/>
        </w:rPr>
        <w:t xml:space="preserve"> </w:t>
      </w:r>
      <w:r>
        <w:t>the</w:t>
      </w:r>
      <w:r>
        <w:rPr>
          <w:spacing w:val="-1"/>
        </w:rPr>
        <w:t xml:space="preserve"> </w:t>
      </w:r>
      <w:r>
        <w:t>electronic</w:t>
      </w:r>
      <w:r>
        <w:rPr>
          <w:spacing w:val="-5"/>
        </w:rPr>
        <w:t xml:space="preserve"> </w:t>
      </w:r>
      <w:r>
        <w:t xml:space="preserve">monitoring trial after 12 months of operation. Given the very small number of enrolled participants however, a tailored approach is required to deliver research </w:t>
      </w:r>
      <w:proofErr w:type="spellStart"/>
      <w:r>
        <w:t>rigour</w:t>
      </w:r>
      <w:proofErr w:type="spellEnd"/>
      <w:r>
        <w:t xml:space="preserve"> in the face of data </w:t>
      </w:r>
      <w:r>
        <w:rPr>
          <w:spacing w:val="-2"/>
        </w:rPr>
        <w:t>scarcity.</w:t>
      </w:r>
    </w:p>
    <w:p w14:paraId="745461D0" w14:textId="77777777" w:rsidR="00D11E4A" w:rsidRDefault="00906A05">
      <w:pPr>
        <w:pStyle w:val="BodyText"/>
        <w:spacing w:before="158"/>
        <w:ind w:left="120"/>
      </w:pPr>
      <w:r>
        <w:t>The</w:t>
      </w:r>
      <w:r>
        <w:rPr>
          <w:spacing w:val="-7"/>
        </w:rPr>
        <w:t xml:space="preserve"> </w:t>
      </w:r>
      <w:r>
        <w:t>review</w:t>
      </w:r>
      <w:r>
        <w:rPr>
          <w:spacing w:val="-5"/>
        </w:rPr>
        <w:t xml:space="preserve"> </w:t>
      </w:r>
      <w:r>
        <w:t>will</w:t>
      </w:r>
      <w:r>
        <w:rPr>
          <w:spacing w:val="-5"/>
        </w:rPr>
        <w:t xml:space="preserve"> </w:t>
      </w:r>
      <w:r>
        <w:t>consider</w:t>
      </w:r>
      <w:r>
        <w:rPr>
          <w:spacing w:val="-6"/>
        </w:rPr>
        <w:t xml:space="preserve"> </w:t>
      </w:r>
      <w:r>
        <w:t>the</w:t>
      </w:r>
      <w:r>
        <w:rPr>
          <w:spacing w:val="-4"/>
        </w:rPr>
        <w:t xml:space="preserve"> </w:t>
      </w:r>
      <w:r>
        <w:t>interaction</w:t>
      </w:r>
      <w:r>
        <w:rPr>
          <w:spacing w:val="-6"/>
        </w:rPr>
        <w:t xml:space="preserve"> </w:t>
      </w:r>
      <w:r>
        <w:t>of</w:t>
      </w:r>
      <w:r>
        <w:rPr>
          <w:spacing w:val="-6"/>
        </w:rPr>
        <w:t xml:space="preserve"> </w:t>
      </w:r>
      <w:r>
        <w:t>programs</w:t>
      </w:r>
      <w:r>
        <w:rPr>
          <w:spacing w:val="-6"/>
        </w:rPr>
        <w:t xml:space="preserve"> </w:t>
      </w:r>
      <w:r>
        <w:t>that</w:t>
      </w:r>
      <w:r>
        <w:rPr>
          <w:spacing w:val="-6"/>
        </w:rPr>
        <w:t xml:space="preserve"> </w:t>
      </w:r>
      <w:r>
        <w:t>supported</w:t>
      </w:r>
      <w:r>
        <w:rPr>
          <w:spacing w:val="-6"/>
        </w:rPr>
        <w:t xml:space="preserve"> </w:t>
      </w:r>
      <w:r>
        <w:t>the</w:t>
      </w:r>
      <w:r>
        <w:rPr>
          <w:spacing w:val="-7"/>
        </w:rPr>
        <w:t xml:space="preserve"> </w:t>
      </w:r>
      <w:r>
        <w:t>EM</w:t>
      </w:r>
      <w:r>
        <w:rPr>
          <w:spacing w:val="-5"/>
        </w:rPr>
        <w:t xml:space="preserve"> </w:t>
      </w:r>
      <w:r>
        <w:t>trial,</w:t>
      </w:r>
      <w:r>
        <w:rPr>
          <w:spacing w:val="-5"/>
        </w:rPr>
        <w:t xml:space="preserve"> </w:t>
      </w:r>
      <w:r>
        <w:rPr>
          <w:spacing w:val="-2"/>
        </w:rPr>
        <w:t>including:</w:t>
      </w:r>
    </w:p>
    <w:p w14:paraId="643957C1" w14:textId="77777777" w:rsidR="00D11E4A" w:rsidRDefault="00906A05">
      <w:pPr>
        <w:pStyle w:val="ListParagraph"/>
        <w:numPr>
          <w:ilvl w:val="2"/>
          <w:numId w:val="10"/>
        </w:numPr>
        <w:tabs>
          <w:tab w:val="left" w:pos="841"/>
        </w:tabs>
        <w:spacing w:before="119"/>
        <w:ind w:hanging="361"/>
      </w:pPr>
      <w:r>
        <w:t>Co-responder</w:t>
      </w:r>
      <w:r>
        <w:rPr>
          <w:spacing w:val="-11"/>
        </w:rPr>
        <w:t xml:space="preserve"> </w:t>
      </w:r>
      <w:r>
        <w:rPr>
          <w:spacing w:val="-2"/>
        </w:rPr>
        <w:t>expansion</w:t>
      </w:r>
    </w:p>
    <w:p w14:paraId="06E8763C" w14:textId="77777777" w:rsidR="00D11E4A" w:rsidRDefault="00906A05">
      <w:pPr>
        <w:pStyle w:val="ListParagraph"/>
        <w:numPr>
          <w:ilvl w:val="2"/>
          <w:numId w:val="10"/>
        </w:numPr>
        <w:tabs>
          <w:tab w:val="left" w:pos="841"/>
        </w:tabs>
        <w:spacing w:before="1" w:line="252" w:lineRule="exact"/>
        <w:ind w:hanging="361"/>
      </w:pPr>
      <w:r>
        <w:t>Conditional</w:t>
      </w:r>
      <w:r>
        <w:rPr>
          <w:spacing w:val="-9"/>
        </w:rPr>
        <w:t xml:space="preserve"> </w:t>
      </w:r>
      <w:r>
        <w:t>bail</w:t>
      </w:r>
      <w:r>
        <w:rPr>
          <w:spacing w:val="-7"/>
        </w:rPr>
        <w:t xml:space="preserve"> </w:t>
      </w:r>
      <w:r>
        <w:t>program</w:t>
      </w:r>
      <w:r>
        <w:rPr>
          <w:spacing w:val="-10"/>
        </w:rPr>
        <w:t xml:space="preserve"> </w:t>
      </w:r>
      <w:r>
        <w:rPr>
          <w:spacing w:val="-2"/>
        </w:rPr>
        <w:t>expansion</w:t>
      </w:r>
    </w:p>
    <w:p w14:paraId="1F0C9D96" w14:textId="77777777" w:rsidR="00D11E4A" w:rsidRDefault="00906A05">
      <w:pPr>
        <w:pStyle w:val="ListParagraph"/>
        <w:numPr>
          <w:ilvl w:val="2"/>
          <w:numId w:val="10"/>
        </w:numPr>
        <w:tabs>
          <w:tab w:val="left" w:pos="841"/>
        </w:tabs>
        <w:spacing w:line="252" w:lineRule="exact"/>
        <w:ind w:hanging="361"/>
      </w:pPr>
      <w:r>
        <w:t>Intensive</w:t>
      </w:r>
      <w:r>
        <w:rPr>
          <w:spacing w:val="-9"/>
        </w:rPr>
        <w:t xml:space="preserve"> </w:t>
      </w:r>
      <w:r>
        <w:t>bail</w:t>
      </w:r>
      <w:r>
        <w:rPr>
          <w:spacing w:val="-5"/>
        </w:rPr>
        <w:t xml:space="preserve"> </w:t>
      </w:r>
      <w:r>
        <w:t>support</w:t>
      </w:r>
      <w:r>
        <w:rPr>
          <w:spacing w:val="-5"/>
        </w:rPr>
        <w:t xml:space="preserve"> </w:t>
      </w:r>
      <w:r>
        <w:t>through</w:t>
      </w:r>
      <w:r>
        <w:rPr>
          <w:spacing w:val="-4"/>
        </w:rPr>
        <w:t xml:space="preserve"> </w:t>
      </w:r>
      <w:r>
        <w:t>the</w:t>
      </w:r>
      <w:r>
        <w:rPr>
          <w:spacing w:val="-7"/>
        </w:rPr>
        <w:t xml:space="preserve"> </w:t>
      </w:r>
      <w:r>
        <w:t>Intensive</w:t>
      </w:r>
      <w:r>
        <w:rPr>
          <w:spacing w:val="-5"/>
        </w:rPr>
        <w:t xml:space="preserve"> </w:t>
      </w:r>
      <w:r>
        <w:t>Bail</w:t>
      </w:r>
      <w:r>
        <w:rPr>
          <w:spacing w:val="-4"/>
        </w:rPr>
        <w:t xml:space="preserve"> </w:t>
      </w:r>
      <w:r>
        <w:rPr>
          <w:spacing w:val="-2"/>
        </w:rPr>
        <w:t>Initiative</w:t>
      </w:r>
    </w:p>
    <w:p w14:paraId="42064967" w14:textId="77777777" w:rsidR="00D11E4A" w:rsidRDefault="00906A05">
      <w:pPr>
        <w:pStyle w:val="ListParagraph"/>
        <w:numPr>
          <w:ilvl w:val="2"/>
          <w:numId w:val="10"/>
        </w:numPr>
        <w:tabs>
          <w:tab w:val="left" w:pos="841"/>
        </w:tabs>
        <w:spacing w:line="252" w:lineRule="exact"/>
        <w:ind w:hanging="361"/>
      </w:pPr>
      <w:r>
        <w:t>Youth</w:t>
      </w:r>
      <w:r>
        <w:rPr>
          <w:spacing w:val="-6"/>
        </w:rPr>
        <w:t xml:space="preserve"> </w:t>
      </w:r>
      <w:r>
        <w:t>justice</w:t>
      </w:r>
      <w:r>
        <w:rPr>
          <w:spacing w:val="-6"/>
        </w:rPr>
        <w:t xml:space="preserve"> </w:t>
      </w:r>
      <w:r>
        <w:t>after</w:t>
      </w:r>
      <w:r>
        <w:rPr>
          <w:spacing w:val="-4"/>
        </w:rPr>
        <w:t xml:space="preserve"> </w:t>
      </w:r>
      <w:r>
        <w:t>hour</w:t>
      </w:r>
      <w:r>
        <w:rPr>
          <w:spacing w:val="-5"/>
        </w:rPr>
        <w:t xml:space="preserve"> </w:t>
      </w:r>
      <w:r>
        <w:t xml:space="preserve">team </w:t>
      </w:r>
      <w:r>
        <w:rPr>
          <w:spacing w:val="-2"/>
        </w:rPr>
        <w:t>service</w:t>
      </w:r>
    </w:p>
    <w:p w14:paraId="063AB9F5" w14:textId="77777777" w:rsidR="00D11E4A" w:rsidRDefault="00906A05">
      <w:pPr>
        <w:pStyle w:val="BodyText"/>
        <w:spacing w:before="124" w:line="256" w:lineRule="auto"/>
        <w:ind w:left="120" w:right="212"/>
      </w:pPr>
      <w:r>
        <w:t>The</w:t>
      </w:r>
      <w:r>
        <w:rPr>
          <w:spacing w:val="-3"/>
        </w:rPr>
        <w:t xml:space="preserve"> </w:t>
      </w:r>
      <w:r>
        <w:t>purpose</w:t>
      </w:r>
      <w:r>
        <w:rPr>
          <w:spacing w:val="-5"/>
        </w:rPr>
        <w:t xml:space="preserve"> </w:t>
      </w:r>
      <w:r>
        <w:t>of</w:t>
      </w:r>
      <w:r>
        <w:rPr>
          <w:spacing w:val="-4"/>
        </w:rPr>
        <w:t xml:space="preserve"> </w:t>
      </w:r>
      <w:r>
        <w:t>this</w:t>
      </w:r>
      <w:r>
        <w:rPr>
          <w:spacing w:val="-4"/>
        </w:rPr>
        <w:t xml:space="preserve"> </w:t>
      </w:r>
      <w:r>
        <w:t>review</w:t>
      </w:r>
      <w:r>
        <w:rPr>
          <w:spacing w:val="-2"/>
        </w:rPr>
        <w:t xml:space="preserve"> </w:t>
      </w:r>
      <w:r>
        <w:t>is</w:t>
      </w:r>
      <w:r>
        <w:rPr>
          <w:spacing w:val="-2"/>
        </w:rPr>
        <w:t xml:space="preserve"> </w:t>
      </w:r>
      <w:r>
        <w:t>to</w:t>
      </w:r>
      <w:r>
        <w:rPr>
          <w:spacing w:val="-5"/>
        </w:rPr>
        <w:t xml:space="preserve"> </w:t>
      </w:r>
      <w:r>
        <w:t>assess</w:t>
      </w:r>
      <w:r>
        <w:rPr>
          <w:spacing w:val="-5"/>
        </w:rPr>
        <w:t xml:space="preserve"> </w:t>
      </w:r>
      <w:r>
        <w:t>the</w:t>
      </w:r>
      <w:r>
        <w:rPr>
          <w:spacing w:val="-3"/>
        </w:rPr>
        <w:t xml:space="preserve"> </w:t>
      </w:r>
      <w:r>
        <w:t>implementation,</w:t>
      </w:r>
      <w:r>
        <w:rPr>
          <w:spacing w:val="-1"/>
        </w:rPr>
        <w:t xml:space="preserve"> </w:t>
      </w:r>
      <w:r>
        <w:t>appropriateness,</w:t>
      </w:r>
      <w:r>
        <w:rPr>
          <w:spacing w:val="-1"/>
        </w:rPr>
        <w:t xml:space="preserve"> </w:t>
      </w:r>
      <w:r>
        <w:t>and effectiveness of the electronic monitoring trial. Specifically, the review aims to:</w:t>
      </w:r>
    </w:p>
    <w:p w14:paraId="15FC8EB3" w14:textId="77777777" w:rsidR="00D11E4A" w:rsidRDefault="00906A05">
      <w:pPr>
        <w:pStyle w:val="ListParagraph"/>
        <w:numPr>
          <w:ilvl w:val="3"/>
          <w:numId w:val="10"/>
        </w:numPr>
        <w:tabs>
          <w:tab w:val="left" w:pos="840"/>
          <w:tab w:val="left" w:pos="841"/>
        </w:tabs>
        <w:spacing w:before="164" w:line="259" w:lineRule="auto"/>
        <w:ind w:right="310"/>
      </w:pPr>
      <w:r>
        <w:t>review</w:t>
      </w:r>
      <w:r>
        <w:rPr>
          <w:spacing w:val="-4"/>
        </w:rPr>
        <w:t xml:space="preserve"> </w:t>
      </w:r>
      <w:r>
        <w:t>the</w:t>
      </w:r>
      <w:r>
        <w:rPr>
          <w:spacing w:val="-5"/>
        </w:rPr>
        <w:t xml:space="preserve"> </w:t>
      </w:r>
      <w:r>
        <w:t>appropriateness</w:t>
      </w:r>
      <w:r>
        <w:rPr>
          <w:spacing w:val="-2"/>
        </w:rPr>
        <w:t xml:space="preserve"> </w:t>
      </w:r>
      <w:r>
        <w:t>and</w:t>
      </w:r>
      <w:r>
        <w:rPr>
          <w:spacing w:val="-5"/>
        </w:rPr>
        <w:t xml:space="preserve"> </w:t>
      </w:r>
      <w:r>
        <w:t>sufficiency</w:t>
      </w:r>
      <w:r>
        <w:rPr>
          <w:spacing w:val="-2"/>
        </w:rPr>
        <w:t xml:space="preserve"> </w:t>
      </w:r>
      <w:r>
        <w:t>of policies</w:t>
      </w:r>
      <w:r>
        <w:rPr>
          <w:spacing w:val="-3"/>
        </w:rPr>
        <w:t xml:space="preserve"> </w:t>
      </w:r>
      <w:r>
        <w:t>and</w:t>
      </w:r>
      <w:r>
        <w:rPr>
          <w:spacing w:val="-3"/>
        </w:rPr>
        <w:t xml:space="preserve"> </w:t>
      </w:r>
      <w:r>
        <w:t>procedures</w:t>
      </w:r>
      <w:r>
        <w:rPr>
          <w:spacing w:val="-4"/>
        </w:rPr>
        <w:t xml:space="preserve"> </w:t>
      </w:r>
      <w:r>
        <w:t>developed</w:t>
      </w:r>
      <w:r>
        <w:rPr>
          <w:spacing w:val="-3"/>
        </w:rPr>
        <w:t xml:space="preserve"> </w:t>
      </w:r>
      <w:r>
        <w:t xml:space="preserve">to govern the management of the </w:t>
      </w:r>
      <w:proofErr w:type="gramStart"/>
      <w:r>
        <w:t>EM</w:t>
      </w:r>
      <w:proofErr w:type="gramEnd"/>
    </w:p>
    <w:p w14:paraId="14FB2054" w14:textId="77777777" w:rsidR="00D11E4A" w:rsidRDefault="00906A05">
      <w:pPr>
        <w:pStyle w:val="ListParagraph"/>
        <w:numPr>
          <w:ilvl w:val="3"/>
          <w:numId w:val="10"/>
        </w:numPr>
        <w:tabs>
          <w:tab w:val="left" w:pos="840"/>
          <w:tab w:val="left" w:pos="841"/>
        </w:tabs>
        <w:spacing w:line="259" w:lineRule="auto"/>
        <w:ind w:right="365"/>
      </w:pPr>
      <w:r>
        <w:t>assess</w:t>
      </w:r>
      <w:r>
        <w:rPr>
          <w:spacing w:val="-3"/>
        </w:rPr>
        <w:t xml:space="preserve"> </w:t>
      </w:r>
      <w:r>
        <w:t>and</w:t>
      </w:r>
      <w:r>
        <w:rPr>
          <w:spacing w:val="-5"/>
        </w:rPr>
        <w:t xml:space="preserve"> </w:t>
      </w:r>
      <w:r>
        <w:t>determine</w:t>
      </w:r>
      <w:r>
        <w:rPr>
          <w:spacing w:val="-5"/>
        </w:rPr>
        <w:t xml:space="preserve"> </w:t>
      </w:r>
      <w:r>
        <w:t>the</w:t>
      </w:r>
      <w:r>
        <w:rPr>
          <w:spacing w:val="-3"/>
        </w:rPr>
        <w:t xml:space="preserve"> </w:t>
      </w:r>
      <w:r>
        <w:t>appropriateness</w:t>
      </w:r>
      <w:r>
        <w:rPr>
          <w:spacing w:val="-5"/>
        </w:rPr>
        <w:t xml:space="preserve"> </w:t>
      </w:r>
      <w:r>
        <w:t>of</w:t>
      </w:r>
      <w:r>
        <w:rPr>
          <w:spacing w:val="-4"/>
        </w:rPr>
        <w:t xml:space="preserve"> </w:t>
      </w:r>
      <w:r>
        <w:t>the</w:t>
      </w:r>
      <w:r>
        <w:rPr>
          <w:spacing w:val="-8"/>
        </w:rPr>
        <w:t xml:space="preserve"> </w:t>
      </w:r>
      <w:r>
        <w:t>suitability</w:t>
      </w:r>
      <w:r>
        <w:rPr>
          <w:spacing w:val="-2"/>
        </w:rPr>
        <w:t xml:space="preserve"> </w:t>
      </w:r>
      <w:r>
        <w:t>assessment</w:t>
      </w:r>
      <w:r>
        <w:rPr>
          <w:spacing w:val="-4"/>
        </w:rPr>
        <w:t xml:space="preserve"> </w:t>
      </w:r>
      <w:r>
        <w:t xml:space="preserve">framework and decision-making process for suitability assessment </w:t>
      </w:r>
      <w:proofErr w:type="gramStart"/>
      <w:r>
        <w:t>reports</w:t>
      </w:r>
      <w:proofErr w:type="gramEnd"/>
    </w:p>
    <w:p w14:paraId="0113EBF2" w14:textId="77777777" w:rsidR="00D11E4A" w:rsidRDefault="00906A05">
      <w:pPr>
        <w:pStyle w:val="ListParagraph"/>
        <w:numPr>
          <w:ilvl w:val="3"/>
          <w:numId w:val="10"/>
        </w:numPr>
        <w:tabs>
          <w:tab w:val="left" w:pos="840"/>
          <w:tab w:val="left" w:pos="841"/>
        </w:tabs>
        <w:spacing w:line="259" w:lineRule="auto"/>
        <w:ind w:right="1087"/>
      </w:pPr>
      <w:r>
        <w:t>assess</w:t>
      </w:r>
      <w:r>
        <w:rPr>
          <w:spacing w:val="-6"/>
        </w:rPr>
        <w:t xml:space="preserve"> </w:t>
      </w:r>
      <w:r>
        <w:t>trial</w:t>
      </w:r>
      <w:r>
        <w:rPr>
          <w:spacing w:val="-5"/>
        </w:rPr>
        <w:t xml:space="preserve"> </w:t>
      </w:r>
      <w:r>
        <w:t>implementation,</w:t>
      </w:r>
      <w:r>
        <w:rPr>
          <w:spacing w:val="-2"/>
        </w:rPr>
        <w:t xml:space="preserve"> </w:t>
      </w:r>
      <w:r>
        <w:t>including</w:t>
      </w:r>
      <w:r>
        <w:rPr>
          <w:spacing w:val="-4"/>
        </w:rPr>
        <w:t xml:space="preserve"> </w:t>
      </w:r>
      <w:r>
        <w:t>supporting</w:t>
      </w:r>
      <w:r>
        <w:rPr>
          <w:spacing w:val="-6"/>
        </w:rPr>
        <w:t xml:space="preserve"> </w:t>
      </w:r>
      <w:r>
        <w:t>programs,</w:t>
      </w:r>
      <w:r>
        <w:rPr>
          <w:spacing w:val="-5"/>
        </w:rPr>
        <w:t xml:space="preserve"> </w:t>
      </w:r>
      <w:r>
        <w:t>and</w:t>
      </w:r>
      <w:r>
        <w:rPr>
          <w:spacing w:val="-4"/>
        </w:rPr>
        <w:t xml:space="preserve"> </w:t>
      </w:r>
      <w:r>
        <w:t>outline</w:t>
      </w:r>
      <w:r>
        <w:rPr>
          <w:spacing w:val="-4"/>
        </w:rPr>
        <w:t xml:space="preserve"> </w:t>
      </w:r>
      <w:r>
        <w:t xml:space="preserve">any constraints or limitations with </w:t>
      </w:r>
      <w:proofErr w:type="gramStart"/>
      <w:r>
        <w:t>implementation</w:t>
      </w:r>
      <w:proofErr w:type="gramEnd"/>
    </w:p>
    <w:p w14:paraId="744F4394" w14:textId="77777777" w:rsidR="00D11E4A" w:rsidRDefault="00906A05">
      <w:pPr>
        <w:pStyle w:val="ListParagraph"/>
        <w:numPr>
          <w:ilvl w:val="3"/>
          <w:numId w:val="10"/>
        </w:numPr>
        <w:tabs>
          <w:tab w:val="left" w:pos="840"/>
          <w:tab w:val="left" w:pos="841"/>
        </w:tabs>
        <w:spacing w:line="259" w:lineRule="auto"/>
        <w:ind w:right="305"/>
      </w:pPr>
      <w:r>
        <w:t>review</w:t>
      </w:r>
      <w:r>
        <w:rPr>
          <w:spacing w:val="-4"/>
        </w:rPr>
        <w:t xml:space="preserve"> </w:t>
      </w:r>
      <w:r>
        <w:t>and</w:t>
      </w:r>
      <w:r>
        <w:rPr>
          <w:spacing w:val="-3"/>
        </w:rPr>
        <w:t xml:space="preserve"> </w:t>
      </w:r>
      <w:r>
        <w:t>compare</w:t>
      </w:r>
      <w:r>
        <w:rPr>
          <w:spacing w:val="-3"/>
        </w:rPr>
        <w:t xml:space="preserve"> </w:t>
      </w:r>
      <w:r>
        <w:t>efficacy</w:t>
      </w:r>
      <w:r>
        <w:rPr>
          <w:spacing w:val="-3"/>
        </w:rPr>
        <w:t xml:space="preserve"> </w:t>
      </w:r>
      <w:r>
        <w:t>of</w:t>
      </w:r>
      <w:r>
        <w:rPr>
          <w:spacing w:val="-3"/>
        </w:rPr>
        <w:t xml:space="preserve"> </w:t>
      </w:r>
      <w:r>
        <w:t>electronic</w:t>
      </w:r>
      <w:r>
        <w:rPr>
          <w:spacing w:val="-5"/>
        </w:rPr>
        <w:t xml:space="preserve"> </w:t>
      </w:r>
      <w:r>
        <w:t>monitoring</w:t>
      </w:r>
      <w:r>
        <w:rPr>
          <w:spacing w:val="-3"/>
        </w:rPr>
        <w:t xml:space="preserve"> </w:t>
      </w:r>
      <w:r>
        <w:t>for</w:t>
      </w:r>
      <w:r>
        <w:rPr>
          <w:spacing w:val="-2"/>
        </w:rPr>
        <w:t xml:space="preserve"> </w:t>
      </w:r>
      <w:r>
        <w:t>youths</w:t>
      </w:r>
      <w:r>
        <w:rPr>
          <w:spacing w:val="-5"/>
        </w:rPr>
        <w:t xml:space="preserve"> </w:t>
      </w:r>
      <w:r>
        <w:t>across</w:t>
      </w:r>
      <w:r>
        <w:rPr>
          <w:spacing w:val="-2"/>
        </w:rPr>
        <w:t xml:space="preserve"> </w:t>
      </w:r>
      <w:r>
        <w:t>national</w:t>
      </w:r>
      <w:r>
        <w:rPr>
          <w:spacing w:val="-4"/>
        </w:rPr>
        <w:t xml:space="preserve"> </w:t>
      </w:r>
      <w:r>
        <w:t xml:space="preserve">and international jurisdictions, and whether there is any research that electronic monitoring has been effective in achieving desired outcomes in those </w:t>
      </w:r>
      <w:proofErr w:type="gramStart"/>
      <w:r>
        <w:t>jurisdictions</w:t>
      </w:r>
      <w:proofErr w:type="gramEnd"/>
    </w:p>
    <w:p w14:paraId="1FE08C77" w14:textId="77777777" w:rsidR="00D11E4A" w:rsidRDefault="00906A05">
      <w:pPr>
        <w:pStyle w:val="ListParagraph"/>
        <w:numPr>
          <w:ilvl w:val="3"/>
          <w:numId w:val="10"/>
        </w:numPr>
        <w:tabs>
          <w:tab w:val="left" w:pos="840"/>
          <w:tab w:val="left" w:pos="841"/>
        </w:tabs>
        <w:spacing w:line="256" w:lineRule="auto"/>
        <w:ind w:right="570"/>
      </w:pPr>
      <w:r>
        <w:t>identify</w:t>
      </w:r>
      <w:r>
        <w:rPr>
          <w:spacing w:val="-2"/>
        </w:rPr>
        <w:t xml:space="preserve"> </w:t>
      </w:r>
      <w:r>
        <w:t>any</w:t>
      </w:r>
      <w:r>
        <w:rPr>
          <w:spacing w:val="-5"/>
        </w:rPr>
        <w:t xml:space="preserve"> </w:t>
      </w:r>
      <w:r>
        <w:t>unintended</w:t>
      </w:r>
      <w:r>
        <w:rPr>
          <w:spacing w:val="-5"/>
        </w:rPr>
        <w:t xml:space="preserve"> </w:t>
      </w:r>
      <w:r>
        <w:t>consequences</w:t>
      </w:r>
      <w:r>
        <w:rPr>
          <w:spacing w:val="-2"/>
        </w:rPr>
        <w:t xml:space="preserve"> </w:t>
      </w:r>
      <w:r>
        <w:t>caused</w:t>
      </w:r>
      <w:r>
        <w:rPr>
          <w:spacing w:val="-5"/>
        </w:rPr>
        <w:t xml:space="preserve"> </w:t>
      </w:r>
      <w:r>
        <w:t>through</w:t>
      </w:r>
      <w:r>
        <w:rPr>
          <w:spacing w:val="-3"/>
        </w:rPr>
        <w:t xml:space="preserve"> </w:t>
      </w:r>
      <w:r>
        <w:t>the</w:t>
      </w:r>
      <w:r>
        <w:rPr>
          <w:spacing w:val="-5"/>
        </w:rPr>
        <w:t xml:space="preserve"> </w:t>
      </w:r>
      <w:r>
        <w:t>implementation</w:t>
      </w:r>
      <w:r>
        <w:rPr>
          <w:spacing w:val="-5"/>
        </w:rPr>
        <w:t xml:space="preserve"> </w:t>
      </w:r>
      <w:r>
        <w:t>of</w:t>
      </w:r>
      <w:r>
        <w:rPr>
          <w:spacing w:val="-4"/>
        </w:rPr>
        <w:t xml:space="preserve"> </w:t>
      </w:r>
      <w:r>
        <w:t xml:space="preserve">the electronic monitoring trial across the five </w:t>
      </w:r>
      <w:proofErr w:type="gramStart"/>
      <w:r>
        <w:t>sites</w:t>
      </w:r>
      <w:proofErr w:type="gramEnd"/>
    </w:p>
    <w:p w14:paraId="04796E73" w14:textId="77777777" w:rsidR="00D11E4A" w:rsidRDefault="00906A05">
      <w:pPr>
        <w:pStyle w:val="ListParagraph"/>
        <w:numPr>
          <w:ilvl w:val="3"/>
          <w:numId w:val="10"/>
        </w:numPr>
        <w:tabs>
          <w:tab w:val="left" w:pos="840"/>
          <w:tab w:val="left" w:pos="841"/>
        </w:tabs>
        <w:spacing w:before="3" w:line="259" w:lineRule="auto"/>
        <w:ind w:right="704"/>
      </w:pPr>
      <w:r>
        <w:t>review</w:t>
      </w:r>
      <w:r>
        <w:rPr>
          <w:spacing w:val="-5"/>
        </w:rPr>
        <w:t xml:space="preserve"> </w:t>
      </w:r>
      <w:r>
        <w:t>the</w:t>
      </w:r>
      <w:r>
        <w:rPr>
          <w:spacing w:val="-6"/>
        </w:rPr>
        <w:t xml:space="preserve"> </w:t>
      </w:r>
      <w:r>
        <w:t>interaction</w:t>
      </w:r>
      <w:r>
        <w:rPr>
          <w:spacing w:val="-4"/>
        </w:rPr>
        <w:t xml:space="preserve"> </w:t>
      </w:r>
      <w:r>
        <w:t>of</w:t>
      </w:r>
      <w:r>
        <w:rPr>
          <w:spacing w:val="-3"/>
        </w:rPr>
        <w:t xml:space="preserve"> </w:t>
      </w:r>
      <w:r>
        <w:t>accompanying/supporting</w:t>
      </w:r>
      <w:r>
        <w:rPr>
          <w:spacing w:val="-4"/>
        </w:rPr>
        <w:t xml:space="preserve"> </w:t>
      </w:r>
      <w:r>
        <w:t>programs</w:t>
      </w:r>
      <w:r>
        <w:rPr>
          <w:spacing w:val="-4"/>
        </w:rPr>
        <w:t xml:space="preserve"> </w:t>
      </w:r>
      <w:r>
        <w:t>with</w:t>
      </w:r>
      <w:r>
        <w:rPr>
          <w:spacing w:val="-6"/>
        </w:rPr>
        <w:t xml:space="preserve"> </w:t>
      </w:r>
      <w:r>
        <w:t>young</w:t>
      </w:r>
      <w:r>
        <w:rPr>
          <w:spacing w:val="-4"/>
        </w:rPr>
        <w:t xml:space="preserve"> </w:t>
      </w:r>
      <w:r>
        <w:t xml:space="preserve">people subject to EM </w:t>
      </w:r>
      <w:proofErr w:type="gramStart"/>
      <w:r>
        <w:t>device</w:t>
      </w:r>
      <w:proofErr w:type="gramEnd"/>
    </w:p>
    <w:p w14:paraId="418EF49D" w14:textId="77777777" w:rsidR="00D11E4A" w:rsidRDefault="00906A05">
      <w:pPr>
        <w:pStyle w:val="ListParagraph"/>
        <w:numPr>
          <w:ilvl w:val="3"/>
          <w:numId w:val="10"/>
        </w:numPr>
        <w:tabs>
          <w:tab w:val="left" w:pos="840"/>
          <w:tab w:val="left" w:pos="841"/>
        </w:tabs>
        <w:spacing w:before="1" w:line="259" w:lineRule="auto"/>
        <w:ind w:right="119"/>
      </w:pPr>
      <w:r>
        <w:t>describe</w:t>
      </w:r>
      <w:r>
        <w:rPr>
          <w:spacing w:val="-2"/>
        </w:rPr>
        <w:t xml:space="preserve"> </w:t>
      </w:r>
      <w:r>
        <w:t>any</w:t>
      </w:r>
      <w:r>
        <w:rPr>
          <w:spacing w:val="-4"/>
        </w:rPr>
        <w:t xml:space="preserve"> </w:t>
      </w:r>
      <w:r>
        <w:t>limitations</w:t>
      </w:r>
      <w:r>
        <w:rPr>
          <w:spacing w:val="-6"/>
        </w:rPr>
        <w:t xml:space="preserve"> </w:t>
      </w:r>
      <w:r>
        <w:t>with</w:t>
      </w:r>
      <w:r>
        <w:rPr>
          <w:spacing w:val="-2"/>
        </w:rPr>
        <w:t xml:space="preserve"> </w:t>
      </w:r>
      <w:r>
        <w:t>the</w:t>
      </w:r>
      <w:r>
        <w:rPr>
          <w:spacing w:val="-4"/>
        </w:rPr>
        <w:t xml:space="preserve"> </w:t>
      </w:r>
      <w:r>
        <w:t>use</w:t>
      </w:r>
      <w:r>
        <w:rPr>
          <w:spacing w:val="-2"/>
        </w:rPr>
        <w:t xml:space="preserve"> </w:t>
      </w:r>
      <w:r>
        <w:t>of electronic</w:t>
      </w:r>
      <w:r>
        <w:rPr>
          <w:spacing w:val="-4"/>
        </w:rPr>
        <w:t xml:space="preserve"> </w:t>
      </w:r>
      <w:r>
        <w:t>monitoring</w:t>
      </w:r>
      <w:r>
        <w:rPr>
          <w:spacing w:val="-2"/>
        </w:rPr>
        <w:t xml:space="preserve"> </w:t>
      </w:r>
      <w:r>
        <w:t>in</w:t>
      </w:r>
      <w:r>
        <w:rPr>
          <w:spacing w:val="-4"/>
        </w:rPr>
        <w:t xml:space="preserve"> </w:t>
      </w:r>
      <w:r>
        <w:t>the</w:t>
      </w:r>
      <w:r>
        <w:rPr>
          <w:spacing w:val="-4"/>
        </w:rPr>
        <w:t xml:space="preserve"> </w:t>
      </w:r>
      <w:r>
        <w:t>Queensland</w:t>
      </w:r>
      <w:r>
        <w:rPr>
          <w:spacing w:val="-2"/>
        </w:rPr>
        <w:t xml:space="preserve"> </w:t>
      </w:r>
      <w:r>
        <w:t>youth justice context and identify potential opportunities to improve the utility of the</w:t>
      </w:r>
      <w:r>
        <w:rPr>
          <w:spacing w:val="40"/>
        </w:rPr>
        <w:t xml:space="preserve"> </w:t>
      </w:r>
      <w:r>
        <w:t>initiative, including the use of related or complementary technology, and</w:t>
      </w:r>
    </w:p>
    <w:p w14:paraId="244B05C6" w14:textId="77777777" w:rsidR="00D11E4A" w:rsidRDefault="00906A05">
      <w:pPr>
        <w:pStyle w:val="ListParagraph"/>
        <w:numPr>
          <w:ilvl w:val="3"/>
          <w:numId w:val="10"/>
        </w:numPr>
        <w:tabs>
          <w:tab w:val="left" w:pos="840"/>
          <w:tab w:val="left" w:pos="841"/>
        </w:tabs>
        <w:spacing w:line="252" w:lineRule="exact"/>
        <w:ind w:hanging="361"/>
      </w:pPr>
      <w:r>
        <w:t>assess</w:t>
      </w:r>
      <w:r>
        <w:rPr>
          <w:spacing w:val="-6"/>
        </w:rPr>
        <w:t xml:space="preserve"> </w:t>
      </w:r>
      <w:r>
        <w:t>value</w:t>
      </w:r>
      <w:r>
        <w:rPr>
          <w:spacing w:val="-6"/>
        </w:rPr>
        <w:t xml:space="preserve"> </w:t>
      </w:r>
      <w:r>
        <w:t>for</w:t>
      </w:r>
      <w:r>
        <w:rPr>
          <w:spacing w:val="-5"/>
        </w:rPr>
        <w:t xml:space="preserve"> </w:t>
      </w:r>
      <w:r>
        <w:t>money</w:t>
      </w:r>
      <w:r>
        <w:rPr>
          <w:spacing w:val="-8"/>
        </w:rPr>
        <w:t xml:space="preserve"> </w:t>
      </w:r>
      <w:r>
        <w:t>of</w:t>
      </w:r>
      <w:r>
        <w:rPr>
          <w:spacing w:val="-3"/>
        </w:rPr>
        <w:t xml:space="preserve"> </w:t>
      </w:r>
      <w:r>
        <w:t>electronic</w:t>
      </w:r>
      <w:r>
        <w:rPr>
          <w:spacing w:val="-6"/>
        </w:rPr>
        <w:t xml:space="preserve"> </w:t>
      </w:r>
      <w:r>
        <w:t>monitoring</w:t>
      </w:r>
      <w:r>
        <w:rPr>
          <w:spacing w:val="-4"/>
        </w:rPr>
        <w:t xml:space="preserve"> </w:t>
      </w:r>
      <w:r>
        <w:t>for</w:t>
      </w:r>
      <w:r>
        <w:rPr>
          <w:spacing w:val="-5"/>
        </w:rPr>
        <w:t xml:space="preserve"> </w:t>
      </w:r>
      <w:r>
        <w:t>the</w:t>
      </w:r>
      <w:r>
        <w:rPr>
          <w:spacing w:val="-4"/>
        </w:rPr>
        <w:t xml:space="preserve"> </w:t>
      </w:r>
      <w:r>
        <w:t>youth</w:t>
      </w:r>
      <w:r>
        <w:rPr>
          <w:spacing w:val="-6"/>
        </w:rPr>
        <w:t xml:space="preserve"> </w:t>
      </w:r>
      <w:r>
        <w:t>justice</w:t>
      </w:r>
      <w:r>
        <w:rPr>
          <w:spacing w:val="-3"/>
        </w:rPr>
        <w:t xml:space="preserve"> </w:t>
      </w:r>
      <w:r>
        <w:rPr>
          <w:spacing w:val="-2"/>
        </w:rPr>
        <w:t>cohort.</w:t>
      </w:r>
    </w:p>
    <w:p w14:paraId="6D29557E" w14:textId="77777777" w:rsidR="00D11E4A" w:rsidRDefault="00D11E4A">
      <w:pPr>
        <w:pStyle w:val="BodyText"/>
        <w:rPr>
          <w:sz w:val="24"/>
        </w:rPr>
      </w:pPr>
    </w:p>
    <w:p w14:paraId="65C1B76F" w14:textId="77777777" w:rsidR="00D11E4A" w:rsidRDefault="00906A05">
      <w:pPr>
        <w:pStyle w:val="ListParagraph"/>
        <w:numPr>
          <w:ilvl w:val="1"/>
          <w:numId w:val="10"/>
        </w:numPr>
        <w:tabs>
          <w:tab w:val="left" w:pos="840"/>
          <w:tab w:val="left" w:pos="841"/>
        </w:tabs>
        <w:spacing w:before="176"/>
        <w:ind w:hanging="721"/>
      </w:pPr>
      <w:r>
        <w:rPr>
          <w:color w:val="808080"/>
        </w:rPr>
        <w:t>Review</w:t>
      </w:r>
      <w:r>
        <w:rPr>
          <w:color w:val="808080"/>
          <w:spacing w:val="-8"/>
        </w:rPr>
        <w:t xml:space="preserve"> </w:t>
      </w:r>
      <w:r>
        <w:rPr>
          <w:color w:val="808080"/>
          <w:spacing w:val="-2"/>
        </w:rPr>
        <w:t>questions</w:t>
      </w:r>
    </w:p>
    <w:p w14:paraId="53A7167B" w14:textId="77777777" w:rsidR="00D11E4A" w:rsidRDefault="00D11E4A">
      <w:pPr>
        <w:pStyle w:val="BodyText"/>
        <w:spacing w:before="4"/>
        <w:rPr>
          <w:sz w:val="25"/>
        </w:rPr>
      </w:pPr>
    </w:p>
    <w:p w14:paraId="4C1661DF" w14:textId="77777777" w:rsidR="00D11E4A" w:rsidRDefault="00906A05">
      <w:pPr>
        <w:pStyle w:val="BodyText"/>
        <w:spacing w:before="1"/>
        <w:ind w:left="120"/>
      </w:pPr>
      <w:r>
        <w:t>The</w:t>
      </w:r>
      <w:r>
        <w:rPr>
          <w:spacing w:val="-4"/>
        </w:rPr>
        <w:t xml:space="preserve"> </w:t>
      </w:r>
      <w:r>
        <w:t>following</w:t>
      </w:r>
      <w:r>
        <w:rPr>
          <w:spacing w:val="-4"/>
        </w:rPr>
        <w:t xml:space="preserve"> </w:t>
      </w:r>
      <w:r>
        <w:t>key</w:t>
      </w:r>
      <w:r>
        <w:rPr>
          <w:spacing w:val="-4"/>
        </w:rPr>
        <w:t xml:space="preserve"> </w:t>
      </w:r>
      <w:r>
        <w:t>areas</w:t>
      </w:r>
      <w:r>
        <w:rPr>
          <w:spacing w:val="-6"/>
        </w:rPr>
        <w:t xml:space="preserve"> </w:t>
      </w:r>
      <w:r>
        <w:t>of</w:t>
      </w:r>
      <w:r>
        <w:rPr>
          <w:spacing w:val="-2"/>
        </w:rPr>
        <w:t xml:space="preserve"> </w:t>
      </w:r>
      <w:r>
        <w:t>enquiry</w:t>
      </w:r>
      <w:r>
        <w:rPr>
          <w:spacing w:val="-6"/>
        </w:rPr>
        <w:t xml:space="preserve"> </w:t>
      </w:r>
      <w:r>
        <w:t>guided</w:t>
      </w:r>
      <w:r>
        <w:rPr>
          <w:spacing w:val="-6"/>
        </w:rPr>
        <w:t xml:space="preserve"> </w:t>
      </w:r>
      <w:r>
        <w:t>the</w:t>
      </w:r>
      <w:r>
        <w:rPr>
          <w:spacing w:val="-5"/>
        </w:rPr>
        <w:t xml:space="preserve"> </w:t>
      </w:r>
      <w:r>
        <w:rPr>
          <w:spacing w:val="-2"/>
        </w:rPr>
        <w:t>review:</w:t>
      </w:r>
    </w:p>
    <w:p w14:paraId="11B58527" w14:textId="77777777" w:rsidR="00D11E4A" w:rsidRDefault="00906A05">
      <w:pPr>
        <w:spacing w:before="178"/>
        <w:ind w:left="120"/>
        <w:rPr>
          <w:rFonts w:ascii="Calibri Light"/>
          <w:i/>
        </w:rPr>
      </w:pPr>
      <w:r>
        <w:rPr>
          <w:rFonts w:ascii="Calibri Light"/>
          <w:i/>
          <w:color w:val="2E5395"/>
          <w:spacing w:val="-2"/>
        </w:rPr>
        <w:t>Process/Implementation</w:t>
      </w:r>
    </w:p>
    <w:p w14:paraId="7BC1D42C" w14:textId="77777777" w:rsidR="00D11E4A" w:rsidRDefault="00906A05">
      <w:pPr>
        <w:pStyle w:val="ListParagraph"/>
        <w:numPr>
          <w:ilvl w:val="0"/>
          <w:numId w:val="9"/>
        </w:numPr>
        <w:tabs>
          <w:tab w:val="left" w:pos="480"/>
          <w:tab w:val="left" w:pos="481"/>
        </w:tabs>
        <w:spacing w:before="23" w:line="252" w:lineRule="exact"/>
        <w:ind w:hanging="361"/>
      </w:pPr>
      <w:r>
        <w:t>Has</w:t>
      </w:r>
      <w:r>
        <w:rPr>
          <w:spacing w:val="-7"/>
        </w:rPr>
        <w:t xml:space="preserve"> </w:t>
      </w:r>
      <w:r>
        <w:t>the</w:t>
      </w:r>
      <w:r>
        <w:rPr>
          <w:spacing w:val="-6"/>
        </w:rPr>
        <w:t xml:space="preserve"> </w:t>
      </w:r>
      <w:r>
        <w:t>EM</w:t>
      </w:r>
      <w:r>
        <w:rPr>
          <w:spacing w:val="-5"/>
        </w:rPr>
        <w:t xml:space="preserve"> </w:t>
      </w:r>
      <w:r>
        <w:t>program</w:t>
      </w:r>
      <w:r>
        <w:rPr>
          <w:spacing w:val="-6"/>
        </w:rPr>
        <w:t xml:space="preserve"> </w:t>
      </w:r>
      <w:r>
        <w:t>been</w:t>
      </w:r>
      <w:r>
        <w:rPr>
          <w:spacing w:val="-4"/>
        </w:rPr>
        <w:t xml:space="preserve"> </w:t>
      </w:r>
      <w:r>
        <w:t>implemented</w:t>
      </w:r>
      <w:r>
        <w:rPr>
          <w:spacing w:val="-4"/>
        </w:rPr>
        <w:t xml:space="preserve"> </w:t>
      </w:r>
      <w:r>
        <w:t>as</w:t>
      </w:r>
      <w:r>
        <w:rPr>
          <w:spacing w:val="-6"/>
        </w:rPr>
        <w:t xml:space="preserve"> </w:t>
      </w:r>
      <w:r>
        <w:rPr>
          <w:spacing w:val="-2"/>
        </w:rPr>
        <w:t>intended?</w:t>
      </w:r>
    </w:p>
    <w:p w14:paraId="55F5A63A" w14:textId="77777777" w:rsidR="00D11E4A" w:rsidRDefault="00906A05">
      <w:pPr>
        <w:pStyle w:val="ListParagraph"/>
        <w:numPr>
          <w:ilvl w:val="1"/>
          <w:numId w:val="9"/>
        </w:numPr>
        <w:tabs>
          <w:tab w:val="left" w:pos="841"/>
        </w:tabs>
        <w:spacing w:line="263" w:lineRule="exact"/>
        <w:ind w:hanging="361"/>
      </w:pPr>
      <w:r>
        <w:t>What</w:t>
      </w:r>
      <w:r>
        <w:rPr>
          <w:spacing w:val="-4"/>
        </w:rPr>
        <w:t xml:space="preserve"> </w:t>
      </w:r>
      <w:r>
        <w:t>are</w:t>
      </w:r>
      <w:r>
        <w:rPr>
          <w:spacing w:val="-4"/>
        </w:rPr>
        <w:t xml:space="preserve"> </w:t>
      </w:r>
      <w:r>
        <w:t>the</w:t>
      </w:r>
      <w:r>
        <w:rPr>
          <w:spacing w:val="-4"/>
        </w:rPr>
        <w:t xml:space="preserve"> </w:t>
      </w:r>
      <w:r>
        <w:t>key</w:t>
      </w:r>
      <w:r>
        <w:rPr>
          <w:spacing w:val="-4"/>
        </w:rPr>
        <w:t xml:space="preserve"> </w:t>
      </w:r>
      <w:r>
        <w:t>barriers</w:t>
      </w:r>
      <w:r>
        <w:rPr>
          <w:spacing w:val="-1"/>
        </w:rPr>
        <w:t xml:space="preserve"> </w:t>
      </w:r>
      <w:r>
        <w:t>to</w:t>
      </w:r>
      <w:r>
        <w:rPr>
          <w:spacing w:val="-4"/>
        </w:rPr>
        <w:t xml:space="preserve"> </w:t>
      </w:r>
      <w:r>
        <w:rPr>
          <w:spacing w:val="-2"/>
        </w:rPr>
        <w:t>implementation?</w:t>
      </w:r>
    </w:p>
    <w:p w14:paraId="4BF6DDDB" w14:textId="77777777" w:rsidR="00D11E4A" w:rsidRDefault="00906A05">
      <w:pPr>
        <w:pStyle w:val="ListParagraph"/>
        <w:numPr>
          <w:ilvl w:val="1"/>
          <w:numId w:val="9"/>
        </w:numPr>
        <w:tabs>
          <w:tab w:val="left" w:pos="841"/>
        </w:tabs>
        <w:spacing w:line="253" w:lineRule="exact"/>
        <w:ind w:hanging="361"/>
      </w:pPr>
      <w:r>
        <w:t>What</w:t>
      </w:r>
      <w:r>
        <w:rPr>
          <w:spacing w:val="-7"/>
        </w:rPr>
        <w:t xml:space="preserve"> </w:t>
      </w:r>
      <w:r>
        <w:t>are</w:t>
      </w:r>
      <w:r>
        <w:rPr>
          <w:spacing w:val="-6"/>
        </w:rPr>
        <w:t xml:space="preserve"> </w:t>
      </w:r>
      <w:r>
        <w:t>the</w:t>
      </w:r>
      <w:r>
        <w:rPr>
          <w:spacing w:val="-6"/>
        </w:rPr>
        <w:t xml:space="preserve"> </w:t>
      </w:r>
      <w:r>
        <w:t>critical</w:t>
      </w:r>
      <w:r>
        <w:rPr>
          <w:spacing w:val="-7"/>
        </w:rPr>
        <w:t xml:space="preserve"> </w:t>
      </w:r>
      <w:r>
        <w:t>success</w:t>
      </w:r>
      <w:r>
        <w:rPr>
          <w:spacing w:val="-6"/>
        </w:rPr>
        <w:t xml:space="preserve"> </w:t>
      </w:r>
      <w:r>
        <w:t>factors</w:t>
      </w:r>
      <w:r>
        <w:rPr>
          <w:spacing w:val="-5"/>
        </w:rPr>
        <w:t xml:space="preserve"> </w:t>
      </w:r>
      <w:r>
        <w:t>for</w:t>
      </w:r>
      <w:r>
        <w:rPr>
          <w:spacing w:val="-5"/>
        </w:rPr>
        <w:t xml:space="preserve"> </w:t>
      </w:r>
      <w:r>
        <w:t>supporting</w:t>
      </w:r>
      <w:r>
        <w:rPr>
          <w:spacing w:val="-4"/>
        </w:rPr>
        <w:t xml:space="preserve"> </w:t>
      </w:r>
      <w:r>
        <w:t>the</w:t>
      </w:r>
      <w:r>
        <w:rPr>
          <w:spacing w:val="-6"/>
        </w:rPr>
        <w:t xml:space="preserve"> </w:t>
      </w:r>
      <w:r>
        <w:t>implementation</w:t>
      </w:r>
      <w:r>
        <w:rPr>
          <w:spacing w:val="-6"/>
        </w:rPr>
        <w:t xml:space="preserve"> </w:t>
      </w:r>
      <w:r>
        <w:t>of</w:t>
      </w:r>
      <w:r>
        <w:rPr>
          <w:spacing w:val="-5"/>
        </w:rPr>
        <w:t xml:space="preserve"> </w:t>
      </w:r>
      <w:r>
        <w:t>the</w:t>
      </w:r>
      <w:r>
        <w:rPr>
          <w:spacing w:val="-5"/>
        </w:rPr>
        <w:t xml:space="preserve"> </w:t>
      </w:r>
      <w:r>
        <w:rPr>
          <w:spacing w:val="-2"/>
        </w:rPr>
        <w:t>model?</w:t>
      </w:r>
    </w:p>
    <w:p w14:paraId="58A9EBC8" w14:textId="77777777" w:rsidR="00D11E4A" w:rsidRDefault="00906A05">
      <w:pPr>
        <w:pStyle w:val="ListParagraph"/>
        <w:numPr>
          <w:ilvl w:val="0"/>
          <w:numId w:val="9"/>
        </w:numPr>
        <w:tabs>
          <w:tab w:val="left" w:pos="480"/>
          <w:tab w:val="left" w:pos="481"/>
        </w:tabs>
        <w:spacing w:line="243" w:lineRule="exact"/>
        <w:ind w:hanging="361"/>
      </w:pPr>
      <w:r>
        <w:t>How</w:t>
      </w:r>
      <w:r>
        <w:rPr>
          <w:spacing w:val="-8"/>
        </w:rPr>
        <w:t xml:space="preserve"> </w:t>
      </w:r>
      <w:r>
        <w:t>well</w:t>
      </w:r>
      <w:r>
        <w:rPr>
          <w:spacing w:val="-5"/>
        </w:rPr>
        <w:t xml:space="preserve"> </w:t>
      </w:r>
      <w:r>
        <w:t>is</w:t>
      </w:r>
      <w:r>
        <w:rPr>
          <w:spacing w:val="-4"/>
        </w:rPr>
        <w:t xml:space="preserve"> </w:t>
      </w:r>
      <w:r>
        <w:t>the</w:t>
      </w:r>
      <w:r>
        <w:rPr>
          <w:spacing w:val="-5"/>
        </w:rPr>
        <w:t xml:space="preserve"> </w:t>
      </w:r>
      <w:r>
        <w:t>EM</w:t>
      </w:r>
      <w:r>
        <w:rPr>
          <w:spacing w:val="-4"/>
        </w:rPr>
        <w:t xml:space="preserve"> </w:t>
      </w:r>
      <w:r>
        <w:t>program</w:t>
      </w:r>
      <w:r>
        <w:rPr>
          <w:spacing w:val="-4"/>
        </w:rPr>
        <w:t xml:space="preserve"> </w:t>
      </w:r>
      <w:r>
        <w:t>operating</w:t>
      </w:r>
      <w:r>
        <w:rPr>
          <w:spacing w:val="-5"/>
        </w:rPr>
        <w:t xml:space="preserve"> </w:t>
      </w:r>
      <w:r>
        <w:t>across</w:t>
      </w:r>
      <w:r>
        <w:rPr>
          <w:spacing w:val="-7"/>
        </w:rPr>
        <w:t xml:space="preserve"> </w:t>
      </w:r>
      <w:r>
        <w:t>the</w:t>
      </w:r>
      <w:r>
        <w:rPr>
          <w:spacing w:val="-6"/>
        </w:rPr>
        <w:t xml:space="preserve"> </w:t>
      </w:r>
      <w:r>
        <w:t>different</w:t>
      </w:r>
      <w:r>
        <w:rPr>
          <w:spacing w:val="-3"/>
        </w:rPr>
        <w:t xml:space="preserve"> </w:t>
      </w:r>
      <w:r>
        <w:rPr>
          <w:spacing w:val="-2"/>
        </w:rPr>
        <w:t>sites?</w:t>
      </w:r>
    </w:p>
    <w:p w14:paraId="09C72D9A" w14:textId="77777777" w:rsidR="00D11E4A" w:rsidRDefault="00D11E4A">
      <w:pPr>
        <w:pStyle w:val="BodyText"/>
        <w:spacing w:before="1"/>
        <w:rPr>
          <w:sz w:val="17"/>
        </w:rPr>
      </w:pPr>
    </w:p>
    <w:p w14:paraId="392D2D89" w14:textId="77777777" w:rsidR="00D11E4A" w:rsidRDefault="00906A05">
      <w:pPr>
        <w:tabs>
          <w:tab w:val="left" w:pos="2427"/>
        </w:tabs>
        <w:spacing w:before="94"/>
        <w:ind w:left="120"/>
        <w:rPr>
          <w:b/>
          <w:sz w:val="18"/>
        </w:rPr>
      </w:pPr>
      <w:r>
        <w:rPr>
          <w:b/>
          <w:spacing w:val="-5"/>
          <w:sz w:val="18"/>
        </w:rPr>
        <w:t>19</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1538AA47" w14:textId="77777777" w:rsidR="00D11E4A" w:rsidRDefault="00D11E4A">
      <w:pPr>
        <w:rPr>
          <w:sz w:val="18"/>
        </w:rPr>
        <w:sectPr w:rsidR="00D11E4A">
          <w:pgSz w:w="11910" w:h="16840"/>
          <w:pgMar w:top="1920" w:right="1320" w:bottom="280" w:left="1320" w:header="720" w:footer="720" w:gutter="0"/>
          <w:cols w:space="720"/>
        </w:sectPr>
      </w:pPr>
    </w:p>
    <w:p w14:paraId="39E9208A" w14:textId="7EBE2870" w:rsidR="00D11E4A" w:rsidRDefault="00906A05">
      <w:pPr>
        <w:pStyle w:val="ListParagraph"/>
        <w:numPr>
          <w:ilvl w:val="0"/>
          <w:numId w:val="8"/>
        </w:numPr>
        <w:tabs>
          <w:tab w:val="left" w:pos="841"/>
        </w:tabs>
        <w:spacing w:before="67" w:line="262" w:lineRule="exact"/>
        <w:ind w:hanging="361"/>
      </w:pPr>
      <w:r>
        <w:lastRenderedPageBreak/>
        <w:t>What</w:t>
      </w:r>
      <w:r>
        <w:rPr>
          <w:spacing w:val="-5"/>
        </w:rPr>
        <w:t xml:space="preserve"> </w:t>
      </w:r>
      <w:r>
        <w:t>is</w:t>
      </w:r>
      <w:r>
        <w:rPr>
          <w:spacing w:val="-2"/>
        </w:rPr>
        <w:t xml:space="preserve"> </w:t>
      </w:r>
      <w:r>
        <w:t>working</w:t>
      </w:r>
      <w:r>
        <w:rPr>
          <w:spacing w:val="-5"/>
        </w:rPr>
        <w:t xml:space="preserve"> </w:t>
      </w:r>
      <w:r>
        <w:t>well?</w:t>
      </w:r>
      <w:r>
        <w:rPr>
          <w:spacing w:val="-4"/>
        </w:rPr>
        <w:t xml:space="preserve"> </w:t>
      </w:r>
      <w:r>
        <w:t>What</w:t>
      </w:r>
      <w:r>
        <w:rPr>
          <w:spacing w:val="-1"/>
        </w:rPr>
        <w:t xml:space="preserve"> </w:t>
      </w:r>
      <w:r>
        <w:t>are</w:t>
      </w:r>
      <w:r>
        <w:rPr>
          <w:spacing w:val="-6"/>
        </w:rPr>
        <w:t xml:space="preserve"> </w:t>
      </w:r>
      <w:r>
        <w:t>the</w:t>
      </w:r>
      <w:r>
        <w:rPr>
          <w:spacing w:val="-3"/>
        </w:rPr>
        <w:t xml:space="preserve"> </w:t>
      </w:r>
      <w:r>
        <w:t xml:space="preserve">key </w:t>
      </w:r>
      <w:r>
        <w:rPr>
          <w:spacing w:val="-2"/>
        </w:rPr>
        <w:t>challenges?</w:t>
      </w:r>
    </w:p>
    <w:p w14:paraId="3F921132" w14:textId="77777777" w:rsidR="00D11E4A" w:rsidRDefault="00906A05">
      <w:pPr>
        <w:pStyle w:val="ListParagraph"/>
        <w:numPr>
          <w:ilvl w:val="0"/>
          <w:numId w:val="8"/>
        </w:numPr>
        <w:tabs>
          <w:tab w:val="left" w:pos="841"/>
        </w:tabs>
        <w:spacing w:line="253" w:lineRule="exact"/>
        <w:ind w:hanging="361"/>
      </w:pPr>
      <w:r>
        <w:t>What</w:t>
      </w:r>
      <w:r>
        <w:rPr>
          <w:spacing w:val="-8"/>
        </w:rPr>
        <w:t xml:space="preserve"> </w:t>
      </w:r>
      <w:r>
        <w:t>is</w:t>
      </w:r>
      <w:r>
        <w:rPr>
          <w:spacing w:val="-4"/>
        </w:rPr>
        <w:t xml:space="preserve"> </w:t>
      </w:r>
      <w:r>
        <w:t>the</w:t>
      </w:r>
      <w:r>
        <w:rPr>
          <w:spacing w:val="-6"/>
        </w:rPr>
        <w:t xml:space="preserve"> </w:t>
      </w:r>
      <w:r>
        <w:t>level</w:t>
      </w:r>
      <w:r>
        <w:rPr>
          <w:spacing w:val="-5"/>
        </w:rPr>
        <w:t xml:space="preserve"> </w:t>
      </w:r>
      <w:r>
        <w:t>of</w:t>
      </w:r>
      <w:r>
        <w:rPr>
          <w:spacing w:val="-3"/>
        </w:rPr>
        <w:t xml:space="preserve"> </w:t>
      </w:r>
      <w:r>
        <w:t>uptake?</w:t>
      </w:r>
      <w:r>
        <w:rPr>
          <w:spacing w:val="-4"/>
        </w:rPr>
        <w:t xml:space="preserve"> </w:t>
      </w:r>
      <w:r>
        <w:t>Are</w:t>
      </w:r>
      <w:r>
        <w:rPr>
          <w:spacing w:val="-7"/>
        </w:rPr>
        <w:t xml:space="preserve"> </w:t>
      </w:r>
      <w:r>
        <w:t>eligibility</w:t>
      </w:r>
      <w:r>
        <w:rPr>
          <w:spacing w:val="-3"/>
        </w:rPr>
        <w:t xml:space="preserve"> </w:t>
      </w:r>
      <w:r>
        <w:t>and</w:t>
      </w:r>
      <w:r>
        <w:rPr>
          <w:spacing w:val="-5"/>
        </w:rPr>
        <w:t xml:space="preserve"> </w:t>
      </w:r>
      <w:r>
        <w:t>assessment</w:t>
      </w:r>
      <w:r>
        <w:rPr>
          <w:spacing w:val="-3"/>
        </w:rPr>
        <w:t xml:space="preserve"> </w:t>
      </w:r>
      <w:r>
        <w:t>criteria</w:t>
      </w:r>
      <w:r>
        <w:rPr>
          <w:spacing w:val="-4"/>
        </w:rPr>
        <w:t xml:space="preserve"> </w:t>
      </w:r>
      <w:r>
        <w:rPr>
          <w:spacing w:val="-2"/>
        </w:rPr>
        <w:t>suitable?</w:t>
      </w:r>
    </w:p>
    <w:p w14:paraId="61AA7471" w14:textId="77777777" w:rsidR="00D11E4A" w:rsidRDefault="00906A05">
      <w:pPr>
        <w:pStyle w:val="ListParagraph"/>
        <w:numPr>
          <w:ilvl w:val="0"/>
          <w:numId w:val="8"/>
        </w:numPr>
        <w:tabs>
          <w:tab w:val="left" w:pos="841"/>
        </w:tabs>
        <w:spacing w:line="253" w:lineRule="exact"/>
        <w:ind w:hanging="361"/>
      </w:pPr>
      <w:r>
        <w:t>Are</w:t>
      </w:r>
      <w:r>
        <w:rPr>
          <w:spacing w:val="-5"/>
        </w:rPr>
        <w:t xml:space="preserve"> </w:t>
      </w:r>
      <w:r>
        <w:t>referral</w:t>
      </w:r>
      <w:r>
        <w:rPr>
          <w:spacing w:val="-8"/>
        </w:rPr>
        <w:t xml:space="preserve"> </w:t>
      </w:r>
      <w:r>
        <w:t>targets</w:t>
      </w:r>
      <w:r>
        <w:rPr>
          <w:spacing w:val="-4"/>
        </w:rPr>
        <w:t xml:space="preserve"> </w:t>
      </w:r>
      <w:r>
        <w:t>being</w:t>
      </w:r>
      <w:r>
        <w:rPr>
          <w:spacing w:val="-6"/>
        </w:rPr>
        <w:t xml:space="preserve"> </w:t>
      </w:r>
      <w:r>
        <w:rPr>
          <w:spacing w:val="-4"/>
        </w:rPr>
        <w:t>met?</w:t>
      </w:r>
    </w:p>
    <w:p w14:paraId="6342059D" w14:textId="77777777" w:rsidR="00D11E4A" w:rsidRDefault="00906A05">
      <w:pPr>
        <w:pStyle w:val="ListParagraph"/>
        <w:numPr>
          <w:ilvl w:val="0"/>
          <w:numId w:val="8"/>
        </w:numPr>
        <w:tabs>
          <w:tab w:val="left" w:pos="841"/>
        </w:tabs>
        <w:spacing w:line="253" w:lineRule="exact"/>
        <w:ind w:hanging="361"/>
      </w:pPr>
      <w:r>
        <w:t>Are</w:t>
      </w:r>
      <w:r>
        <w:rPr>
          <w:spacing w:val="-4"/>
        </w:rPr>
        <w:t xml:space="preserve"> </w:t>
      </w:r>
      <w:r>
        <w:t>young</w:t>
      </w:r>
      <w:r>
        <w:rPr>
          <w:spacing w:val="-6"/>
        </w:rPr>
        <w:t xml:space="preserve"> </w:t>
      </w:r>
      <w:r>
        <w:t>people</w:t>
      </w:r>
      <w:r>
        <w:rPr>
          <w:spacing w:val="-4"/>
        </w:rPr>
        <w:t xml:space="preserve"> </w:t>
      </w:r>
      <w:r>
        <w:t>completing</w:t>
      </w:r>
      <w:r>
        <w:rPr>
          <w:spacing w:val="-3"/>
        </w:rPr>
        <w:t xml:space="preserve"> </w:t>
      </w:r>
      <w:r>
        <w:t>the</w:t>
      </w:r>
      <w:r>
        <w:rPr>
          <w:spacing w:val="-5"/>
        </w:rPr>
        <w:t xml:space="preserve"> </w:t>
      </w:r>
      <w:r>
        <w:rPr>
          <w:spacing w:val="-2"/>
        </w:rPr>
        <w:t>program?</w:t>
      </w:r>
    </w:p>
    <w:p w14:paraId="76DE4DD2" w14:textId="77777777" w:rsidR="00D11E4A" w:rsidRDefault="00906A05">
      <w:pPr>
        <w:pStyle w:val="ListParagraph"/>
        <w:numPr>
          <w:ilvl w:val="0"/>
          <w:numId w:val="8"/>
        </w:numPr>
        <w:tabs>
          <w:tab w:val="left" w:pos="841"/>
        </w:tabs>
        <w:spacing w:line="230" w:lineRule="auto"/>
        <w:ind w:right="316"/>
      </w:pPr>
      <w:r>
        <w:t>Based</w:t>
      </w:r>
      <w:r>
        <w:rPr>
          <w:spacing w:val="-3"/>
        </w:rPr>
        <w:t xml:space="preserve"> </w:t>
      </w:r>
      <w:r>
        <w:t>on</w:t>
      </w:r>
      <w:r>
        <w:rPr>
          <w:spacing w:val="-3"/>
        </w:rPr>
        <w:t xml:space="preserve"> </w:t>
      </w:r>
      <w:r>
        <w:t>national</w:t>
      </w:r>
      <w:r>
        <w:rPr>
          <w:spacing w:val="-4"/>
        </w:rPr>
        <w:t xml:space="preserve"> </w:t>
      </w:r>
      <w:r>
        <w:t>and</w:t>
      </w:r>
      <w:r>
        <w:rPr>
          <w:spacing w:val="-3"/>
        </w:rPr>
        <w:t xml:space="preserve"> </w:t>
      </w:r>
      <w:r>
        <w:t>international</w:t>
      </w:r>
      <w:r>
        <w:rPr>
          <w:spacing w:val="-4"/>
        </w:rPr>
        <w:t xml:space="preserve"> </w:t>
      </w:r>
      <w:r>
        <w:t>literature,</w:t>
      </w:r>
      <w:r>
        <w:rPr>
          <w:spacing w:val="-4"/>
        </w:rPr>
        <w:t xml:space="preserve"> </w:t>
      </w:r>
      <w:r>
        <w:t>is</w:t>
      </w:r>
      <w:r>
        <w:rPr>
          <w:spacing w:val="-5"/>
        </w:rPr>
        <w:t xml:space="preserve"> </w:t>
      </w:r>
      <w:r>
        <w:t>the</w:t>
      </w:r>
      <w:r>
        <w:rPr>
          <w:spacing w:val="-3"/>
        </w:rPr>
        <w:t xml:space="preserve"> </w:t>
      </w:r>
      <w:r>
        <w:t>program</w:t>
      </w:r>
      <w:r>
        <w:rPr>
          <w:spacing w:val="-4"/>
        </w:rPr>
        <w:t xml:space="preserve"> </w:t>
      </w:r>
      <w:r>
        <w:t>design</w:t>
      </w:r>
      <w:r>
        <w:rPr>
          <w:spacing w:val="-3"/>
        </w:rPr>
        <w:t xml:space="preserve"> </w:t>
      </w:r>
      <w:r>
        <w:t>consistent</w:t>
      </w:r>
      <w:r>
        <w:rPr>
          <w:spacing w:val="-4"/>
        </w:rPr>
        <w:t xml:space="preserve"> </w:t>
      </w:r>
      <w:r>
        <w:t>with good practice features identified as important for program effectiveness in comparable programs operating in other jurisdictions?</w:t>
      </w:r>
    </w:p>
    <w:p w14:paraId="495C5FCF" w14:textId="77777777" w:rsidR="00D11E4A" w:rsidRDefault="00906A05">
      <w:pPr>
        <w:pStyle w:val="ListParagraph"/>
        <w:numPr>
          <w:ilvl w:val="0"/>
          <w:numId w:val="8"/>
        </w:numPr>
        <w:tabs>
          <w:tab w:val="left" w:pos="841"/>
        </w:tabs>
        <w:spacing w:before="1" w:line="262" w:lineRule="exact"/>
        <w:ind w:hanging="361"/>
      </w:pPr>
      <w:r>
        <w:t>Has</w:t>
      </w:r>
      <w:r>
        <w:rPr>
          <w:spacing w:val="-7"/>
        </w:rPr>
        <w:t xml:space="preserve"> </w:t>
      </w:r>
      <w:r>
        <w:t>the</w:t>
      </w:r>
      <w:r>
        <w:rPr>
          <w:spacing w:val="-7"/>
        </w:rPr>
        <w:t xml:space="preserve"> </w:t>
      </w:r>
      <w:r>
        <w:t>EM</w:t>
      </w:r>
      <w:r>
        <w:rPr>
          <w:spacing w:val="-5"/>
        </w:rPr>
        <w:t xml:space="preserve"> </w:t>
      </w:r>
      <w:r>
        <w:t>program</w:t>
      </w:r>
      <w:r>
        <w:rPr>
          <w:spacing w:val="-5"/>
        </w:rPr>
        <w:t xml:space="preserve"> </w:t>
      </w:r>
      <w:r>
        <w:t>established</w:t>
      </w:r>
      <w:r>
        <w:rPr>
          <w:spacing w:val="-5"/>
        </w:rPr>
        <w:t xml:space="preserve"> </w:t>
      </w:r>
      <w:r>
        <w:t>effective</w:t>
      </w:r>
      <w:r>
        <w:rPr>
          <w:spacing w:val="-5"/>
        </w:rPr>
        <w:t xml:space="preserve"> </w:t>
      </w:r>
      <w:r>
        <w:t>partnerships</w:t>
      </w:r>
      <w:r>
        <w:rPr>
          <w:spacing w:val="-5"/>
        </w:rPr>
        <w:t xml:space="preserve"> </w:t>
      </w:r>
      <w:r>
        <w:t>with</w:t>
      </w:r>
      <w:r>
        <w:rPr>
          <w:spacing w:val="-7"/>
        </w:rPr>
        <w:t xml:space="preserve"> </w:t>
      </w:r>
      <w:r>
        <w:t>other</w:t>
      </w:r>
      <w:r>
        <w:rPr>
          <w:spacing w:val="-4"/>
        </w:rPr>
        <w:t xml:space="preserve"> </w:t>
      </w:r>
      <w:r>
        <w:t>key</w:t>
      </w:r>
      <w:r>
        <w:rPr>
          <w:spacing w:val="-6"/>
        </w:rPr>
        <w:t xml:space="preserve"> </w:t>
      </w:r>
      <w:r>
        <w:rPr>
          <w:spacing w:val="-2"/>
        </w:rPr>
        <w:t>agencies?</w:t>
      </w:r>
    </w:p>
    <w:p w14:paraId="77D45F0A" w14:textId="77777777" w:rsidR="00D11E4A" w:rsidRDefault="00906A05">
      <w:pPr>
        <w:pStyle w:val="ListParagraph"/>
        <w:numPr>
          <w:ilvl w:val="0"/>
          <w:numId w:val="8"/>
        </w:numPr>
        <w:tabs>
          <w:tab w:val="left" w:pos="841"/>
        </w:tabs>
        <w:spacing w:line="262" w:lineRule="exact"/>
        <w:ind w:hanging="361"/>
      </w:pPr>
      <w:r>
        <w:t>How</w:t>
      </w:r>
      <w:r>
        <w:rPr>
          <w:spacing w:val="-7"/>
        </w:rPr>
        <w:t xml:space="preserve"> </w:t>
      </w:r>
      <w:r>
        <w:t>developed</w:t>
      </w:r>
      <w:r>
        <w:rPr>
          <w:spacing w:val="-5"/>
        </w:rPr>
        <w:t xml:space="preserve"> </w:t>
      </w:r>
      <w:r>
        <w:t>are</w:t>
      </w:r>
      <w:r>
        <w:rPr>
          <w:spacing w:val="-8"/>
        </w:rPr>
        <w:t xml:space="preserve"> </w:t>
      </w:r>
      <w:r>
        <w:t>governance</w:t>
      </w:r>
      <w:r>
        <w:rPr>
          <w:spacing w:val="-5"/>
        </w:rPr>
        <w:t xml:space="preserve"> </w:t>
      </w:r>
      <w:r>
        <w:t>arrangements</w:t>
      </w:r>
      <w:r>
        <w:rPr>
          <w:spacing w:val="-5"/>
        </w:rPr>
        <w:t xml:space="preserve"> </w:t>
      </w:r>
      <w:r>
        <w:t>over</w:t>
      </w:r>
      <w:r>
        <w:rPr>
          <w:spacing w:val="-6"/>
        </w:rPr>
        <w:t xml:space="preserve"> </w:t>
      </w:r>
      <w:r>
        <w:t>the</w:t>
      </w:r>
      <w:r>
        <w:rPr>
          <w:spacing w:val="-6"/>
        </w:rPr>
        <w:t xml:space="preserve"> </w:t>
      </w:r>
      <w:r>
        <w:t>management</w:t>
      </w:r>
      <w:r>
        <w:rPr>
          <w:spacing w:val="-6"/>
        </w:rPr>
        <w:t xml:space="preserve"> </w:t>
      </w:r>
      <w:r>
        <w:t>of</w:t>
      </w:r>
      <w:r>
        <w:rPr>
          <w:spacing w:val="-7"/>
        </w:rPr>
        <w:t xml:space="preserve"> </w:t>
      </w:r>
      <w:r>
        <w:t>the</w:t>
      </w:r>
      <w:r>
        <w:rPr>
          <w:spacing w:val="-5"/>
        </w:rPr>
        <w:t xml:space="preserve"> EM?</w:t>
      </w:r>
    </w:p>
    <w:p w14:paraId="294EF07B" w14:textId="77777777" w:rsidR="00D11E4A" w:rsidRDefault="00906A05">
      <w:pPr>
        <w:spacing w:before="233"/>
        <w:ind w:left="120"/>
        <w:rPr>
          <w:rFonts w:ascii="Calibri Light"/>
          <w:i/>
        </w:rPr>
      </w:pPr>
      <w:r>
        <w:rPr>
          <w:rFonts w:ascii="Calibri Light"/>
          <w:i/>
          <w:color w:val="2E5395"/>
        </w:rPr>
        <w:t>Appropriateness</w:t>
      </w:r>
      <w:r>
        <w:rPr>
          <w:rFonts w:ascii="Calibri Light"/>
          <w:i/>
          <w:color w:val="2E5395"/>
          <w:spacing w:val="-9"/>
        </w:rPr>
        <w:t xml:space="preserve"> </w:t>
      </w:r>
      <w:r>
        <w:rPr>
          <w:rFonts w:ascii="Calibri Light"/>
          <w:i/>
          <w:color w:val="2E5395"/>
        </w:rPr>
        <w:t>and</w:t>
      </w:r>
      <w:r>
        <w:rPr>
          <w:rFonts w:ascii="Calibri Light"/>
          <w:i/>
          <w:color w:val="2E5395"/>
          <w:spacing w:val="-9"/>
        </w:rPr>
        <w:t xml:space="preserve"> </w:t>
      </w:r>
      <w:r>
        <w:rPr>
          <w:rFonts w:ascii="Calibri Light"/>
          <w:i/>
          <w:color w:val="2E5395"/>
          <w:spacing w:val="-2"/>
        </w:rPr>
        <w:t>uptake</w:t>
      </w:r>
    </w:p>
    <w:p w14:paraId="546C5D3F" w14:textId="77777777" w:rsidR="00D11E4A" w:rsidRDefault="00906A05">
      <w:pPr>
        <w:pStyle w:val="ListParagraph"/>
        <w:numPr>
          <w:ilvl w:val="0"/>
          <w:numId w:val="9"/>
        </w:numPr>
        <w:tabs>
          <w:tab w:val="left" w:pos="480"/>
          <w:tab w:val="left" w:pos="481"/>
        </w:tabs>
        <w:spacing w:before="1" w:line="253" w:lineRule="exact"/>
        <w:ind w:hanging="361"/>
      </w:pPr>
      <w:r>
        <w:t>Is</w:t>
      </w:r>
      <w:r>
        <w:rPr>
          <w:spacing w:val="-9"/>
        </w:rPr>
        <w:t xml:space="preserve"> </w:t>
      </w:r>
      <w:r>
        <w:t>the</w:t>
      </w:r>
      <w:r>
        <w:rPr>
          <w:spacing w:val="-4"/>
        </w:rPr>
        <w:t xml:space="preserve"> </w:t>
      </w:r>
      <w:r>
        <w:t>intended</w:t>
      </w:r>
      <w:r>
        <w:rPr>
          <w:spacing w:val="-6"/>
        </w:rPr>
        <w:t xml:space="preserve"> </w:t>
      </w:r>
      <w:r>
        <w:t>target</w:t>
      </w:r>
      <w:r>
        <w:rPr>
          <w:spacing w:val="-2"/>
        </w:rPr>
        <w:t xml:space="preserve"> </w:t>
      </w:r>
      <w:r>
        <w:t>group</w:t>
      </w:r>
      <w:r>
        <w:rPr>
          <w:spacing w:val="-4"/>
        </w:rPr>
        <w:t xml:space="preserve"> </w:t>
      </w:r>
      <w:r>
        <w:t>being</w:t>
      </w:r>
      <w:r>
        <w:rPr>
          <w:spacing w:val="-4"/>
        </w:rPr>
        <w:t xml:space="preserve"> </w:t>
      </w:r>
      <w:r>
        <w:t>referred</w:t>
      </w:r>
      <w:r>
        <w:rPr>
          <w:spacing w:val="-6"/>
        </w:rPr>
        <w:t xml:space="preserve"> </w:t>
      </w:r>
      <w:r>
        <w:t>to</w:t>
      </w:r>
      <w:r>
        <w:rPr>
          <w:spacing w:val="-6"/>
        </w:rPr>
        <w:t xml:space="preserve"> </w:t>
      </w:r>
      <w:r>
        <w:t>the</w:t>
      </w:r>
      <w:r>
        <w:rPr>
          <w:spacing w:val="-6"/>
        </w:rPr>
        <w:t xml:space="preserve"> </w:t>
      </w:r>
      <w:r>
        <w:rPr>
          <w:spacing w:val="-2"/>
        </w:rPr>
        <w:t>program?</w:t>
      </w:r>
    </w:p>
    <w:p w14:paraId="5C422D6D" w14:textId="77777777" w:rsidR="00D11E4A" w:rsidRDefault="00906A05">
      <w:pPr>
        <w:pStyle w:val="ListParagraph"/>
        <w:numPr>
          <w:ilvl w:val="0"/>
          <w:numId w:val="9"/>
        </w:numPr>
        <w:tabs>
          <w:tab w:val="left" w:pos="480"/>
          <w:tab w:val="left" w:pos="481"/>
        </w:tabs>
        <w:ind w:hanging="361"/>
      </w:pPr>
      <w:r>
        <w:t>Is</w:t>
      </w:r>
      <w:r>
        <w:rPr>
          <w:spacing w:val="-8"/>
        </w:rPr>
        <w:t xml:space="preserve"> </w:t>
      </w:r>
      <w:r>
        <w:t>the</w:t>
      </w:r>
      <w:r>
        <w:rPr>
          <w:spacing w:val="-6"/>
        </w:rPr>
        <w:t xml:space="preserve"> </w:t>
      </w:r>
      <w:r>
        <w:t>model</w:t>
      </w:r>
      <w:r>
        <w:rPr>
          <w:spacing w:val="-5"/>
        </w:rPr>
        <w:t xml:space="preserve"> </w:t>
      </w:r>
      <w:r>
        <w:t>appropriate</w:t>
      </w:r>
      <w:r>
        <w:rPr>
          <w:spacing w:val="-8"/>
        </w:rPr>
        <w:t xml:space="preserve"> </w:t>
      </w:r>
      <w:r>
        <w:t>for</w:t>
      </w:r>
      <w:r>
        <w:rPr>
          <w:spacing w:val="-5"/>
        </w:rPr>
        <w:t xml:space="preserve"> </w:t>
      </w:r>
      <w:r>
        <w:t>young</w:t>
      </w:r>
      <w:r>
        <w:rPr>
          <w:spacing w:val="-4"/>
        </w:rPr>
        <w:t xml:space="preserve"> </w:t>
      </w:r>
      <w:r>
        <w:t>people</w:t>
      </w:r>
      <w:r>
        <w:rPr>
          <w:spacing w:val="-6"/>
        </w:rPr>
        <w:t xml:space="preserve"> </w:t>
      </w:r>
      <w:r>
        <w:t>with</w:t>
      </w:r>
      <w:r>
        <w:rPr>
          <w:spacing w:val="-4"/>
        </w:rPr>
        <w:t xml:space="preserve"> </w:t>
      </w:r>
      <w:r>
        <w:t>complex</w:t>
      </w:r>
      <w:r>
        <w:rPr>
          <w:spacing w:val="-3"/>
        </w:rPr>
        <w:t xml:space="preserve"> </w:t>
      </w:r>
      <w:r>
        <w:rPr>
          <w:spacing w:val="-2"/>
        </w:rPr>
        <w:t>needs?</w:t>
      </w:r>
    </w:p>
    <w:p w14:paraId="71D58BE1" w14:textId="77777777" w:rsidR="00D11E4A" w:rsidRDefault="00906A05">
      <w:pPr>
        <w:pStyle w:val="ListParagraph"/>
        <w:numPr>
          <w:ilvl w:val="0"/>
          <w:numId w:val="9"/>
        </w:numPr>
        <w:tabs>
          <w:tab w:val="left" w:pos="480"/>
          <w:tab w:val="left" w:pos="481"/>
        </w:tabs>
        <w:spacing w:before="1"/>
        <w:ind w:right="230"/>
      </w:pPr>
      <w:r>
        <w:t>What</w:t>
      </w:r>
      <w:r>
        <w:rPr>
          <w:spacing w:val="-2"/>
        </w:rPr>
        <w:t xml:space="preserve"> </w:t>
      </w:r>
      <w:r>
        <w:t>volume</w:t>
      </w:r>
      <w:r>
        <w:rPr>
          <w:spacing w:val="-3"/>
        </w:rPr>
        <w:t xml:space="preserve"> </w:t>
      </w:r>
      <w:r>
        <w:t>of</w:t>
      </w:r>
      <w:r>
        <w:rPr>
          <w:spacing w:val="-2"/>
        </w:rPr>
        <w:t xml:space="preserve"> </w:t>
      </w:r>
      <w:r>
        <w:t>young</w:t>
      </w:r>
      <w:r>
        <w:rPr>
          <w:spacing w:val="-1"/>
        </w:rPr>
        <w:t xml:space="preserve"> </w:t>
      </w:r>
      <w:r>
        <w:t>people</w:t>
      </w:r>
      <w:r>
        <w:rPr>
          <w:spacing w:val="-1"/>
        </w:rPr>
        <w:t xml:space="preserve"> </w:t>
      </w:r>
      <w:r>
        <w:t>are</w:t>
      </w:r>
      <w:r>
        <w:rPr>
          <w:spacing w:val="-1"/>
        </w:rPr>
        <w:t xml:space="preserve"> </w:t>
      </w:r>
      <w:r>
        <w:t>involved</w:t>
      </w:r>
      <w:r>
        <w:rPr>
          <w:spacing w:val="-1"/>
        </w:rPr>
        <w:t xml:space="preserve"> </w:t>
      </w:r>
      <w:r>
        <w:t>in</w:t>
      </w:r>
      <w:r>
        <w:rPr>
          <w:spacing w:val="-3"/>
        </w:rPr>
        <w:t xml:space="preserve"> </w:t>
      </w:r>
      <w:r>
        <w:t>EM</w:t>
      </w:r>
      <w:r>
        <w:rPr>
          <w:spacing w:val="-2"/>
        </w:rPr>
        <w:t xml:space="preserve"> </w:t>
      </w:r>
      <w:r>
        <w:t>and</w:t>
      </w:r>
      <w:r>
        <w:rPr>
          <w:spacing w:val="-1"/>
        </w:rPr>
        <w:t xml:space="preserve"> </w:t>
      </w:r>
      <w:r>
        <w:t>are</w:t>
      </w:r>
      <w:r>
        <w:rPr>
          <w:spacing w:val="-3"/>
        </w:rPr>
        <w:t xml:space="preserve"> </w:t>
      </w:r>
      <w:r>
        <w:t>there</w:t>
      </w:r>
      <w:r>
        <w:rPr>
          <w:spacing w:val="-3"/>
        </w:rPr>
        <w:t xml:space="preserve"> </w:t>
      </w:r>
      <w:r>
        <w:t>key</w:t>
      </w:r>
      <w:r>
        <w:rPr>
          <w:spacing w:val="-3"/>
        </w:rPr>
        <w:t xml:space="preserve"> </w:t>
      </w:r>
      <w:r>
        <w:t>trends</w:t>
      </w:r>
      <w:r>
        <w:rPr>
          <w:spacing w:val="-3"/>
        </w:rPr>
        <w:t xml:space="preserve"> </w:t>
      </w:r>
      <w:r>
        <w:t>to</w:t>
      </w:r>
      <w:r>
        <w:rPr>
          <w:spacing w:val="-3"/>
        </w:rPr>
        <w:t xml:space="preserve"> </w:t>
      </w:r>
      <w:r>
        <w:t xml:space="preserve">observe in relation to age, gender, indigenous status, criminogenic </w:t>
      </w:r>
      <w:proofErr w:type="gramStart"/>
      <w:r>
        <w:t>profile</w:t>
      </w:r>
      <w:proofErr w:type="gramEnd"/>
      <w:r>
        <w:t xml:space="preserve"> or other factors?</w:t>
      </w:r>
    </w:p>
    <w:p w14:paraId="28643C6A" w14:textId="77777777" w:rsidR="00D11E4A" w:rsidRDefault="00D11E4A">
      <w:pPr>
        <w:pStyle w:val="BodyText"/>
        <w:spacing w:before="10"/>
        <w:rPr>
          <w:sz w:val="21"/>
        </w:rPr>
      </w:pPr>
    </w:p>
    <w:p w14:paraId="286E63C9" w14:textId="77777777" w:rsidR="00D11E4A" w:rsidRDefault="00906A05">
      <w:pPr>
        <w:spacing w:before="1"/>
        <w:ind w:left="120"/>
        <w:rPr>
          <w:rFonts w:ascii="Calibri Light"/>
          <w:i/>
        </w:rPr>
      </w:pPr>
      <w:r>
        <w:rPr>
          <w:rFonts w:ascii="Calibri Light"/>
          <w:i/>
          <w:color w:val="2E5395"/>
          <w:spacing w:val="-2"/>
        </w:rPr>
        <w:t>Quality</w:t>
      </w:r>
    </w:p>
    <w:p w14:paraId="2DF6CF1E" w14:textId="77777777" w:rsidR="00D11E4A" w:rsidRDefault="00906A05">
      <w:pPr>
        <w:pStyle w:val="ListParagraph"/>
        <w:numPr>
          <w:ilvl w:val="0"/>
          <w:numId w:val="9"/>
        </w:numPr>
        <w:tabs>
          <w:tab w:val="left" w:pos="480"/>
          <w:tab w:val="left" w:pos="481"/>
        </w:tabs>
        <w:spacing w:before="1"/>
        <w:ind w:right="481"/>
      </w:pPr>
      <w:r>
        <w:t>How</w:t>
      </w:r>
      <w:r>
        <w:rPr>
          <w:spacing w:val="-4"/>
        </w:rPr>
        <w:t xml:space="preserve"> </w:t>
      </w:r>
      <w:r>
        <w:t>prepared</w:t>
      </w:r>
      <w:r>
        <w:rPr>
          <w:spacing w:val="-5"/>
        </w:rPr>
        <w:t xml:space="preserve"> </w:t>
      </w:r>
      <w:r>
        <w:t>do</w:t>
      </w:r>
      <w:r>
        <w:rPr>
          <w:spacing w:val="-3"/>
        </w:rPr>
        <w:t xml:space="preserve"> </w:t>
      </w:r>
      <w:r>
        <w:t>key</w:t>
      </w:r>
      <w:r>
        <w:rPr>
          <w:spacing w:val="-2"/>
        </w:rPr>
        <w:t xml:space="preserve"> </w:t>
      </w:r>
      <w:r>
        <w:t>stakeholders</w:t>
      </w:r>
      <w:r>
        <w:rPr>
          <w:spacing w:val="-5"/>
        </w:rPr>
        <w:t xml:space="preserve"> </w:t>
      </w:r>
      <w:r>
        <w:t>feel</w:t>
      </w:r>
      <w:r>
        <w:rPr>
          <w:spacing w:val="-3"/>
        </w:rPr>
        <w:t xml:space="preserve"> </w:t>
      </w:r>
      <w:r>
        <w:t>to</w:t>
      </w:r>
      <w:r>
        <w:rPr>
          <w:spacing w:val="-5"/>
        </w:rPr>
        <w:t xml:space="preserve"> </w:t>
      </w:r>
      <w:r>
        <w:t>apply</w:t>
      </w:r>
      <w:r>
        <w:rPr>
          <w:spacing w:val="-5"/>
        </w:rPr>
        <w:t xml:space="preserve"> </w:t>
      </w:r>
      <w:r>
        <w:t>the</w:t>
      </w:r>
      <w:r>
        <w:rPr>
          <w:spacing w:val="-3"/>
        </w:rPr>
        <w:t xml:space="preserve"> </w:t>
      </w:r>
      <w:r>
        <w:t>suitability</w:t>
      </w:r>
      <w:r>
        <w:rPr>
          <w:spacing w:val="-2"/>
        </w:rPr>
        <w:t xml:space="preserve"> </w:t>
      </w:r>
      <w:r>
        <w:t>assessment</w:t>
      </w:r>
      <w:r>
        <w:rPr>
          <w:spacing w:val="-4"/>
        </w:rPr>
        <w:t xml:space="preserve"> </w:t>
      </w:r>
      <w:r>
        <w:t>framework and make decisions about appropriately enrolling young people in the EM trial?</w:t>
      </w:r>
    </w:p>
    <w:p w14:paraId="7074751B" w14:textId="77777777" w:rsidR="00D11E4A" w:rsidRDefault="00906A05">
      <w:pPr>
        <w:pStyle w:val="ListParagraph"/>
        <w:numPr>
          <w:ilvl w:val="0"/>
          <w:numId w:val="9"/>
        </w:numPr>
        <w:tabs>
          <w:tab w:val="left" w:pos="480"/>
          <w:tab w:val="left" w:pos="481"/>
        </w:tabs>
        <w:spacing w:line="252" w:lineRule="exact"/>
        <w:ind w:hanging="361"/>
      </w:pPr>
      <w:r>
        <w:t>What</w:t>
      </w:r>
      <w:r>
        <w:rPr>
          <w:spacing w:val="-8"/>
        </w:rPr>
        <w:t xml:space="preserve"> </w:t>
      </w:r>
      <w:r>
        <w:t>differences</w:t>
      </w:r>
      <w:r>
        <w:rPr>
          <w:spacing w:val="-6"/>
        </w:rPr>
        <w:t xml:space="preserve"> </w:t>
      </w:r>
      <w:r>
        <w:t>exist</w:t>
      </w:r>
      <w:r>
        <w:rPr>
          <w:spacing w:val="-5"/>
        </w:rPr>
        <w:t xml:space="preserve"> </w:t>
      </w:r>
      <w:r>
        <w:t>based</w:t>
      </w:r>
      <w:r>
        <w:rPr>
          <w:spacing w:val="-4"/>
        </w:rPr>
        <w:t xml:space="preserve"> </w:t>
      </w:r>
      <w:r>
        <w:t>on</w:t>
      </w:r>
      <w:r>
        <w:rPr>
          <w:spacing w:val="-4"/>
        </w:rPr>
        <w:t xml:space="preserve"> </w:t>
      </w:r>
      <w:r>
        <w:t>geographic</w:t>
      </w:r>
      <w:r>
        <w:rPr>
          <w:spacing w:val="-4"/>
        </w:rPr>
        <w:t xml:space="preserve"> </w:t>
      </w:r>
      <w:r>
        <w:t>area</w:t>
      </w:r>
      <w:r>
        <w:rPr>
          <w:spacing w:val="-6"/>
        </w:rPr>
        <w:t xml:space="preserve"> </w:t>
      </w:r>
      <w:r>
        <w:t>of</w:t>
      </w:r>
      <w:r>
        <w:rPr>
          <w:spacing w:val="-5"/>
        </w:rPr>
        <w:t xml:space="preserve"> </w:t>
      </w:r>
      <w:r>
        <w:t>cohort</w:t>
      </w:r>
      <w:r>
        <w:rPr>
          <w:spacing w:val="-2"/>
        </w:rPr>
        <w:t xml:space="preserve"> </w:t>
      </w:r>
      <w:r>
        <w:t>of</w:t>
      </w:r>
      <w:r>
        <w:rPr>
          <w:spacing w:val="-5"/>
        </w:rPr>
        <w:t xml:space="preserve"> </w:t>
      </w:r>
      <w:r>
        <w:t>young</w:t>
      </w:r>
      <w:r>
        <w:rPr>
          <w:spacing w:val="-4"/>
        </w:rPr>
        <w:t xml:space="preserve"> </w:t>
      </w:r>
      <w:r>
        <w:rPr>
          <w:spacing w:val="-2"/>
        </w:rPr>
        <w:t>person?</w:t>
      </w:r>
    </w:p>
    <w:p w14:paraId="3EBD8A64" w14:textId="77777777" w:rsidR="00D11E4A" w:rsidRDefault="00906A05">
      <w:pPr>
        <w:pStyle w:val="ListParagraph"/>
        <w:numPr>
          <w:ilvl w:val="0"/>
          <w:numId w:val="9"/>
        </w:numPr>
        <w:tabs>
          <w:tab w:val="left" w:pos="480"/>
          <w:tab w:val="left" w:pos="481"/>
        </w:tabs>
        <w:ind w:right="821"/>
      </w:pPr>
      <w:r>
        <w:t>How</w:t>
      </w:r>
      <w:r>
        <w:rPr>
          <w:spacing w:val="-4"/>
        </w:rPr>
        <w:t xml:space="preserve"> </w:t>
      </w:r>
      <w:r>
        <w:t>prepared</w:t>
      </w:r>
      <w:r>
        <w:rPr>
          <w:spacing w:val="-5"/>
        </w:rPr>
        <w:t xml:space="preserve"> </w:t>
      </w:r>
      <w:r>
        <w:t>do</w:t>
      </w:r>
      <w:r>
        <w:rPr>
          <w:spacing w:val="-3"/>
        </w:rPr>
        <w:t xml:space="preserve"> </w:t>
      </w:r>
      <w:r>
        <w:t>key</w:t>
      </w:r>
      <w:r>
        <w:rPr>
          <w:spacing w:val="-2"/>
        </w:rPr>
        <w:t xml:space="preserve"> </w:t>
      </w:r>
      <w:r>
        <w:t>stakeholders</w:t>
      </w:r>
      <w:r>
        <w:rPr>
          <w:spacing w:val="-5"/>
        </w:rPr>
        <w:t xml:space="preserve"> </w:t>
      </w:r>
      <w:r>
        <w:t>feel</w:t>
      </w:r>
      <w:r>
        <w:rPr>
          <w:spacing w:val="-3"/>
        </w:rPr>
        <w:t xml:space="preserve"> </w:t>
      </w:r>
      <w:r>
        <w:t>to</w:t>
      </w:r>
      <w:r>
        <w:rPr>
          <w:spacing w:val="-5"/>
        </w:rPr>
        <w:t xml:space="preserve"> </w:t>
      </w:r>
      <w:r>
        <w:t>administer</w:t>
      </w:r>
      <w:r>
        <w:rPr>
          <w:spacing w:val="-4"/>
        </w:rPr>
        <w:t xml:space="preserve"> </w:t>
      </w:r>
      <w:r>
        <w:t>EM,</w:t>
      </w:r>
      <w:r>
        <w:rPr>
          <w:spacing w:val="-1"/>
        </w:rPr>
        <w:t xml:space="preserve"> </w:t>
      </w:r>
      <w:r>
        <w:t>including</w:t>
      </w:r>
      <w:r>
        <w:rPr>
          <w:spacing w:val="-3"/>
        </w:rPr>
        <w:t xml:space="preserve"> </w:t>
      </w:r>
      <w:r>
        <w:t>providing</w:t>
      </w:r>
      <w:r>
        <w:rPr>
          <w:spacing w:val="-3"/>
        </w:rPr>
        <w:t xml:space="preserve"> </w:t>
      </w:r>
      <w:r>
        <w:t>both compliance monitoring and enforcement and support to young people?</w:t>
      </w:r>
    </w:p>
    <w:p w14:paraId="0872E24B" w14:textId="77777777" w:rsidR="00D11E4A" w:rsidRDefault="00906A05">
      <w:pPr>
        <w:pStyle w:val="ListParagraph"/>
        <w:numPr>
          <w:ilvl w:val="0"/>
          <w:numId w:val="9"/>
        </w:numPr>
        <w:tabs>
          <w:tab w:val="left" w:pos="480"/>
          <w:tab w:val="left" w:pos="481"/>
        </w:tabs>
        <w:ind w:right="250"/>
      </w:pPr>
      <w:r>
        <w:t>Are</w:t>
      </w:r>
      <w:r>
        <w:rPr>
          <w:spacing w:val="-3"/>
        </w:rPr>
        <w:t xml:space="preserve"> </w:t>
      </w:r>
      <w:r>
        <w:t>further</w:t>
      </w:r>
      <w:r>
        <w:rPr>
          <w:spacing w:val="-4"/>
        </w:rPr>
        <w:t xml:space="preserve"> </w:t>
      </w:r>
      <w:r>
        <w:t>supports</w:t>
      </w:r>
      <w:r>
        <w:rPr>
          <w:spacing w:val="-5"/>
        </w:rPr>
        <w:t xml:space="preserve"> </w:t>
      </w:r>
      <w:r>
        <w:t>required</w:t>
      </w:r>
      <w:r>
        <w:rPr>
          <w:spacing w:val="-3"/>
        </w:rPr>
        <w:t xml:space="preserve"> </w:t>
      </w:r>
      <w:r>
        <w:t>to</w:t>
      </w:r>
      <w:r>
        <w:rPr>
          <w:spacing w:val="-5"/>
        </w:rPr>
        <w:t xml:space="preserve"> </w:t>
      </w:r>
      <w:r>
        <w:t>enable</w:t>
      </w:r>
      <w:r>
        <w:rPr>
          <w:spacing w:val="-3"/>
        </w:rPr>
        <w:t xml:space="preserve"> </w:t>
      </w:r>
      <w:r>
        <w:t>stakeholders</w:t>
      </w:r>
      <w:r>
        <w:rPr>
          <w:spacing w:val="-4"/>
        </w:rPr>
        <w:t xml:space="preserve"> </w:t>
      </w:r>
      <w:r>
        <w:t>to</w:t>
      </w:r>
      <w:r>
        <w:rPr>
          <w:spacing w:val="-3"/>
        </w:rPr>
        <w:t xml:space="preserve"> </w:t>
      </w:r>
      <w:r>
        <w:t>effectively</w:t>
      </w:r>
      <w:r>
        <w:rPr>
          <w:spacing w:val="-2"/>
        </w:rPr>
        <w:t xml:space="preserve"> </w:t>
      </w:r>
      <w:r>
        <w:t>deliver</w:t>
      </w:r>
      <w:r>
        <w:rPr>
          <w:spacing w:val="-4"/>
        </w:rPr>
        <w:t xml:space="preserve"> </w:t>
      </w:r>
      <w:r>
        <w:t>their</w:t>
      </w:r>
      <w:r>
        <w:rPr>
          <w:spacing w:val="-2"/>
        </w:rPr>
        <w:t xml:space="preserve"> </w:t>
      </w:r>
      <w:r>
        <w:t>roles</w:t>
      </w:r>
      <w:r>
        <w:rPr>
          <w:spacing w:val="-5"/>
        </w:rPr>
        <w:t xml:space="preserve"> </w:t>
      </w:r>
      <w:r>
        <w:t>and responsibilities under the EM trial?</w:t>
      </w:r>
    </w:p>
    <w:p w14:paraId="3A60010F" w14:textId="77777777" w:rsidR="00D11E4A" w:rsidRDefault="00D11E4A">
      <w:pPr>
        <w:pStyle w:val="BodyText"/>
        <w:spacing w:before="5"/>
        <w:rPr>
          <w:sz w:val="25"/>
        </w:rPr>
      </w:pPr>
    </w:p>
    <w:p w14:paraId="10155D91" w14:textId="77777777" w:rsidR="00D11E4A" w:rsidRDefault="00906A05">
      <w:pPr>
        <w:ind w:left="120"/>
        <w:rPr>
          <w:rFonts w:ascii="Calibri Light"/>
          <w:i/>
        </w:rPr>
      </w:pPr>
      <w:r>
        <w:rPr>
          <w:rFonts w:ascii="Calibri Light"/>
          <w:i/>
          <w:color w:val="2E5395"/>
          <w:spacing w:val="-2"/>
        </w:rPr>
        <w:t>Outcomes</w:t>
      </w:r>
    </w:p>
    <w:p w14:paraId="1EB3313C" w14:textId="77777777" w:rsidR="00D11E4A" w:rsidRDefault="00906A05">
      <w:pPr>
        <w:pStyle w:val="ListParagraph"/>
        <w:numPr>
          <w:ilvl w:val="0"/>
          <w:numId w:val="9"/>
        </w:numPr>
        <w:tabs>
          <w:tab w:val="left" w:pos="480"/>
          <w:tab w:val="left" w:pos="481"/>
        </w:tabs>
        <w:spacing w:before="23"/>
        <w:ind w:right="419"/>
      </w:pPr>
      <w:r>
        <w:t>To</w:t>
      </w:r>
      <w:r>
        <w:rPr>
          <w:spacing w:val="-2"/>
        </w:rPr>
        <w:t xml:space="preserve"> </w:t>
      </w:r>
      <w:r>
        <w:t>what</w:t>
      </w:r>
      <w:r>
        <w:rPr>
          <w:spacing w:val="-1"/>
        </w:rPr>
        <w:t xml:space="preserve"> </w:t>
      </w:r>
      <w:r>
        <w:t>extent does</w:t>
      </w:r>
      <w:r>
        <w:rPr>
          <w:spacing w:val="-4"/>
        </w:rPr>
        <w:t xml:space="preserve"> </w:t>
      </w:r>
      <w:r>
        <w:t>EM</w:t>
      </w:r>
      <w:r>
        <w:rPr>
          <w:spacing w:val="-5"/>
        </w:rPr>
        <w:t xml:space="preserve"> </w:t>
      </w:r>
      <w:r>
        <w:t>appear</w:t>
      </w:r>
      <w:r>
        <w:rPr>
          <w:spacing w:val="-3"/>
        </w:rPr>
        <w:t xml:space="preserve"> </w:t>
      </w:r>
      <w:r>
        <w:t>to</w:t>
      </w:r>
      <w:r>
        <w:rPr>
          <w:spacing w:val="-2"/>
        </w:rPr>
        <w:t xml:space="preserve"> </w:t>
      </w:r>
      <w:r>
        <w:t>be</w:t>
      </w:r>
      <w:r>
        <w:rPr>
          <w:spacing w:val="-4"/>
        </w:rPr>
        <w:t xml:space="preserve"> </w:t>
      </w:r>
      <w:r>
        <w:t>contributing</w:t>
      </w:r>
      <w:r>
        <w:rPr>
          <w:spacing w:val="-4"/>
        </w:rPr>
        <w:t xml:space="preserve"> </w:t>
      </w:r>
      <w:r>
        <w:t>to</w:t>
      </w:r>
      <w:r>
        <w:rPr>
          <w:spacing w:val="-4"/>
        </w:rPr>
        <w:t xml:space="preserve"> </w:t>
      </w:r>
      <w:r>
        <w:t>bail</w:t>
      </w:r>
      <w:r>
        <w:rPr>
          <w:spacing w:val="-2"/>
        </w:rPr>
        <w:t xml:space="preserve"> </w:t>
      </w:r>
      <w:r>
        <w:t>compliance</w:t>
      </w:r>
      <w:r>
        <w:rPr>
          <w:spacing w:val="-2"/>
        </w:rPr>
        <w:t xml:space="preserve"> </w:t>
      </w:r>
      <w:r>
        <w:t>among</w:t>
      </w:r>
      <w:r>
        <w:rPr>
          <w:spacing w:val="-2"/>
        </w:rPr>
        <w:t xml:space="preserve"> </w:t>
      </w:r>
      <w:r>
        <w:t>the</w:t>
      </w:r>
      <w:r>
        <w:rPr>
          <w:spacing w:val="-4"/>
        </w:rPr>
        <w:t xml:space="preserve"> </w:t>
      </w:r>
      <w:r>
        <w:t>small number of participants?</w:t>
      </w:r>
    </w:p>
    <w:p w14:paraId="5B748F0E" w14:textId="77777777" w:rsidR="00D11E4A" w:rsidRDefault="00906A05">
      <w:pPr>
        <w:pStyle w:val="ListParagraph"/>
        <w:numPr>
          <w:ilvl w:val="0"/>
          <w:numId w:val="9"/>
        </w:numPr>
        <w:tabs>
          <w:tab w:val="left" w:pos="480"/>
          <w:tab w:val="left" w:pos="481"/>
        </w:tabs>
        <w:spacing w:line="251" w:lineRule="exact"/>
        <w:ind w:hanging="361"/>
      </w:pPr>
      <w:r>
        <w:t>Are</w:t>
      </w:r>
      <w:r>
        <w:rPr>
          <w:spacing w:val="-6"/>
        </w:rPr>
        <w:t xml:space="preserve"> </w:t>
      </w:r>
      <w:r>
        <w:t>there</w:t>
      </w:r>
      <w:r>
        <w:rPr>
          <w:spacing w:val="-5"/>
        </w:rPr>
        <w:t xml:space="preserve"> </w:t>
      </w:r>
      <w:r>
        <w:t>any</w:t>
      </w:r>
      <w:r>
        <w:rPr>
          <w:spacing w:val="-4"/>
        </w:rPr>
        <w:t xml:space="preserve"> </w:t>
      </w:r>
      <w:r>
        <w:t>emerging</w:t>
      </w:r>
      <w:r>
        <w:rPr>
          <w:spacing w:val="-10"/>
        </w:rPr>
        <w:t xml:space="preserve"> </w:t>
      </w:r>
      <w:r>
        <w:t>unintended</w:t>
      </w:r>
      <w:r>
        <w:rPr>
          <w:spacing w:val="-5"/>
        </w:rPr>
        <w:t xml:space="preserve"> </w:t>
      </w:r>
      <w:r>
        <w:t>consequences</w:t>
      </w:r>
      <w:r>
        <w:rPr>
          <w:spacing w:val="-5"/>
        </w:rPr>
        <w:t xml:space="preserve"> </w:t>
      </w:r>
      <w:r>
        <w:t>of</w:t>
      </w:r>
      <w:r>
        <w:rPr>
          <w:spacing w:val="-5"/>
        </w:rPr>
        <w:t xml:space="preserve"> EM?</w:t>
      </w:r>
    </w:p>
    <w:p w14:paraId="21A0F822" w14:textId="77777777" w:rsidR="00D11E4A" w:rsidRDefault="00906A05">
      <w:pPr>
        <w:pStyle w:val="ListParagraph"/>
        <w:numPr>
          <w:ilvl w:val="0"/>
          <w:numId w:val="9"/>
        </w:numPr>
        <w:tabs>
          <w:tab w:val="left" w:pos="480"/>
          <w:tab w:val="left" w:pos="481"/>
        </w:tabs>
        <w:spacing w:before="1"/>
        <w:ind w:right="125"/>
      </w:pPr>
      <w:r>
        <w:t>To</w:t>
      </w:r>
      <w:r>
        <w:rPr>
          <w:spacing w:val="-4"/>
        </w:rPr>
        <w:t xml:space="preserve"> </w:t>
      </w:r>
      <w:r>
        <w:t>what</w:t>
      </w:r>
      <w:r>
        <w:rPr>
          <w:spacing w:val="-2"/>
        </w:rPr>
        <w:t xml:space="preserve"> </w:t>
      </w:r>
      <w:r>
        <w:t>extent</w:t>
      </w:r>
      <w:r>
        <w:rPr>
          <w:spacing w:val="-2"/>
        </w:rPr>
        <w:t xml:space="preserve"> </w:t>
      </w:r>
      <w:r>
        <w:t>are</w:t>
      </w:r>
      <w:r>
        <w:rPr>
          <w:spacing w:val="-6"/>
        </w:rPr>
        <w:t xml:space="preserve"> </w:t>
      </w:r>
      <w:r>
        <w:t>the</w:t>
      </w:r>
      <w:r>
        <w:rPr>
          <w:spacing w:val="-4"/>
        </w:rPr>
        <w:t xml:space="preserve"> </w:t>
      </w:r>
      <w:r>
        <w:t>accompanying/supporting</w:t>
      </w:r>
      <w:r>
        <w:rPr>
          <w:spacing w:val="-6"/>
        </w:rPr>
        <w:t xml:space="preserve"> </w:t>
      </w:r>
      <w:r>
        <w:t>programs</w:t>
      </w:r>
      <w:r>
        <w:rPr>
          <w:spacing w:val="-3"/>
        </w:rPr>
        <w:t xml:space="preserve"> </w:t>
      </w:r>
      <w:r>
        <w:t>aiding</w:t>
      </w:r>
      <w:r>
        <w:rPr>
          <w:spacing w:val="-4"/>
        </w:rPr>
        <w:t xml:space="preserve"> </w:t>
      </w:r>
      <w:r>
        <w:t>in</w:t>
      </w:r>
      <w:r>
        <w:rPr>
          <w:spacing w:val="-6"/>
        </w:rPr>
        <w:t xml:space="preserve"> </w:t>
      </w:r>
      <w:r>
        <w:t>the</w:t>
      </w:r>
      <w:r>
        <w:rPr>
          <w:spacing w:val="-4"/>
        </w:rPr>
        <w:t xml:space="preserve"> </w:t>
      </w:r>
      <w:r>
        <w:t>effectiveness,</w:t>
      </w:r>
      <w:r>
        <w:rPr>
          <w:spacing w:val="-2"/>
        </w:rPr>
        <w:t xml:space="preserve"> </w:t>
      </w:r>
      <w:r>
        <w:t xml:space="preserve">or </w:t>
      </w:r>
      <w:proofErr w:type="spellStart"/>
      <w:r>
        <w:t>minimised</w:t>
      </w:r>
      <w:proofErr w:type="spellEnd"/>
      <w:r>
        <w:t xml:space="preserve"> unintended consequences of the EM trial?</w:t>
      </w:r>
    </w:p>
    <w:p w14:paraId="375C0758" w14:textId="77777777" w:rsidR="00D11E4A" w:rsidRDefault="00906A05">
      <w:pPr>
        <w:pStyle w:val="ListParagraph"/>
        <w:numPr>
          <w:ilvl w:val="0"/>
          <w:numId w:val="9"/>
        </w:numPr>
        <w:tabs>
          <w:tab w:val="left" w:pos="480"/>
          <w:tab w:val="left" w:pos="481"/>
        </w:tabs>
        <w:spacing w:before="1"/>
        <w:ind w:right="187"/>
      </w:pPr>
      <w:r>
        <w:t>What</w:t>
      </w:r>
      <w:r>
        <w:rPr>
          <w:spacing w:val="-3"/>
        </w:rPr>
        <w:t xml:space="preserve"> </w:t>
      </w:r>
      <w:r>
        <w:t>insights</w:t>
      </w:r>
      <w:r>
        <w:rPr>
          <w:spacing w:val="-2"/>
        </w:rPr>
        <w:t xml:space="preserve"> </w:t>
      </w:r>
      <w:r>
        <w:t>are</w:t>
      </w:r>
      <w:r>
        <w:rPr>
          <w:spacing w:val="-2"/>
        </w:rPr>
        <w:t xml:space="preserve"> </w:t>
      </w:r>
      <w:r>
        <w:t>available</w:t>
      </w:r>
      <w:r>
        <w:rPr>
          <w:spacing w:val="-2"/>
        </w:rPr>
        <w:t xml:space="preserve"> </w:t>
      </w:r>
      <w:r>
        <w:t>from</w:t>
      </w:r>
      <w:r>
        <w:rPr>
          <w:spacing w:val="-2"/>
        </w:rPr>
        <w:t xml:space="preserve"> </w:t>
      </w:r>
      <w:r>
        <w:t>other</w:t>
      </w:r>
      <w:r>
        <w:rPr>
          <w:spacing w:val="-5"/>
        </w:rPr>
        <w:t xml:space="preserve"> </w:t>
      </w:r>
      <w:r>
        <w:t>jurisdictions</w:t>
      </w:r>
      <w:r>
        <w:rPr>
          <w:spacing w:val="-2"/>
        </w:rPr>
        <w:t xml:space="preserve"> </w:t>
      </w:r>
      <w:r>
        <w:t>about</w:t>
      </w:r>
      <w:r>
        <w:rPr>
          <w:spacing w:val="-3"/>
        </w:rPr>
        <w:t xml:space="preserve"> </w:t>
      </w:r>
      <w:r>
        <w:t>the</w:t>
      </w:r>
      <w:r>
        <w:rPr>
          <w:spacing w:val="-4"/>
        </w:rPr>
        <w:t xml:space="preserve"> </w:t>
      </w:r>
      <w:r>
        <w:t>conditions</w:t>
      </w:r>
      <w:r>
        <w:rPr>
          <w:spacing w:val="-4"/>
        </w:rPr>
        <w:t xml:space="preserve"> </w:t>
      </w:r>
      <w:r>
        <w:t>in</w:t>
      </w:r>
      <w:r>
        <w:rPr>
          <w:spacing w:val="-2"/>
        </w:rPr>
        <w:t xml:space="preserve"> </w:t>
      </w:r>
      <w:r>
        <w:t>which</w:t>
      </w:r>
      <w:r>
        <w:rPr>
          <w:spacing w:val="-2"/>
        </w:rPr>
        <w:t xml:space="preserve"> </w:t>
      </w:r>
      <w:r>
        <w:t>EM</w:t>
      </w:r>
      <w:r>
        <w:rPr>
          <w:spacing w:val="-3"/>
        </w:rPr>
        <w:t xml:space="preserve"> </w:t>
      </w:r>
      <w:r>
        <w:t>can add unique value to bail compliance outcomes?</w:t>
      </w:r>
    </w:p>
    <w:p w14:paraId="60929063" w14:textId="77777777" w:rsidR="00D11E4A" w:rsidRDefault="00D11E4A">
      <w:pPr>
        <w:pStyle w:val="BodyText"/>
        <w:spacing w:before="2"/>
        <w:rPr>
          <w:sz w:val="27"/>
        </w:rPr>
      </w:pPr>
    </w:p>
    <w:p w14:paraId="71BA0280" w14:textId="77777777" w:rsidR="00D11E4A" w:rsidRDefault="00906A05">
      <w:pPr>
        <w:pStyle w:val="ListParagraph"/>
        <w:numPr>
          <w:ilvl w:val="1"/>
          <w:numId w:val="10"/>
        </w:numPr>
        <w:tabs>
          <w:tab w:val="left" w:pos="840"/>
          <w:tab w:val="left" w:pos="841"/>
        </w:tabs>
        <w:ind w:hanging="721"/>
      </w:pPr>
      <w:r>
        <w:rPr>
          <w:color w:val="808080"/>
        </w:rPr>
        <w:t>Data</w:t>
      </w:r>
      <w:r>
        <w:rPr>
          <w:color w:val="808080"/>
          <w:spacing w:val="-3"/>
        </w:rPr>
        <w:t xml:space="preserve"> </w:t>
      </w:r>
      <w:r>
        <w:rPr>
          <w:color w:val="808080"/>
          <w:spacing w:val="-2"/>
        </w:rPr>
        <w:t>collection</w:t>
      </w:r>
    </w:p>
    <w:p w14:paraId="07FECEDB" w14:textId="77777777" w:rsidR="00D11E4A" w:rsidRDefault="00D11E4A">
      <w:pPr>
        <w:pStyle w:val="BodyText"/>
        <w:spacing w:before="4"/>
        <w:rPr>
          <w:sz w:val="25"/>
        </w:rPr>
      </w:pPr>
    </w:p>
    <w:p w14:paraId="55525FD4" w14:textId="77777777" w:rsidR="00D11E4A" w:rsidRDefault="00906A05">
      <w:pPr>
        <w:pStyle w:val="BodyText"/>
        <w:ind w:left="120" w:right="121"/>
      </w:pPr>
      <w:r>
        <w:t>Data collection included: semi-structured interviews and focus groups with regional and central</w:t>
      </w:r>
      <w:r>
        <w:rPr>
          <w:spacing w:val="-4"/>
        </w:rPr>
        <w:t xml:space="preserve"> </w:t>
      </w:r>
      <w:r>
        <w:t>office</w:t>
      </w:r>
      <w:r>
        <w:rPr>
          <w:spacing w:val="-4"/>
        </w:rPr>
        <w:t xml:space="preserve"> </w:t>
      </w:r>
      <w:r>
        <w:t>staff</w:t>
      </w:r>
      <w:r>
        <w:rPr>
          <w:spacing w:val="-4"/>
        </w:rPr>
        <w:t xml:space="preserve"> </w:t>
      </w:r>
      <w:r>
        <w:t>from</w:t>
      </w:r>
      <w:r>
        <w:rPr>
          <w:spacing w:val="-2"/>
        </w:rPr>
        <w:t xml:space="preserve"> </w:t>
      </w:r>
      <w:r>
        <w:t>key</w:t>
      </w:r>
      <w:r>
        <w:rPr>
          <w:spacing w:val="-3"/>
        </w:rPr>
        <w:t xml:space="preserve"> </w:t>
      </w:r>
      <w:r>
        <w:t>agencies,</w:t>
      </w:r>
      <w:r>
        <w:rPr>
          <w:spacing w:val="-4"/>
        </w:rPr>
        <w:t xml:space="preserve"> </w:t>
      </w:r>
      <w:r>
        <w:t>and</w:t>
      </w:r>
      <w:r>
        <w:rPr>
          <w:spacing w:val="-3"/>
        </w:rPr>
        <w:t xml:space="preserve"> </w:t>
      </w:r>
      <w:r>
        <w:t>other</w:t>
      </w:r>
      <w:r>
        <w:rPr>
          <w:spacing w:val="-4"/>
        </w:rPr>
        <w:t xml:space="preserve"> </w:t>
      </w:r>
      <w:r>
        <w:t>stakeholders</w:t>
      </w:r>
      <w:r>
        <w:rPr>
          <w:spacing w:val="-4"/>
        </w:rPr>
        <w:t xml:space="preserve"> </w:t>
      </w:r>
      <w:r>
        <w:t>involved</w:t>
      </w:r>
      <w:r>
        <w:rPr>
          <w:spacing w:val="-3"/>
        </w:rPr>
        <w:t xml:space="preserve"> </w:t>
      </w:r>
      <w:r>
        <w:t>in</w:t>
      </w:r>
      <w:r>
        <w:rPr>
          <w:spacing w:val="-3"/>
        </w:rPr>
        <w:t xml:space="preserve"> </w:t>
      </w:r>
      <w:r>
        <w:t>the</w:t>
      </w:r>
      <w:r>
        <w:rPr>
          <w:spacing w:val="-3"/>
        </w:rPr>
        <w:t xml:space="preserve"> </w:t>
      </w:r>
      <w:r>
        <w:t>implementation and operation of EM; case study analysis; jurisdictional consultation; interviews with young people subject to EMD and parent/carer; stakeholder survey; administrative data from QPS and QCS; documentary analysis including Court transcripts; and the extraction of administrative data from Youth Justice Performance Reporting and Analytics within the DCSYW</w:t>
      </w:r>
      <w:r>
        <w:rPr>
          <w:vertAlign w:val="superscript"/>
        </w:rPr>
        <w:t>1</w:t>
      </w:r>
      <w:r>
        <w:t>. See Table 3 for summary of data sources.</w:t>
      </w:r>
    </w:p>
    <w:p w14:paraId="543331AA" w14:textId="77777777" w:rsidR="00D11E4A" w:rsidRDefault="00D11E4A">
      <w:pPr>
        <w:pStyle w:val="BodyText"/>
        <w:spacing w:before="2"/>
      </w:pPr>
    </w:p>
    <w:p w14:paraId="4B0524F1" w14:textId="77777777" w:rsidR="00D11E4A" w:rsidRDefault="00906A05">
      <w:pPr>
        <w:pStyle w:val="BodyText"/>
        <w:spacing w:before="1"/>
        <w:ind w:left="120" w:right="113"/>
        <w:jc w:val="both"/>
      </w:pPr>
      <w:r>
        <w:t>A</w:t>
      </w:r>
      <w:r>
        <w:rPr>
          <w:spacing w:val="-9"/>
        </w:rPr>
        <w:t xml:space="preserve"> </w:t>
      </w:r>
      <w:r>
        <w:t>total</w:t>
      </w:r>
      <w:r>
        <w:rPr>
          <w:spacing w:val="-10"/>
        </w:rPr>
        <w:t xml:space="preserve"> </w:t>
      </w:r>
      <w:r>
        <w:t>of</w:t>
      </w:r>
      <w:r>
        <w:rPr>
          <w:spacing w:val="-10"/>
        </w:rPr>
        <w:t xml:space="preserve"> </w:t>
      </w:r>
      <w:r>
        <w:t>15</w:t>
      </w:r>
      <w:r>
        <w:rPr>
          <w:spacing w:val="-12"/>
        </w:rPr>
        <w:t xml:space="preserve"> </w:t>
      </w:r>
      <w:r>
        <w:t>interviews</w:t>
      </w:r>
      <w:r>
        <w:rPr>
          <w:spacing w:val="-9"/>
        </w:rPr>
        <w:t xml:space="preserve"> </w:t>
      </w:r>
      <w:r>
        <w:t>were</w:t>
      </w:r>
      <w:r>
        <w:rPr>
          <w:spacing w:val="-9"/>
        </w:rPr>
        <w:t xml:space="preserve"> </w:t>
      </w:r>
      <w:r>
        <w:t>undertaken,</w:t>
      </w:r>
      <w:r>
        <w:rPr>
          <w:spacing w:val="-10"/>
        </w:rPr>
        <w:t xml:space="preserve"> </w:t>
      </w:r>
      <w:r>
        <w:t>as</w:t>
      </w:r>
      <w:r>
        <w:rPr>
          <w:spacing w:val="-11"/>
        </w:rPr>
        <w:t xml:space="preserve"> </w:t>
      </w:r>
      <w:r>
        <w:t>well</w:t>
      </w:r>
      <w:r>
        <w:rPr>
          <w:spacing w:val="-10"/>
        </w:rPr>
        <w:t xml:space="preserve"> </w:t>
      </w:r>
      <w:r>
        <w:t>as</w:t>
      </w:r>
      <w:r>
        <w:rPr>
          <w:spacing w:val="-9"/>
        </w:rPr>
        <w:t xml:space="preserve"> </w:t>
      </w:r>
      <w:r>
        <w:t>4</w:t>
      </w:r>
      <w:r>
        <w:rPr>
          <w:spacing w:val="-11"/>
        </w:rPr>
        <w:t xml:space="preserve"> </w:t>
      </w:r>
      <w:r>
        <w:t>focus</w:t>
      </w:r>
      <w:r>
        <w:rPr>
          <w:spacing w:val="-11"/>
        </w:rPr>
        <w:t xml:space="preserve"> </w:t>
      </w:r>
      <w:r>
        <w:t>group,</w:t>
      </w:r>
      <w:r>
        <w:rPr>
          <w:spacing w:val="-10"/>
        </w:rPr>
        <w:t xml:space="preserve"> </w:t>
      </w:r>
      <w:r>
        <w:t>with</w:t>
      </w:r>
      <w:r>
        <w:rPr>
          <w:spacing w:val="-11"/>
        </w:rPr>
        <w:t xml:space="preserve"> </w:t>
      </w:r>
      <w:r>
        <w:t>representation</w:t>
      </w:r>
      <w:r>
        <w:rPr>
          <w:spacing w:val="-12"/>
        </w:rPr>
        <w:t xml:space="preserve"> </w:t>
      </w:r>
      <w:r>
        <w:t>across: DCYJMA (</w:t>
      </w:r>
      <w:r>
        <w:rPr>
          <w:i/>
        </w:rPr>
        <w:t>n=18</w:t>
      </w:r>
      <w:r>
        <w:t>) and QPS (</w:t>
      </w:r>
      <w:r>
        <w:rPr>
          <w:i/>
        </w:rPr>
        <w:t>n=7</w:t>
      </w:r>
      <w:r>
        <w:t>) staff involved in the development, implementation and operation of EM, young people who received EM (</w:t>
      </w:r>
      <w:r>
        <w:rPr>
          <w:i/>
        </w:rPr>
        <w:t>n=4</w:t>
      </w:r>
      <w:r>
        <w:t>), parent or caregiver of young person receiving EM (</w:t>
      </w:r>
      <w:r>
        <w:rPr>
          <w:i/>
        </w:rPr>
        <w:t>n=3</w:t>
      </w:r>
      <w:r>
        <w:t>), interstate jurisdictions with operational EM (</w:t>
      </w:r>
      <w:r>
        <w:rPr>
          <w:i/>
        </w:rPr>
        <w:t>n=3</w:t>
      </w:r>
      <w:r>
        <w:t>).</w:t>
      </w:r>
    </w:p>
    <w:p w14:paraId="1F6717C1" w14:textId="77777777" w:rsidR="00D11E4A" w:rsidRDefault="00D11E4A">
      <w:pPr>
        <w:pStyle w:val="BodyText"/>
        <w:rPr>
          <w:sz w:val="20"/>
        </w:rPr>
      </w:pPr>
    </w:p>
    <w:p w14:paraId="510717A9" w14:textId="77777777" w:rsidR="00D11E4A" w:rsidRDefault="005F725C">
      <w:pPr>
        <w:pStyle w:val="BodyText"/>
        <w:spacing w:before="2"/>
        <w:rPr>
          <w:sz w:val="27"/>
        </w:rPr>
      </w:pPr>
      <w:r>
        <w:pict w14:anchorId="2253CB6B">
          <v:rect id="docshape3" o:spid="_x0000_s1028" style="position:absolute;margin-left:1in;margin-top:16.85pt;width:2in;height:.6pt;z-index:-15717888;mso-wrap-distance-left:0;mso-wrap-distance-right:0;mso-position-horizontal-relative:page" fillcolor="black" stroked="f">
            <w10:wrap type="topAndBottom" anchorx="page"/>
          </v:rect>
        </w:pict>
      </w:r>
    </w:p>
    <w:p w14:paraId="1823925A" w14:textId="77777777" w:rsidR="00D11E4A" w:rsidRDefault="00906A05">
      <w:pPr>
        <w:spacing w:before="90"/>
        <w:ind w:left="120"/>
        <w:rPr>
          <w:rFonts w:ascii="Calibri"/>
          <w:sz w:val="16"/>
        </w:rPr>
      </w:pPr>
      <w:r>
        <w:rPr>
          <w:rFonts w:ascii="Calibri"/>
          <w:sz w:val="16"/>
          <w:vertAlign w:val="superscript"/>
        </w:rPr>
        <w:t>1</w:t>
      </w:r>
      <w:r>
        <w:rPr>
          <w:rFonts w:ascii="Calibri"/>
          <w:spacing w:val="-3"/>
          <w:sz w:val="16"/>
        </w:rPr>
        <w:t xml:space="preserve"> </w:t>
      </w:r>
      <w:r>
        <w:rPr>
          <w:rFonts w:ascii="Calibri"/>
          <w:sz w:val="16"/>
        </w:rPr>
        <w:t>This</w:t>
      </w:r>
      <w:r>
        <w:rPr>
          <w:rFonts w:ascii="Calibri"/>
          <w:spacing w:val="-3"/>
          <w:sz w:val="16"/>
        </w:rPr>
        <w:t xml:space="preserve"> </w:t>
      </w:r>
      <w:r>
        <w:rPr>
          <w:rFonts w:ascii="Calibri"/>
          <w:sz w:val="16"/>
        </w:rPr>
        <w:t>centrally</w:t>
      </w:r>
      <w:r>
        <w:rPr>
          <w:rFonts w:ascii="Calibri"/>
          <w:spacing w:val="-3"/>
          <w:sz w:val="16"/>
        </w:rPr>
        <w:t xml:space="preserve"> </w:t>
      </w:r>
      <w:r>
        <w:rPr>
          <w:rFonts w:ascii="Calibri"/>
          <w:sz w:val="16"/>
        </w:rPr>
        <w:t>verified</w:t>
      </w:r>
      <w:r>
        <w:rPr>
          <w:rFonts w:ascii="Calibri"/>
          <w:spacing w:val="-1"/>
          <w:sz w:val="16"/>
        </w:rPr>
        <w:t xml:space="preserve"> </w:t>
      </w:r>
      <w:r>
        <w:rPr>
          <w:rFonts w:ascii="Calibri"/>
          <w:sz w:val="16"/>
        </w:rPr>
        <w:t>data</w:t>
      </w:r>
      <w:r>
        <w:rPr>
          <w:rFonts w:ascii="Calibri"/>
          <w:spacing w:val="-3"/>
          <w:sz w:val="16"/>
        </w:rPr>
        <w:t xml:space="preserve"> </w:t>
      </w:r>
      <w:r>
        <w:rPr>
          <w:rFonts w:ascii="Calibri"/>
          <w:sz w:val="16"/>
        </w:rPr>
        <w:t>extraction</w:t>
      </w:r>
      <w:r>
        <w:rPr>
          <w:rFonts w:ascii="Calibri"/>
          <w:spacing w:val="-1"/>
          <w:sz w:val="16"/>
        </w:rPr>
        <w:t xml:space="preserve"> </w:t>
      </w:r>
      <w:r>
        <w:rPr>
          <w:rFonts w:ascii="Calibri"/>
          <w:sz w:val="16"/>
        </w:rPr>
        <w:t>and</w:t>
      </w:r>
      <w:r>
        <w:rPr>
          <w:rFonts w:ascii="Calibri"/>
          <w:spacing w:val="-3"/>
          <w:sz w:val="16"/>
        </w:rPr>
        <w:t xml:space="preserve"> </w:t>
      </w:r>
      <w:r>
        <w:rPr>
          <w:rFonts w:ascii="Calibri"/>
          <w:sz w:val="16"/>
        </w:rPr>
        <w:t>analysis</w:t>
      </w:r>
      <w:r>
        <w:rPr>
          <w:rFonts w:ascii="Calibri"/>
          <w:spacing w:val="-3"/>
          <w:sz w:val="16"/>
        </w:rPr>
        <w:t xml:space="preserve"> </w:t>
      </w:r>
      <w:r>
        <w:rPr>
          <w:rFonts w:ascii="Calibri"/>
          <w:sz w:val="16"/>
        </w:rPr>
        <w:t>was</w:t>
      </w:r>
      <w:r>
        <w:rPr>
          <w:rFonts w:ascii="Calibri"/>
          <w:spacing w:val="-3"/>
          <w:sz w:val="16"/>
        </w:rPr>
        <w:t xml:space="preserve"> </w:t>
      </w:r>
      <w:r>
        <w:rPr>
          <w:rFonts w:ascii="Calibri"/>
          <w:sz w:val="16"/>
        </w:rPr>
        <w:t>undertaken</w:t>
      </w:r>
      <w:r>
        <w:rPr>
          <w:rFonts w:ascii="Calibri"/>
          <w:spacing w:val="-3"/>
          <w:sz w:val="16"/>
        </w:rPr>
        <w:t xml:space="preserve"> </w:t>
      </w:r>
      <w:r>
        <w:rPr>
          <w:rFonts w:ascii="Calibri"/>
          <w:sz w:val="16"/>
        </w:rPr>
        <w:t>by</w:t>
      </w:r>
      <w:r>
        <w:rPr>
          <w:rFonts w:ascii="Calibri"/>
          <w:spacing w:val="-4"/>
          <w:sz w:val="16"/>
        </w:rPr>
        <w:t xml:space="preserve"> </w:t>
      </w:r>
      <w:r>
        <w:rPr>
          <w:rFonts w:ascii="Calibri"/>
          <w:sz w:val="16"/>
        </w:rPr>
        <w:t>Youth</w:t>
      </w:r>
      <w:r>
        <w:rPr>
          <w:rFonts w:ascii="Calibri"/>
          <w:spacing w:val="-3"/>
          <w:sz w:val="16"/>
        </w:rPr>
        <w:t xml:space="preserve"> </w:t>
      </w:r>
      <w:r>
        <w:rPr>
          <w:rFonts w:ascii="Calibri"/>
          <w:sz w:val="16"/>
        </w:rPr>
        <w:t>Justice</w:t>
      </w:r>
      <w:r>
        <w:rPr>
          <w:rFonts w:ascii="Calibri"/>
          <w:spacing w:val="-1"/>
          <w:sz w:val="16"/>
        </w:rPr>
        <w:t xml:space="preserve"> </w:t>
      </w:r>
      <w:r>
        <w:rPr>
          <w:rFonts w:ascii="Calibri"/>
          <w:sz w:val="16"/>
        </w:rPr>
        <w:t>Performance</w:t>
      </w:r>
      <w:r>
        <w:rPr>
          <w:rFonts w:ascii="Calibri"/>
          <w:spacing w:val="-3"/>
          <w:sz w:val="16"/>
        </w:rPr>
        <w:t xml:space="preserve"> </w:t>
      </w:r>
      <w:r>
        <w:rPr>
          <w:rFonts w:ascii="Calibri"/>
          <w:sz w:val="16"/>
        </w:rPr>
        <w:t>Reporting and</w:t>
      </w:r>
      <w:r>
        <w:rPr>
          <w:rFonts w:ascii="Calibri"/>
          <w:spacing w:val="-1"/>
          <w:sz w:val="16"/>
        </w:rPr>
        <w:t xml:space="preserve"> </w:t>
      </w:r>
      <w:r>
        <w:rPr>
          <w:rFonts w:ascii="Calibri"/>
          <w:sz w:val="16"/>
        </w:rPr>
        <w:t>Analytics,</w:t>
      </w:r>
      <w:r>
        <w:rPr>
          <w:rFonts w:ascii="Calibri"/>
          <w:spacing w:val="-1"/>
          <w:sz w:val="16"/>
        </w:rPr>
        <w:t xml:space="preserve"> </w:t>
      </w:r>
      <w:r>
        <w:rPr>
          <w:rFonts w:ascii="Calibri"/>
          <w:sz w:val="16"/>
        </w:rPr>
        <w:t>Department</w:t>
      </w:r>
      <w:r>
        <w:rPr>
          <w:rFonts w:ascii="Calibri"/>
          <w:spacing w:val="-4"/>
          <w:sz w:val="16"/>
        </w:rPr>
        <w:t xml:space="preserve"> </w:t>
      </w:r>
      <w:r>
        <w:rPr>
          <w:rFonts w:ascii="Calibri"/>
          <w:sz w:val="16"/>
        </w:rPr>
        <w:t>of</w:t>
      </w:r>
      <w:r>
        <w:rPr>
          <w:rFonts w:ascii="Calibri"/>
          <w:spacing w:val="40"/>
          <w:sz w:val="16"/>
        </w:rPr>
        <w:t xml:space="preserve"> </w:t>
      </w:r>
      <w:r>
        <w:rPr>
          <w:rFonts w:ascii="Calibri"/>
          <w:sz w:val="16"/>
        </w:rPr>
        <w:t xml:space="preserve">Children, Youth </w:t>
      </w:r>
      <w:proofErr w:type="gramStart"/>
      <w:r>
        <w:rPr>
          <w:rFonts w:ascii="Calibri"/>
          <w:sz w:val="16"/>
        </w:rPr>
        <w:t>Justice</w:t>
      </w:r>
      <w:proofErr w:type="gramEnd"/>
      <w:r>
        <w:rPr>
          <w:rFonts w:ascii="Calibri"/>
          <w:sz w:val="16"/>
        </w:rPr>
        <w:t xml:space="preserve"> and Multicultural Affairs.</w:t>
      </w:r>
    </w:p>
    <w:p w14:paraId="27B24603" w14:textId="77777777" w:rsidR="00D11E4A" w:rsidRDefault="00D11E4A">
      <w:pPr>
        <w:pStyle w:val="BodyText"/>
        <w:spacing w:before="7"/>
        <w:rPr>
          <w:rFonts w:ascii="Calibri"/>
          <w:sz w:val="14"/>
        </w:rPr>
      </w:pPr>
    </w:p>
    <w:p w14:paraId="7D34A738" w14:textId="77777777" w:rsidR="00D11E4A" w:rsidRDefault="00906A05">
      <w:pPr>
        <w:tabs>
          <w:tab w:val="left" w:pos="2427"/>
        </w:tabs>
        <w:spacing w:before="94"/>
        <w:ind w:left="120"/>
        <w:rPr>
          <w:b/>
          <w:sz w:val="18"/>
        </w:rPr>
      </w:pPr>
      <w:r>
        <w:rPr>
          <w:b/>
          <w:spacing w:val="-5"/>
          <w:sz w:val="18"/>
        </w:rPr>
        <w:t>20</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68001025" w14:textId="77777777" w:rsidR="00D11E4A" w:rsidRDefault="00D11E4A">
      <w:pPr>
        <w:rPr>
          <w:sz w:val="18"/>
        </w:rPr>
        <w:sectPr w:rsidR="00D11E4A">
          <w:pgSz w:w="11910" w:h="16840"/>
          <w:pgMar w:top="1900" w:right="1320" w:bottom="280" w:left="1320" w:header="720" w:footer="720" w:gutter="0"/>
          <w:cols w:space="720"/>
        </w:sectPr>
      </w:pPr>
    </w:p>
    <w:p w14:paraId="65783E92" w14:textId="602240DB" w:rsidR="00D11E4A" w:rsidRDefault="00906A05">
      <w:pPr>
        <w:pStyle w:val="BodyText"/>
        <w:spacing w:before="67"/>
        <w:ind w:left="120" w:right="129"/>
      </w:pPr>
      <w:r>
        <w:lastRenderedPageBreak/>
        <w:t>Interviews and the focus groups took approximately 30-90 minutes to complete. Verbal consent was obtained for interviews and focus groups with QPS and DCYJMA, with two focus groups recorded. Written consent was obtained from parent/caregivers and young people, with four were recorded. Despite the relatively small sample size, the review team conducted</w:t>
      </w:r>
      <w:r>
        <w:rPr>
          <w:spacing w:val="-3"/>
        </w:rPr>
        <w:t xml:space="preserve"> </w:t>
      </w:r>
      <w:r>
        <w:t>interviews</w:t>
      </w:r>
      <w:r>
        <w:rPr>
          <w:spacing w:val="-3"/>
        </w:rPr>
        <w:t xml:space="preserve"> </w:t>
      </w:r>
      <w:r>
        <w:t>until</w:t>
      </w:r>
      <w:r>
        <w:rPr>
          <w:spacing w:val="-3"/>
        </w:rPr>
        <w:t xml:space="preserve"> </w:t>
      </w:r>
      <w:r>
        <w:t>no</w:t>
      </w:r>
      <w:r>
        <w:rPr>
          <w:spacing w:val="-3"/>
        </w:rPr>
        <w:t xml:space="preserve"> </w:t>
      </w:r>
      <w:r>
        <w:t>new</w:t>
      </w:r>
      <w:r>
        <w:rPr>
          <w:spacing w:val="-3"/>
        </w:rPr>
        <w:t xml:space="preserve"> </w:t>
      </w:r>
      <w:r>
        <w:t>information</w:t>
      </w:r>
      <w:r>
        <w:rPr>
          <w:spacing w:val="-3"/>
        </w:rPr>
        <w:t xml:space="preserve"> </w:t>
      </w:r>
      <w:r>
        <w:t>was</w:t>
      </w:r>
      <w:r>
        <w:rPr>
          <w:spacing w:val="-3"/>
        </w:rPr>
        <w:t xml:space="preserve"> </w:t>
      </w:r>
      <w:r>
        <w:t>discovered,</w:t>
      </w:r>
      <w:r>
        <w:rPr>
          <w:spacing w:val="-4"/>
        </w:rPr>
        <w:t xml:space="preserve"> </w:t>
      </w:r>
      <w:r>
        <w:t>meaning</w:t>
      </w:r>
      <w:r>
        <w:rPr>
          <w:spacing w:val="-3"/>
        </w:rPr>
        <w:t xml:space="preserve"> </w:t>
      </w:r>
      <w:r>
        <w:t>data</w:t>
      </w:r>
      <w:r>
        <w:rPr>
          <w:spacing w:val="-3"/>
        </w:rPr>
        <w:t xml:space="preserve"> </w:t>
      </w:r>
      <w:r>
        <w:t>saturation</w:t>
      </w:r>
      <w:r>
        <w:rPr>
          <w:spacing w:val="-3"/>
        </w:rPr>
        <w:t xml:space="preserve"> </w:t>
      </w:r>
      <w:r>
        <w:t xml:space="preserve">was </w:t>
      </w:r>
      <w:r>
        <w:rPr>
          <w:spacing w:val="-2"/>
        </w:rPr>
        <w:t>reached</w:t>
      </w:r>
      <w:r>
        <w:rPr>
          <w:spacing w:val="-2"/>
          <w:vertAlign w:val="superscript"/>
        </w:rPr>
        <w:t>2</w:t>
      </w:r>
      <w:r>
        <w:rPr>
          <w:spacing w:val="-2"/>
        </w:rPr>
        <w:t>.</w:t>
      </w:r>
    </w:p>
    <w:p w14:paraId="51054CCA" w14:textId="77777777" w:rsidR="00D11E4A" w:rsidRDefault="00D11E4A">
      <w:pPr>
        <w:pStyle w:val="BodyText"/>
      </w:pPr>
    </w:p>
    <w:p w14:paraId="535FD4D9" w14:textId="77777777" w:rsidR="00D11E4A" w:rsidRDefault="00906A05">
      <w:pPr>
        <w:pStyle w:val="BodyText"/>
        <w:ind w:left="120" w:right="300"/>
        <w:jc w:val="both"/>
      </w:pPr>
      <w:r>
        <w:t>Additionally,</w:t>
      </w:r>
      <w:r>
        <w:rPr>
          <w:spacing w:val="-1"/>
        </w:rPr>
        <w:t xml:space="preserve"> </w:t>
      </w:r>
      <w:r>
        <w:t>a</w:t>
      </w:r>
      <w:r>
        <w:rPr>
          <w:spacing w:val="-3"/>
        </w:rPr>
        <w:t xml:space="preserve"> </w:t>
      </w:r>
      <w:r>
        <w:t>stakeholder</w:t>
      </w:r>
      <w:r>
        <w:rPr>
          <w:spacing w:val="-2"/>
        </w:rPr>
        <w:t xml:space="preserve"> </w:t>
      </w:r>
      <w:r>
        <w:t>survey</w:t>
      </w:r>
      <w:r>
        <w:rPr>
          <w:spacing w:val="-5"/>
        </w:rPr>
        <w:t xml:space="preserve"> </w:t>
      </w:r>
      <w:r>
        <w:t>developed</w:t>
      </w:r>
      <w:r>
        <w:rPr>
          <w:spacing w:val="-3"/>
        </w:rPr>
        <w:t xml:space="preserve"> </w:t>
      </w:r>
      <w:r>
        <w:t>via</w:t>
      </w:r>
      <w:r>
        <w:rPr>
          <w:spacing w:val="-5"/>
        </w:rPr>
        <w:t xml:space="preserve"> </w:t>
      </w:r>
      <w:r>
        <w:t>Microsoft</w:t>
      </w:r>
      <w:r>
        <w:rPr>
          <w:spacing w:val="-4"/>
        </w:rPr>
        <w:t xml:space="preserve"> </w:t>
      </w:r>
      <w:r>
        <w:t>Teams</w:t>
      </w:r>
      <w:r>
        <w:rPr>
          <w:spacing w:val="-2"/>
        </w:rPr>
        <w:t xml:space="preserve"> </w:t>
      </w:r>
      <w:r>
        <w:t>was</w:t>
      </w:r>
      <w:r>
        <w:rPr>
          <w:spacing w:val="-5"/>
        </w:rPr>
        <w:t xml:space="preserve"> </w:t>
      </w:r>
      <w:r>
        <w:t>disseminated</w:t>
      </w:r>
      <w:r>
        <w:rPr>
          <w:spacing w:val="-5"/>
        </w:rPr>
        <w:t xml:space="preserve"> </w:t>
      </w:r>
      <w:r>
        <w:t>to</w:t>
      </w:r>
      <w:r>
        <w:rPr>
          <w:spacing w:val="-5"/>
        </w:rPr>
        <w:t xml:space="preserve"> </w:t>
      </w:r>
      <w:r>
        <w:t>key stakeholders</w:t>
      </w:r>
      <w:r>
        <w:rPr>
          <w:spacing w:val="-5"/>
        </w:rPr>
        <w:t xml:space="preserve"> </w:t>
      </w:r>
      <w:r>
        <w:t>across:</w:t>
      </w:r>
      <w:r>
        <w:rPr>
          <w:spacing w:val="-4"/>
        </w:rPr>
        <w:t xml:space="preserve"> </w:t>
      </w:r>
      <w:r>
        <w:t>QPS,</w:t>
      </w:r>
      <w:r>
        <w:rPr>
          <w:spacing w:val="-4"/>
        </w:rPr>
        <w:t xml:space="preserve"> </w:t>
      </w:r>
      <w:r>
        <w:t>QCS,</w:t>
      </w:r>
      <w:r>
        <w:rPr>
          <w:spacing w:val="-1"/>
        </w:rPr>
        <w:t xml:space="preserve"> </w:t>
      </w:r>
      <w:r>
        <w:t>DCYJMA,</w:t>
      </w:r>
      <w:r>
        <w:rPr>
          <w:spacing w:val="-1"/>
        </w:rPr>
        <w:t xml:space="preserve"> </w:t>
      </w:r>
      <w:r>
        <w:t>Legal</w:t>
      </w:r>
      <w:r>
        <w:rPr>
          <w:spacing w:val="-4"/>
        </w:rPr>
        <w:t xml:space="preserve"> </w:t>
      </w:r>
      <w:r>
        <w:t>Aid</w:t>
      </w:r>
      <w:r>
        <w:rPr>
          <w:spacing w:val="-3"/>
        </w:rPr>
        <w:t xml:space="preserve"> </w:t>
      </w:r>
      <w:r>
        <w:t>Qld,</w:t>
      </w:r>
      <w:r>
        <w:rPr>
          <w:spacing w:val="-4"/>
        </w:rPr>
        <w:t xml:space="preserve"> </w:t>
      </w:r>
      <w:r>
        <w:t>and</w:t>
      </w:r>
      <w:r>
        <w:rPr>
          <w:spacing w:val="-5"/>
        </w:rPr>
        <w:t xml:space="preserve"> </w:t>
      </w:r>
      <w:r>
        <w:t>Aboriginal</w:t>
      </w:r>
      <w:r>
        <w:rPr>
          <w:spacing w:val="-3"/>
        </w:rPr>
        <w:t xml:space="preserve"> </w:t>
      </w:r>
      <w:r>
        <w:t>and</w:t>
      </w:r>
      <w:r>
        <w:rPr>
          <w:spacing w:val="-3"/>
        </w:rPr>
        <w:t xml:space="preserve"> </w:t>
      </w:r>
      <w:r>
        <w:t>Torres</w:t>
      </w:r>
      <w:r>
        <w:rPr>
          <w:spacing w:val="-3"/>
        </w:rPr>
        <w:t xml:space="preserve"> </w:t>
      </w:r>
      <w:r>
        <w:t xml:space="preserve">Strait Islander Legal Services Qld (responses </w:t>
      </w:r>
      <w:r>
        <w:rPr>
          <w:i/>
        </w:rPr>
        <w:t>n=54</w:t>
      </w:r>
      <w:r>
        <w:t>).</w:t>
      </w:r>
    </w:p>
    <w:p w14:paraId="1E755F27" w14:textId="77777777" w:rsidR="00D11E4A" w:rsidRDefault="00D11E4A">
      <w:pPr>
        <w:pStyle w:val="BodyText"/>
        <w:spacing w:before="1"/>
      </w:pPr>
    </w:p>
    <w:p w14:paraId="17D0183D" w14:textId="77777777" w:rsidR="00D11E4A" w:rsidRDefault="00906A05">
      <w:pPr>
        <w:pStyle w:val="BodyText"/>
        <w:ind w:left="120" w:right="121"/>
      </w:pPr>
      <w:r>
        <w:t>EM project staff working in central office and trial sites collected administrative data. This included</w:t>
      </w:r>
      <w:r>
        <w:rPr>
          <w:spacing w:val="-3"/>
        </w:rPr>
        <w:t xml:space="preserve"> </w:t>
      </w:r>
      <w:r>
        <w:t>service</w:t>
      </w:r>
      <w:r>
        <w:rPr>
          <w:spacing w:val="-3"/>
        </w:rPr>
        <w:t xml:space="preserve"> </w:t>
      </w:r>
      <w:r>
        <w:t>delivery</w:t>
      </w:r>
      <w:r>
        <w:rPr>
          <w:spacing w:val="-4"/>
        </w:rPr>
        <w:t xml:space="preserve"> </w:t>
      </w:r>
      <w:r>
        <w:t>information</w:t>
      </w:r>
      <w:r>
        <w:rPr>
          <w:spacing w:val="-5"/>
        </w:rPr>
        <w:t xml:space="preserve"> </w:t>
      </w:r>
      <w:r>
        <w:t>such</w:t>
      </w:r>
      <w:r>
        <w:rPr>
          <w:spacing w:val="-3"/>
        </w:rPr>
        <w:t xml:space="preserve"> </w:t>
      </w:r>
      <w:r>
        <w:t>as</w:t>
      </w:r>
      <w:r>
        <w:rPr>
          <w:spacing w:val="-2"/>
        </w:rPr>
        <w:t xml:space="preserve"> </w:t>
      </w:r>
      <w:r>
        <w:t>court</w:t>
      </w:r>
      <w:r>
        <w:rPr>
          <w:spacing w:val="-4"/>
        </w:rPr>
        <w:t xml:space="preserve"> </w:t>
      </w:r>
      <w:r>
        <w:t>appearance</w:t>
      </w:r>
      <w:r>
        <w:rPr>
          <w:spacing w:val="-5"/>
        </w:rPr>
        <w:t xml:space="preserve"> </w:t>
      </w:r>
      <w:r>
        <w:t>dates,</w:t>
      </w:r>
      <w:r>
        <w:rPr>
          <w:spacing w:val="-4"/>
        </w:rPr>
        <w:t xml:space="preserve"> </w:t>
      </w:r>
      <w:r>
        <w:t>suitability</w:t>
      </w:r>
      <w:r>
        <w:rPr>
          <w:spacing w:val="-2"/>
        </w:rPr>
        <w:t xml:space="preserve"> </w:t>
      </w:r>
      <w:r>
        <w:t>assessment outcomes, time taken to complete assessments, EM condition duration, and reasons for condition ending. Central DCYJMA and QPS staff prepared case studies outlining interactions with young people during their EM condition, including any offences during or post EM condition.</w:t>
      </w:r>
    </w:p>
    <w:p w14:paraId="253E9110" w14:textId="77777777" w:rsidR="00D11E4A" w:rsidRDefault="00D11E4A">
      <w:pPr>
        <w:pStyle w:val="BodyText"/>
        <w:rPr>
          <w:sz w:val="20"/>
        </w:rPr>
      </w:pPr>
    </w:p>
    <w:p w14:paraId="6C4FCF6D" w14:textId="77777777" w:rsidR="00D11E4A" w:rsidRDefault="00D11E4A">
      <w:pPr>
        <w:pStyle w:val="BodyText"/>
        <w:rPr>
          <w:sz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7173"/>
      </w:tblGrid>
      <w:tr w:rsidR="00D11E4A" w14:paraId="36A055A3" w14:textId="77777777">
        <w:trPr>
          <w:trHeight w:val="201"/>
        </w:trPr>
        <w:tc>
          <w:tcPr>
            <w:tcW w:w="9028" w:type="dxa"/>
            <w:gridSpan w:val="2"/>
            <w:tcBorders>
              <w:top w:val="nil"/>
              <w:left w:val="nil"/>
              <w:right w:val="nil"/>
            </w:tcBorders>
          </w:tcPr>
          <w:p w14:paraId="4CD586C7" w14:textId="77777777" w:rsidR="00D11E4A" w:rsidRDefault="00906A05">
            <w:pPr>
              <w:pStyle w:val="TableParagraph"/>
              <w:spacing w:line="181" w:lineRule="exact"/>
              <w:ind w:left="112"/>
              <w:rPr>
                <w:b/>
                <w:sz w:val="18"/>
              </w:rPr>
            </w:pPr>
            <w:r>
              <w:rPr>
                <w:b/>
                <w:sz w:val="18"/>
              </w:rPr>
              <w:t>Table</w:t>
            </w:r>
            <w:r>
              <w:rPr>
                <w:b/>
                <w:spacing w:val="-4"/>
                <w:sz w:val="18"/>
              </w:rPr>
              <w:t xml:space="preserve"> </w:t>
            </w:r>
            <w:r>
              <w:rPr>
                <w:b/>
                <w:sz w:val="18"/>
              </w:rPr>
              <w:t>3.</w:t>
            </w:r>
            <w:r>
              <w:rPr>
                <w:b/>
                <w:spacing w:val="-1"/>
                <w:sz w:val="18"/>
              </w:rPr>
              <w:t xml:space="preserve"> </w:t>
            </w:r>
            <w:r>
              <w:rPr>
                <w:b/>
                <w:sz w:val="18"/>
              </w:rPr>
              <w:t>Summary</w:t>
            </w:r>
            <w:r>
              <w:rPr>
                <w:b/>
                <w:spacing w:val="-1"/>
                <w:sz w:val="18"/>
              </w:rPr>
              <w:t xml:space="preserve"> </w:t>
            </w:r>
            <w:r>
              <w:rPr>
                <w:b/>
                <w:sz w:val="18"/>
              </w:rPr>
              <w:t>of</w:t>
            </w:r>
            <w:r>
              <w:rPr>
                <w:b/>
                <w:spacing w:val="-3"/>
                <w:sz w:val="18"/>
              </w:rPr>
              <w:t xml:space="preserve"> </w:t>
            </w:r>
            <w:r>
              <w:rPr>
                <w:b/>
                <w:sz w:val="18"/>
              </w:rPr>
              <w:t xml:space="preserve">data </w:t>
            </w:r>
            <w:r>
              <w:rPr>
                <w:b/>
                <w:spacing w:val="-2"/>
                <w:sz w:val="18"/>
              </w:rPr>
              <w:t>sources</w:t>
            </w:r>
          </w:p>
        </w:tc>
      </w:tr>
      <w:tr w:rsidR="00D11E4A" w14:paraId="49DCC219" w14:textId="77777777">
        <w:trPr>
          <w:trHeight w:val="230"/>
        </w:trPr>
        <w:tc>
          <w:tcPr>
            <w:tcW w:w="1855" w:type="dxa"/>
            <w:shd w:val="clear" w:color="auto" w:fill="A6A6A6"/>
          </w:tcPr>
          <w:p w14:paraId="400223C9" w14:textId="77777777" w:rsidR="00D11E4A" w:rsidRDefault="00906A05">
            <w:pPr>
              <w:pStyle w:val="TableParagraph"/>
              <w:spacing w:line="210" w:lineRule="exact"/>
              <w:ind w:left="107"/>
              <w:rPr>
                <w:sz w:val="20"/>
              </w:rPr>
            </w:pPr>
            <w:r>
              <w:rPr>
                <w:color w:val="FFFFFF"/>
                <w:spacing w:val="-2"/>
                <w:sz w:val="20"/>
              </w:rPr>
              <w:t>Method</w:t>
            </w:r>
          </w:p>
        </w:tc>
        <w:tc>
          <w:tcPr>
            <w:tcW w:w="7173" w:type="dxa"/>
            <w:shd w:val="clear" w:color="auto" w:fill="A6A6A6"/>
          </w:tcPr>
          <w:p w14:paraId="2D239A21" w14:textId="77777777" w:rsidR="00D11E4A" w:rsidRDefault="00906A05">
            <w:pPr>
              <w:pStyle w:val="TableParagraph"/>
              <w:spacing w:line="210" w:lineRule="exact"/>
              <w:ind w:left="105"/>
              <w:rPr>
                <w:sz w:val="20"/>
              </w:rPr>
            </w:pPr>
            <w:r>
              <w:rPr>
                <w:color w:val="FFFFFF"/>
                <w:sz w:val="20"/>
              </w:rPr>
              <w:t>Data</w:t>
            </w:r>
            <w:r>
              <w:rPr>
                <w:color w:val="FFFFFF"/>
                <w:spacing w:val="-4"/>
                <w:sz w:val="20"/>
              </w:rPr>
              <w:t xml:space="preserve"> </w:t>
            </w:r>
            <w:r>
              <w:rPr>
                <w:color w:val="FFFFFF"/>
                <w:spacing w:val="-2"/>
                <w:sz w:val="20"/>
              </w:rPr>
              <w:t>Source</w:t>
            </w:r>
          </w:p>
        </w:tc>
      </w:tr>
      <w:tr w:rsidR="00D11E4A" w14:paraId="2CAC3424" w14:textId="77777777">
        <w:trPr>
          <w:trHeight w:val="1862"/>
        </w:trPr>
        <w:tc>
          <w:tcPr>
            <w:tcW w:w="1855" w:type="dxa"/>
          </w:tcPr>
          <w:p w14:paraId="350F1851" w14:textId="77777777" w:rsidR="00D11E4A" w:rsidRDefault="00906A05">
            <w:pPr>
              <w:pStyle w:val="TableParagraph"/>
              <w:ind w:left="107"/>
              <w:rPr>
                <w:sz w:val="18"/>
              </w:rPr>
            </w:pPr>
            <w:r>
              <w:rPr>
                <w:sz w:val="18"/>
              </w:rPr>
              <w:t>Review</w:t>
            </w:r>
            <w:r>
              <w:rPr>
                <w:spacing w:val="-15"/>
                <w:sz w:val="18"/>
              </w:rPr>
              <w:t xml:space="preserve"> </w:t>
            </w:r>
            <w:r>
              <w:rPr>
                <w:sz w:val="18"/>
              </w:rPr>
              <w:t>of</w:t>
            </w:r>
            <w:r>
              <w:rPr>
                <w:spacing w:val="-12"/>
                <w:sz w:val="18"/>
              </w:rPr>
              <w:t xml:space="preserve"> </w:t>
            </w:r>
            <w:r>
              <w:rPr>
                <w:sz w:val="18"/>
              </w:rPr>
              <w:t xml:space="preserve">program </w:t>
            </w:r>
            <w:r>
              <w:rPr>
                <w:spacing w:val="-2"/>
                <w:sz w:val="18"/>
              </w:rPr>
              <w:t>documentation</w:t>
            </w:r>
          </w:p>
        </w:tc>
        <w:tc>
          <w:tcPr>
            <w:tcW w:w="7173" w:type="dxa"/>
          </w:tcPr>
          <w:p w14:paraId="1F24B019" w14:textId="77777777" w:rsidR="00D11E4A" w:rsidRDefault="00906A05">
            <w:pPr>
              <w:pStyle w:val="TableParagraph"/>
              <w:spacing w:line="206" w:lineRule="exact"/>
              <w:ind w:left="105"/>
              <w:rPr>
                <w:sz w:val="18"/>
              </w:rPr>
            </w:pPr>
            <w:r>
              <w:rPr>
                <w:sz w:val="18"/>
              </w:rPr>
              <w:t>A</w:t>
            </w:r>
            <w:r>
              <w:rPr>
                <w:spacing w:val="-4"/>
                <w:sz w:val="18"/>
              </w:rPr>
              <w:t xml:space="preserve"> </w:t>
            </w:r>
            <w:r>
              <w:rPr>
                <w:sz w:val="18"/>
              </w:rPr>
              <w:t>range</w:t>
            </w:r>
            <w:r>
              <w:rPr>
                <w:spacing w:val="-3"/>
                <w:sz w:val="18"/>
              </w:rPr>
              <w:t xml:space="preserve"> </w:t>
            </w:r>
            <w:r>
              <w:rPr>
                <w:sz w:val="18"/>
              </w:rPr>
              <w:t>of</w:t>
            </w:r>
            <w:r>
              <w:rPr>
                <w:spacing w:val="-1"/>
                <w:sz w:val="18"/>
              </w:rPr>
              <w:t xml:space="preserve"> </w:t>
            </w:r>
            <w:r>
              <w:rPr>
                <w:sz w:val="18"/>
              </w:rPr>
              <w:t>program</w:t>
            </w:r>
            <w:r>
              <w:rPr>
                <w:spacing w:val="-1"/>
                <w:sz w:val="18"/>
              </w:rPr>
              <w:t xml:space="preserve"> </w:t>
            </w:r>
            <w:r>
              <w:rPr>
                <w:sz w:val="18"/>
              </w:rPr>
              <w:t>documentation</w:t>
            </w:r>
            <w:r>
              <w:rPr>
                <w:spacing w:val="-3"/>
                <w:sz w:val="18"/>
              </w:rPr>
              <w:t xml:space="preserve"> </w:t>
            </w:r>
            <w:r>
              <w:rPr>
                <w:sz w:val="18"/>
              </w:rPr>
              <w:t>is</w:t>
            </w:r>
            <w:r>
              <w:rPr>
                <w:spacing w:val="-3"/>
                <w:sz w:val="18"/>
              </w:rPr>
              <w:t xml:space="preserve"> </w:t>
            </w:r>
            <w:r>
              <w:rPr>
                <w:sz w:val="18"/>
              </w:rPr>
              <w:t>available</w:t>
            </w:r>
            <w:r>
              <w:rPr>
                <w:spacing w:val="-4"/>
                <w:sz w:val="18"/>
              </w:rPr>
              <w:t xml:space="preserve"> </w:t>
            </w:r>
            <w:r>
              <w:rPr>
                <w:sz w:val="18"/>
              </w:rPr>
              <w:t>for</w:t>
            </w:r>
            <w:r>
              <w:rPr>
                <w:spacing w:val="-3"/>
                <w:sz w:val="18"/>
              </w:rPr>
              <w:t xml:space="preserve"> </w:t>
            </w:r>
            <w:r>
              <w:rPr>
                <w:sz w:val="18"/>
              </w:rPr>
              <w:t>desk-top</w:t>
            </w:r>
            <w:r>
              <w:rPr>
                <w:spacing w:val="-3"/>
                <w:sz w:val="18"/>
              </w:rPr>
              <w:t xml:space="preserve"> </w:t>
            </w:r>
            <w:r>
              <w:rPr>
                <w:sz w:val="18"/>
              </w:rPr>
              <w:t>analysis,</w:t>
            </w:r>
            <w:r>
              <w:rPr>
                <w:spacing w:val="-3"/>
                <w:sz w:val="18"/>
              </w:rPr>
              <w:t xml:space="preserve"> </w:t>
            </w:r>
            <w:r>
              <w:rPr>
                <w:spacing w:val="-2"/>
                <w:sz w:val="18"/>
              </w:rPr>
              <w:t>including:</w:t>
            </w:r>
          </w:p>
          <w:p w14:paraId="5D846C4C" w14:textId="77777777" w:rsidR="00D11E4A" w:rsidRDefault="00906A05">
            <w:pPr>
              <w:pStyle w:val="TableParagraph"/>
              <w:numPr>
                <w:ilvl w:val="0"/>
                <w:numId w:val="7"/>
              </w:numPr>
              <w:tabs>
                <w:tab w:val="left" w:pos="466"/>
                <w:tab w:val="left" w:pos="467"/>
              </w:tabs>
              <w:spacing w:line="207" w:lineRule="exact"/>
              <w:ind w:hanging="362"/>
              <w:rPr>
                <w:sz w:val="18"/>
              </w:rPr>
            </w:pPr>
            <w:r>
              <w:rPr>
                <w:sz w:val="18"/>
              </w:rPr>
              <w:t>Policy</w:t>
            </w:r>
            <w:r>
              <w:rPr>
                <w:spacing w:val="-3"/>
                <w:sz w:val="18"/>
              </w:rPr>
              <w:t xml:space="preserve"> </w:t>
            </w:r>
            <w:r>
              <w:rPr>
                <w:sz w:val="18"/>
              </w:rPr>
              <w:t>and</w:t>
            </w:r>
            <w:r>
              <w:rPr>
                <w:spacing w:val="-2"/>
                <w:sz w:val="18"/>
              </w:rPr>
              <w:t xml:space="preserve"> </w:t>
            </w:r>
            <w:r>
              <w:rPr>
                <w:sz w:val="18"/>
              </w:rPr>
              <w:t>program</w:t>
            </w:r>
            <w:r>
              <w:rPr>
                <w:spacing w:val="-2"/>
                <w:sz w:val="18"/>
              </w:rPr>
              <w:t xml:space="preserve"> documents</w:t>
            </w:r>
          </w:p>
          <w:p w14:paraId="3C3B88CF" w14:textId="77777777" w:rsidR="00D11E4A" w:rsidRDefault="00906A05">
            <w:pPr>
              <w:pStyle w:val="TableParagraph"/>
              <w:numPr>
                <w:ilvl w:val="0"/>
                <w:numId w:val="7"/>
              </w:numPr>
              <w:tabs>
                <w:tab w:val="left" w:pos="466"/>
                <w:tab w:val="left" w:pos="467"/>
              </w:tabs>
              <w:spacing w:before="2" w:line="207" w:lineRule="exact"/>
              <w:ind w:hanging="362"/>
              <w:rPr>
                <w:sz w:val="18"/>
              </w:rPr>
            </w:pPr>
            <w:r>
              <w:rPr>
                <w:sz w:val="18"/>
              </w:rPr>
              <w:t>Service</w:t>
            </w:r>
            <w:r>
              <w:rPr>
                <w:spacing w:val="-3"/>
                <w:sz w:val="18"/>
              </w:rPr>
              <w:t xml:space="preserve"> </w:t>
            </w:r>
            <w:r>
              <w:rPr>
                <w:sz w:val="18"/>
              </w:rPr>
              <w:t>policies,</w:t>
            </w:r>
            <w:r>
              <w:rPr>
                <w:spacing w:val="-4"/>
                <w:sz w:val="18"/>
              </w:rPr>
              <w:t xml:space="preserve"> </w:t>
            </w:r>
            <w:proofErr w:type="gramStart"/>
            <w:r>
              <w:rPr>
                <w:sz w:val="18"/>
              </w:rPr>
              <w:t>procedures</w:t>
            </w:r>
            <w:proofErr w:type="gramEnd"/>
            <w:r>
              <w:rPr>
                <w:spacing w:val="-2"/>
                <w:sz w:val="18"/>
              </w:rPr>
              <w:t xml:space="preserve"> </w:t>
            </w:r>
            <w:r>
              <w:rPr>
                <w:sz w:val="18"/>
              </w:rPr>
              <w:t>and</w:t>
            </w:r>
            <w:r>
              <w:rPr>
                <w:spacing w:val="-2"/>
                <w:sz w:val="18"/>
              </w:rPr>
              <w:t xml:space="preserve"> </w:t>
            </w:r>
            <w:r>
              <w:rPr>
                <w:spacing w:val="-4"/>
                <w:sz w:val="18"/>
              </w:rPr>
              <w:t>forms</w:t>
            </w:r>
          </w:p>
          <w:p w14:paraId="52FC47F0" w14:textId="77777777" w:rsidR="00D11E4A" w:rsidRDefault="00906A05">
            <w:pPr>
              <w:pStyle w:val="TableParagraph"/>
              <w:numPr>
                <w:ilvl w:val="0"/>
                <w:numId w:val="7"/>
              </w:numPr>
              <w:tabs>
                <w:tab w:val="left" w:pos="466"/>
                <w:tab w:val="left" w:pos="467"/>
              </w:tabs>
              <w:spacing w:line="206" w:lineRule="exact"/>
              <w:ind w:hanging="362"/>
              <w:rPr>
                <w:sz w:val="18"/>
              </w:rPr>
            </w:pPr>
            <w:r>
              <w:rPr>
                <w:sz w:val="18"/>
              </w:rPr>
              <w:t>Funding</w:t>
            </w:r>
            <w:r>
              <w:rPr>
                <w:spacing w:val="-4"/>
                <w:sz w:val="18"/>
              </w:rPr>
              <w:t xml:space="preserve"> </w:t>
            </w:r>
            <w:r>
              <w:rPr>
                <w:sz w:val="18"/>
              </w:rPr>
              <w:t>Information</w:t>
            </w:r>
            <w:r>
              <w:rPr>
                <w:spacing w:val="-4"/>
                <w:sz w:val="18"/>
              </w:rPr>
              <w:t xml:space="preserve"> </w:t>
            </w:r>
            <w:r>
              <w:rPr>
                <w:spacing w:val="-2"/>
                <w:sz w:val="18"/>
              </w:rPr>
              <w:t>Papers</w:t>
            </w:r>
          </w:p>
          <w:p w14:paraId="33609AC1" w14:textId="77777777" w:rsidR="00D11E4A" w:rsidRDefault="00906A05">
            <w:pPr>
              <w:pStyle w:val="TableParagraph"/>
              <w:numPr>
                <w:ilvl w:val="0"/>
                <w:numId w:val="7"/>
              </w:numPr>
              <w:tabs>
                <w:tab w:val="left" w:pos="466"/>
                <w:tab w:val="left" w:pos="467"/>
              </w:tabs>
              <w:spacing w:line="206" w:lineRule="exact"/>
              <w:ind w:hanging="362"/>
              <w:rPr>
                <w:sz w:val="18"/>
              </w:rPr>
            </w:pPr>
            <w:r>
              <w:rPr>
                <w:sz w:val="18"/>
              </w:rPr>
              <w:t>Service</w:t>
            </w:r>
            <w:r>
              <w:rPr>
                <w:spacing w:val="1"/>
                <w:sz w:val="18"/>
              </w:rPr>
              <w:t xml:space="preserve"> </w:t>
            </w:r>
            <w:r>
              <w:rPr>
                <w:spacing w:val="-2"/>
                <w:sz w:val="18"/>
              </w:rPr>
              <w:t>agreements</w:t>
            </w:r>
          </w:p>
          <w:p w14:paraId="1C1DAC6A" w14:textId="77777777" w:rsidR="00D11E4A" w:rsidRDefault="00906A05">
            <w:pPr>
              <w:pStyle w:val="TableParagraph"/>
              <w:numPr>
                <w:ilvl w:val="0"/>
                <w:numId w:val="7"/>
              </w:numPr>
              <w:tabs>
                <w:tab w:val="left" w:pos="466"/>
                <w:tab w:val="left" w:pos="467"/>
              </w:tabs>
              <w:spacing w:line="207" w:lineRule="exact"/>
              <w:ind w:hanging="362"/>
              <w:rPr>
                <w:sz w:val="18"/>
              </w:rPr>
            </w:pPr>
            <w:r>
              <w:rPr>
                <w:sz w:val="18"/>
              </w:rPr>
              <w:t>Implementation</w:t>
            </w:r>
            <w:r>
              <w:rPr>
                <w:spacing w:val="-6"/>
                <w:sz w:val="18"/>
              </w:rPr>
              <w:t xml:space="preserve"> </w:t>
            </w:r>
            <w:r>
              <w:rPr>
                <w:sz w:val="18"/>
              </w:rPr>
              <w:t>planning</w:t>
            </w:r>
            <w:r>
              <w:rPr>
                <w:spacing w:val="-4"/>
                <w:sz w:val="18"/>
              </w:rPr>
              <w:t xml:space="preserve"> </w:t>
            </w:r>
            <w:r>
              <w:rPr>
                <w:spacing w:val="-2"/>
                <w:sz w:val="18"/>
              </w:rPr>
              <w:t>documentation</w:t>
            </w:r>
          </w:p>
          <w:p w14:paraId="396C313B" w14:textId="77777777" w:rsidR="00D11E4A" w:rsidRDefault="00906A05">
            <w:pPr>
              <w:pStyle w:val="TableParagraph"/>
              <w:numPr>
                <w:ilvl w:val="0"/>
                <w:numId w:val="7"/>
              </w:numPr>
              <w:tabs>
                <w:tab w:val="left" w:pos="466"/>
                <w:tab w:val="left" w:pos="467"/>
              </w:tabs>
              <w:spacing w:before="1"/>
              <w:ind w:hanging="362"/>
              <w:rPr>
                <w:sz w:val="18"/>
              </w:rPr>
            </w:pPr>
            <w:r>
              <w:rPr>
                <w:sz w:val="18"/>
              </w:rPr>
              <w:t xml:space="preserve">Court </w:t>
            </w:r>
            <w:r>
              <w:rPr>
                <w:spacing w:val="-2"/>
                <w:sz w:val="18"/>
              </w:rPr>
              <w:t>transcripts</w:t>
            </w:r>
          </w:p>
          <w:p w14:paraId="06A96C4B" w14:textId="77777777" w:rsidR="00D11E4A" w:rsidRDefault="00906A05">
            <w:pPr>
              <w:pStyle w:val="TableParagraph"/>
              <w:numPr>
                <w:ilvl w:val="0"/>
                <w:numId w:val="7"/>
              </w:numPr>
              <w:tabs>
                <w:tab w:val="left" w:pos="466"/>
                <w:tab w:val="left" w:pos="467"/>
              </w:tabs>
              <w:ind w:hanging="362"/>
              <w:rPr>
                <w:sz w:val="18"/>
              </w:rPr>
            </w:pPr>
            <w:r>
              <w:rPr>
                <w:sz w:val="18"/>
              </w:rPr>
              <w:t>Youth</w:t>
            </w:r>
            <w:r>
              <w:rPr>
                <w:spacing w:val="-5"/>
                <w:sz w:val="18"/>
              </w:rPr>
              <w:t xml:space="preserve"> </w:t>
            </w:r>
            <w:r>
              <w:rPr>
                <w:sz w:val="18"/>
              </w:rPr>
              <w:t>Justice</w:t>
            </w:r>
            <w:r>
              <w:rPr>
                <w:spacing w:val="-2"/>
                <w:sz w:val="18"/>
              </w:rPr>
              <w:t xml:space="preserve"> </w:t>
            </w:r>
            <w:r>
              <w:rPr>
                <w:sz w:val="18"/>
              </w:rPr>
              <w:t>Reforms</w:t>
            </w:r>
            <w:r>
              <w:rPr>
                <w:spacing w:val="-4"/>
                <w:sz w:val="18"/>
              </w:rPr>
              <w:t xml:space="preserve"> </w:t>
            </w:r>
            <w:r>
              <w:rPr>
                <w:spacing w:val="-2"/>
                <w:sz w:val="18"/>
              </w:rPr>
              <w:t>Review</w:t>
            </w:r>
          </w:p>
        </w:tc>
      </w:tr>
      <w:tr w:rsidR="00D11E4A" w14:paraId="719C7839" w14:textId="77777777">
        <w:trPr>
          <w:trHeight w:val="5213"/>
        </w:trPr>
        <w:tc>
          <w:tcPr>
            <w:tcW w:w="1855" w:type="dxa"/>
          </w:tcPr>
          <w:p w14:paraId="65591A13" w14:textId="77777777" w:rsidR="00D11E4A" w:rsidRDefault="00906A05">
            <w:pPr>
              <w:pStyle w:val="TableParagraph"/>
              <w:spacing w:before="1"/>
              <w:ind w:left="107"/>
              <w:rPr>
                <w:sz w:val="18"/>
              </w:rPr>
            </w:pPr>
            <w:r>
              <w:rPr>
                <w:sz w:val="18"/>
              </w:rPr>
              <w:t>Administrative</w:t>
            </w:r>
            <w:r>
              <w:rPr>
                <w:spacing w:val="-5"/>
                <w:sz w:val="18"/>
              </w:rPr>
              <w:t xml:space="preserve"> </w:t>
            </w:r>
            <w:r>
              <w:rPr>
                <w:spacing w:val="-4"/>
                <w:sz w:val="18"/>
              </w:rPr>
              <w:t>data</w:t>
            </w:r>
          </w:p>
        </w:tc>
        <w:tc>
          <w:tcPr>
            <w:tcW w:w="7173" w:type="dxa"/>
          </w:tcPr>
          <w:p w14:paraId="264A324E" w14:textId="77777777" w:rsidR="00D11E4A" w:rsidRDefault="00906A05">
            <w:pPr>
              <w:pStyle w:val="TableParagraph"/>
              <w:numPr>
                <w:ilvl w:val="0"/>
                <w:numId w:val="6"/>
              </w:numPr>
              <w:tabs>
                <w:tab w:val="left" w:pos="466"/>
                <w:tab w:val="left" w:pos="467"/>
              </w:tabs>
              <w:spacing w:before="1" w:line="220" w:lineRule="exact"/>
              <w:ind w:hanging="362"/>
              <w:rPr>
                <w:sz w:val="18"/>
              </w:rPr>
            </w:pPr>
            <w:r>
              <w:rPr>
                <w:sz w:val="18"/>
              </w:rPr>
              <w:t>DCYJMA</w:t>
            </w:r>
            <w:r>
              <w:rPr>
                <w:spacing w:val="-4"/>
                <w:sz w:val="18"/>
              </w:rPr>
              <w:t xml:space="preserve"> </w:t>
            </w:r>
            <w:r>
              <w:rPr>
                <w:sz w:val="18"/>
              </w:rPr>
              <w:t>collects</w:t>
            </w:r>
            <w:r>
              <w:rPr>
                <w:spacing w:val="-2"/>
                <w:sz w:val="18"/>
              </w:rPr>
              <w:t xml:space="preserve"> </w:t>
            </w:r>
            <w:r>
              <w:rPr>
                <w:sz w:val="18"/>
              </w:rPr>
              <w:t>the</w:t>
            </w:r>
            <w:r>
              <w:rPr>
                <w:spacing w:val="-4"/>
                <w:sz w:val="18"/>
              </w:rPr>
              <w:t xml:space="preserve"> </w:t>
            </w:r>
            <w:r>
              <w:rPr>
                <w:sz w:val="18"/>
              </w:rPr>
              <w:t>following</w:t>
            </w:r>
            <w:r>
              <w:rPr>
                <w:spacing w:val="-5"/>
                <w:sz w:val="18"/>
              </w:rPr>
              <w:t xml:space="preserve"> </w:t>
            </w:r>
            <w:r>
              <w:rPr>
                <w:sz w:val="18"/>
              </w:rPr>
              <w:t>measures</w:t>
            </w:r>
            <w:r>
              <w:rPr>
                <w:spacing w:val="-2"/>
                <w:sz w:val="18"/>
              </w:rPr>
              <w:t xml:space="preserve"> </w:t>
            </w:r>
            <w:r>
              <w:rPr>
                <w:sz w:val="18"/>
              </w:rPr>
              <w:t>through</w:t>
            </w:r>
            <w:r>
              <w:rPr>
                <w:spacing w:val="-4"/>
                <w:sz w:val="18"/>
              </w:rPr>
              <w:t xml:space="preserve"> </w:t>
            </w:r>
            <w:r>
              <w:rPr>
                <w:sz w:val="18"/>
              </w:rPr>
              <w:t>excel</w:t>
            </w:r>
            <w:r>
              <w:rPr>
                <w:spacing w:val="-3"/>
                <w:sz w:val="18"/>
              </w:rPr>
              <w:t xml:space="preserve"> </w:t>
            </w:r>
            <w:r>
              <w:rPr>
                <w:spacing w:val="-2"/>
                <w:sz w:val="18"/>
              </w:rPr>
              <w:t>spreadsheets:</w:t>
            </w:r>
          </w:p>
          <w:p w14:paraId="0778A74B" w14:textId="77777777" w:rsidR="00D11E4A" w:rsidRDefault="00906A05">
            <w:pPr>
              <w:pStyle w:val="TableParagraph"/>
              <w:numPr>
                <w:ilvl w:val="1"/>
                <w:numId w:val="6"/>
              </w:numPr>
              <w:tabs>
                <w:tab w:val="left" w:pos="898"/>
                <w:tab w:val="left" w:pos="899"/>
              </w:tabs>
              <w:spacing w:line="206" w:lineRule="exact"/>
              <w:ind w:hanging="433"/>
              <w:rPr>
                <w:sz w:val="18"/>
              </w:rPr>
            </w:pPr>
            <w:r>
              <w:rPr>
                <w:sz w:val="18"/>
              </w:rPr>
              <w:t>Youth</w:t>
            </w:r>
            <w:r>
              <w:rPr>
                <w:spacing w:val="-5"/>
                <w:sz w:val="18"/>
              </w:rPr>
              <w:t xml:space="preserve"> </w:t>
            </w:r>
            <w:r>
              <w:rPr>
                <w:sz w:val="18"/>
              </w:rPr>
              <w:t>Justice</w:t>
            </w:r>
            <w:r>
              <w:rPr>
                <w:spacing w:val="-2"/>
                <w:sz w:val="18"/>
              </w:rPr>
              <w:t xml:space="preserve"> </w:t>
            </w:r>
            <w:r>
              <w:rPr>
                <w:sz w:val="18"/>
              </w:rPr>
              <w:t>Court</w:t>
            </w:r>
            <w:r>
              <w:rPr>
                <w:spacing w:val="-4"/>
                <w:sz w:val="18"/>
              </w:rPr>
              <w:t xml:space="preserve"> </w:t>
            </w:r>
            <w:r>
              <w:rPr>
                <w:sz w:val="18"/>
              </w:rPr>
              <w:t>Officer</w:t>
            </w:r>
            <w:r>
              <w:rPr>
                <w:spacing w:val="-2"/>
                <w:sz w:val="18"/>
              </w:rPr>
              <w:t xml:space="preserve"> </w:t>
            </w:r>
            <w:r>
              <w:rPr>
                <w:sz w:val="18"/>
              </w:rPr>
              <w:t>data</w:t>
            </w:r>
            <w:r>
              <w:rPr>
                <w:spacing w:val="-3"/>
                <w:sz w:val="18"/>
              </w:rPr>
              <w:t xml:space="preserve"> </w:t>
            </w:r>
            <w:r>
              <w:rPr>
                <w:sz w:val="18"/>
              </w:rPr>
              <w:t>collection</w:t>
            </w:r>
            <w:r>
              <w:rPr>
                <w:spacing w:val="-2"/>
                <w:sz w:val="18"/>
              </w:rPr>
              <w:t xml:space="preserve"> </w:t>
            </w:r>
            <w:r>
              <w:rPr>
                <w:spacing w:val="-4"/>
                <w:sz w:val="18"/>
              </w:rPr>
              <w:t>tool</w:t>
            </w:r>
          </w:p>
          <w:p w14:paraId="3AB68A44" w14:textId="77777777" w:rsidR="00D11E4A" w:rsidRDefault="00906A05">
            <w:pPr>
              <w:pStyle w:val="TableParagraph"/>
              <w:numPr>
                <w:ilvl w:val="1"/>
                <w:numId w:val="6"/>
              </w:numPr>
              <w:tabs>
                <w:tab w:val="left" w:pos="898"/>
                <w:tab w:val="left" w:pos="899"/>
              </w:tabs>
              <w:spacing w:line="206" w:lineRule="exact"/>
              <w:ind w:hanging="433"/>
              <w:rPr>
                <w:sz w:val="18"/>
              </w:rPr>
            </w:pPr>
            <w:r>
              <w:rPr>
                <w:sz w:val="18"/>
              </w:rPr>
              <w:t>Throughput</w:t>
            </w:r>
            <w:r>
              <w:rPr>
                <w:spacing w:val="-4"/>
                <w:sz w:val="18"/>
              </w:rPr>
              <w:t xml:space="preserve"> </w:t>
            </w:r>
            <w:r>
              <w:rPr>
                <w:sz w:val="18"/>
              </w:rPr>
              <w:t>program</w:t>
            </w:r>
            <w:r>
              <w:rPr>
                <w:spacing w:val="-3"/>
                <w:sz w:val="18"/>
              </w:rPr>
              <w:t xml:space="preserve"> </w:t>
            </w:r>
            <w:r>
              <w:rPr>
                <w:spacing w:val="-4"/>
                <w:sz w:val="18"/>
              </w:rPr>
              <w:t>data</w:t>
            </w:r>
          </w:p>
          <w:p w14:paraId="07E31804" w14:textId="77777777" w:rsidR="00D11E4A" w:rsidRDefault="00906A05">
            <w:pPr>
              <w:pStyle w:val="TableParagraph"/>
              <w:numPr>
                <w:ilvl w:val="1"/>
                <w:numId w:val="6"/>
              </w:numPr>
              <w:tabs>
                <w:tab w:val="left" w:pos="898"/>
                <w:tab w:val="left" w:pos="899"/>
              </w:tabs>
              <w:spacing w:line="207" w:lineRule="exact"/>
              <w:ind w:hanging="433"/>
              <w:rPr>
                <w:sz w:val="18"/>
              </w:rPr>
            </w:pPr>
            <w:r>
              <w:rPr>
                <w:sz w:val="18"/>
              </w:rPr>
              <w:t>Case</w:t>
            </w:r>
            <w:r>
              <w:rPr>
                <w:spacing w:val="-3"/>
                <w:sz w:val="18"/>
              </w:rPr>
              <w:t xml:space="preserve"> </w:t>
            </w:r>
            <w:r>
              <w:rPr>
                <w:sz w:val="18"/>
              </w:rPr>
              <w:t>file</w:t>
            </w:r>
            <w:r>
              <w:rPr>
                <w:spacing w:val="-4"/>
                <w:sz w:val="18"/>
              </w:rPr>
              <w:t xml:space="preserve"> </w:t>
            </w:r>
            <w:r>
              <w:rPr>
                <w:sz w:val="18"/>
              </w:rPr>
              <w:t>and</w:t>
            </w:r>
            <w:r>
              <w:rPr>
                <w:spacing w:val="-5"/>
                <w:sz w:val="18"/>
              </w:rPr>
              <w:t xml:space="preserve"> </w:t>
            </w:r>
            <w:r>
              <w:rPr>
                <w:sz w:val="18"/>
              </w:rPr>
              <w:t>suitability</w:t>
            </w:r>
            <w:r>
              <w:rPr>
                <w:spacing w:val="-1"/>
                <w:sz w:val="18"/>
              </w:rPr>
              <w:t xml:space="preserve"> </w:t>
            </w:r>
            <w:r>
              <w:rPr>
                <w:sz w:val="18"/>
              </w:rPr>
              <w:t>assessment</w:t>
            </w:r>
            <w:r>
              <w:rPr>
                <w:spacing w:val="-4"/>
                <w:sz w:val="18"/>
              </w:rPr>
              <w:t xml:space="preserve"> </w:t>
            </w:r>
            <w:r>
              <w:rPr>
                <w:sz w:val="18"/>
              </w:rPr>
              <w:t>data</w:t>
            </w:r>
            <w:r>
              <w:rPr>
                <w:spacing w:val="-5"/>
                <w:sz w:val="18"/>
              </w:rPr>
              <w:t xml:space="preserve"> </w:t>
            </w:r>
            <w:r>
              <w:rPr>
                <w:sz w:val="18"/>
              </w:rPr>
              <w:t>collection,</w:t>
            </w:r>
            <w:r>
              <w:rPr>
                <w:spacing w:val="-4"/>
                <w:sz w:val="18"/>
              </w:rPr>
              <w:t xml:space="preserve"> </w:t>
            </w:r>
            <w:r>
              <w:rPr>
                <w:sz w:val="18"/>
              </w:rPr>
              <w:t>variables</w:t>
            </w:r>
            <w:r>
              <w:rPr>
                <w:spacing w:val="-4"/>
                <w:sz w:val="18"/>
              </w:rPr>
              <w:t xml:space="preserve"> </w:t>
            </w:r>
            <w:r>
              <w:rPr>
                <w:spacing w:val="-2"/>
                <w:sz w:val="18"/>
              </w:rPr>
              <w:t>include:</w:t>
            </w:r>
          </w:p>
          <w:p w14:paraId="2E1D059B" w14:textId="77777777" w:rsidR="00D11E4A" w:rsidRDefault="00906A05">
            <w:pPr>
              <w:pStyle w:val="TableParagraph"/>
              <w:numPr>
                <w:ilvl w:val="2"/>
                <w:numId w:val="6"/>
              </w:numPr>
              <w:tabs>
                <w:tab w:val="left" w:pos="1187"/>
              </w:tabs>
              <w:spacing w:before="2" w:line="215" w:lineRule="exact"/>
              <w:ind w:hanging="361"/>
              <w:rPr>
                <w:sz w:val="18"/>
              </w:rPr>
            </w:pPr>
            <w:r>
              <w:rPr>
                <w:sz w:val="18"/>
              </w:rPr>
              <w:t>Young</w:t>
            </w:r>
            <w:r>
              <w:rPr>
                <w:spacing w:val="-4"/>
                <w:sz w:val="18"/>
              </w:rPr>
              <w:t xml:space="preserve"> </w:t>
            </w:r>
            <w:r>
              <w:rPr>
                <w:sz w:val="18"/>
              </w:rPr>
              <w:t>person</w:t>
            </w:r>
            <w:r>
              <w:rPr>
                <w:spacing w:val="-2"/>
                <w:sz w:val="18"/>
              </w:rPr>
              <w:t xml:space="preserve"> </w:t>
            </w:r>
            <w:r>
              <w:rPr>
                <w:sz w:val="18"/>
              </w:rPr>
              <w:t>name</w:t>
            </w:r>
            <w:r>
              <w:rPr>
                <w:spacing w:val="-3"/>
                <w:sz w:val="18"/>
              </w:rPr>
              <w:t xml:space="preserve"> </w:t>
            </w:r>
            <w:r>
              <w:rPr>
                <w:sz w:val="18"/>
              </w:rPr>
              <w:t>and</w:t>
            </w:r>
            <w:r>
              <w:rPr>
                <w:spacing w:val="-4"/>
                <w:sz w:val="18"/>
              </w:rPr>
              <w:t xml:space="preserve"> </w:t>
            </w:r>
            <w:r>
              <w:rPr>
                <w:sz w:val="18"/>
              </w:rPr>
              <w:t>ICMS</w:t>
            </w:r>
            <w:r>
              <w:rPr>
                <w:spacing w:val="-1"/>
                <w:sz w:val="18"/>
              </w:rPr>
              <w:t xml:space="preserve"> </w:t>
            </w:r>
            <w:proofErr w:type="gramStart"/>
            <w:r>
              <w:rPr>
                <w:spacing w:val="-5"/>
                <w:sz w:val="18"/>
              </w:rPr>
              <w:t>ID;</w:t>
            </w:r>
            <w:proofErr w:type="gramEnd"/>
          </w:p>
          <w:p w14:paraId="2A6CCEF8" w14:textId="77777777" w:rsidR="00D11E4A" w:rsidRDefault="00906A05">
            <w:pPr>
              <w:pStyle w:val="TableParagraph"/>
              <w:numPr>
                <w:ilvl w:val="2"/>
                <w:numId w:val="6"/>
              </w:numPr>
              <w:tabs>
                <w:tab w:val="left" w:pos="1187"/>
              </w:tabs>
              <w:spacing w:line="206" w:lineRule="exact"/>
              <w:ind w:hanging="361"/>
              <w:rPr>
                <w:sz w:val="18"/>
              </w:rPr>
            </w:pPr>
            <w:r>
              <w:rPr>
                <w:sz w:val="18"/>
              </w:rPr>
              <w:t>Court</w:t>
            </w:r>
            <w:r>
              <w:rPr>
                <w:spacing w:val="-2"/>
                <w:sz w:val="18"/>
              </w:rPr>
              <w:t xml:space="preserve"> </w:t>
            </w:r>
            <w:proofErr w:type="gramStart"/>
            <w:r>
              <w:rPr>
                <w:spacing w:val="-2"/>
                <w:sz w:val="18"/>
              </w:rPr>
              <w:t>location;</w:t>
            </w:r>
            <w:proofErr w:type="gramEnd"/>
          </w:p>
          <w:p w14:paraId="2B4CDAC2" w14:textId="77777777" w:rsidR="00D11E4A" w:rsidRDefault="00906A05">
            <w:pPr>
              <w:pStyle w:val="TableParagraph"/>
              <w:numPr>
                <w:ilvl w:val="2"/>
                <w:numId w:val="6"/>
              </w:numPr>
              <w:tabs>
                <w:tab w:val="left" w:pos="1187"/>
              </w:tabs>
              <w:spacing w:line="206" w:lineRule="exact"/>
              <w:ind w:hanging="361"/>
              <w:rPr>
                <w:sz w:val="18"/>
              </w:rPr>
            </w:pPr>
            <w:r>
              <w:rPr>
                <w:sz w:val="18"/>
              </w:rPr>
              <w:t>Suitability</w:t>
            </w:r>
            <w:r>
              <w:rPr>
                <w:spacing w:val="-5"/>
                <w:sz w:val="18"/>
              </w:rPr>
              <w:t xml:space="preserve"> </w:t>
            </w:r>
            <w:r>
              <w:rPr>
                <w:sz w:val="18"/>
              </w:rPr>
              <w:t>assessment</w:t>
            </w:r>
            <w:r>
              <w:rPr>
                <w:spacing w:val="-4"/>
                <w:sz w:val="18"/>
              </w:rPr>
              <w:t xml:space="preserve"> </w:t>
            </w:r>
            <w:proofErr w:type="gramStart"/>
            <w:r>
              <w:rPr>
                <w:spacing w:val="-2"/>
                <w:sz w:val="18"/>
              </w:rPr>
              <w:t>ordered;</w:t>
            </w:r>
            <w:proofErr w:type="gramEnd"/>
          </w:p>
          <w:p w14:paraId="3E711613" w14:textId="77777777" w:rsidR="00D11E4A" w:rsidRDefault="00906A05">
            <w:pPr>
              <w:pStyle w:val="TableParagraph"/>
              <w:numPr>
                <w:ilvl w:val="2"/>
                <w:numId w:val="6"/>
              </w:numPr>
              <w:tabs>
                <w:tab w:val="left" w:pos="1187"/>
              </w:tabs>
              <w:spacing w:line="208" w:lineRule="exact"/>
              <w:ind w:hanging="361"/>
              <w:rPr>
                <w:sz w:val="18"/>
              </w:rPr>
            </w:pPr>
            <w:r>
              <w:rPr>
                <w:sz w:val="18"/>
              </w:rPr>
              <w:t>Young</w:t>
            </w:r>
            <w:r>
              <w:rPr>
                <w:spacing w:val="-4"/>
                <w:sz w:val="18"/>
              </w:rPr>
              <w:t xml:space="preserve"> </w:t>
            </w:r>
            <w:r>
              <w:rPr>
                <w:sz w:val="18"/>
              </w:rPr>
              <w:t>person</w:t>
            </w:r>
            <w:r>
              <w:rPr>
                <w:spacing w:val="-1"/>
                <w:sz w:val="18"/>
              </w:rPr>
              <w:t xml:space="preserve"> </w:t>
            </w:r>
            <w:r>
              <w:rPr>
                <w:sz w:val="18"/>
              </w:rPr>
              <w:t>found</w:t>
            </w:r>
            <w:r>
              <w:rPr>
                <w:spacing w:val="-3"/>
                <w:sz w:val="18"/>
              </w:rPr>
              <w:t xml:space="preserve"> </w:t>
            </w:r>
            <w:proofErr w:type="gramStart"/>
            <w:r>
              <w:rPr>
                <w:spacing w:val="-2"/>
                <w:sz w:val="18"/>
              </w:rPr>
              <w:t>suitable;</w:t>
            </w:r>
            <w:proofErr w:type="gramEnd"/>
          </w:p>
          <w:p w14:paraId="1368A954" w14:textId="77777777" w:rsidR="00D11E4A" w:rsidRDefault="00906A05">
            <w:pPr>
              <w:pStyle w:val="TableParagraph"/>
              <w:numPr>
                <w:ilvl w:val="2"/>
                <w:numId w:val="6"/>
              </w:numPr>
              <w:tabs>
                <w:tab w:val="left" w:pos="1187"/>
              </w:tabs>
              <w:spacing w:line="208" w:lineRule="exact"/>
              <w:ind w:hanging="361"/>
              <w:rPr>
                <w:sz w:val="18"/>
              </w:rPr>
            </w:pPr>
            <w:r>
              <w:rPr>
                <w:sz w:val="18"/>
              </w:rPr>
              <w:t>Time</w:t>
            </w:r>
            <w:r>
              <w:rPr>
                <w:spacing w:val="-3"/>
                <w:sz w:val="18"/>
              </w:rPr>
              <w:t xml:space="preserve"> </w:t>
            </w:r>
            <w:proofErr w:type="gramStart"/>
            <w:r>
              <w:rPr>
                <w:sz w:val="18"/>
              </w:rPr>
              <w:t>take</w:t>
            </w:r>
            <w:proofErr w:type="gramEnd"/>
            <w:r>
              <w:rPr>
                <w:sz w:val="18"/>
              </w:rPr>
              <w:t xml:space="preserve"> to</w:t>
            </w:r>
            <w:r>
              <w:rPr>
                <w:spacing w:val="-3"/>
                <w:sz w:val="18"/>
              </w:rPr>
              <w:t xml:space="preserve"> </w:t>
            </w:r>
            <w:r>
              <w:rPr>
                <w:sz w:val="18"/>
              </w:rPr>
              <w:t>assess</w:t>
            </w:r>
            <w:r>
              <w:rPr>
                <w:spacing w:val="-1"/>
                <w:sz w:val="18"/>
              </w:rPr>
              <w:t xml:space="preserve"> </w:t>
            </w:r>
            <w:r>
              <w:rPr>
                <w:spacing w:val="-2"/>
                <w:sz w:val="18"/>
              </w:rPr>
              <w:t>suitability;</w:t>
            </w:r>
          </w:p>
          <w:p w14:paraId="3134A780" w14:textId="77777777" w:rsidR="00D11E4A" w:rsidRDefault="00906A05">
            <w:pPr>
              <w:pStyle w:val="TableParagraph"/>
              <w:numPr>
                <w:ilvl w:val="2"/>
                <w:numId w:val="6"/>
              </w:numPr>
              <w:tabs>
                <w:tab w:val="left" w:pos="1187"/>
              </w:tabs>
              <w:spacing w:line="206" w:lineRule="exact"/>
              <w:ind w:hanging="361"/>
              <w:rPr>
                <w:sz w:val="18"/>
              </w:rPr>
            </w:pPr>
            <w:r>
              <w:rPr>
                <w:sz w:val="18"/>
              </w:rPr>
              <w:t>Date</w:t>
            </w:r>
            <w:r>
              <w:rPr>
                <w:spacing w:val="-2"/>
                <w:sz w:val="18"/>
              </w:rPr>
              <w:t xml:space="preserve"> </w:t>
            </w:r>
            <w:r>
              <w:rPr>
                <w:sz w:val="18"/>
              </w:rPr>
              <w:t>of</w:t>
            </w:r>
            <w:r>
              <w:rPr>
                <w:spacing w:val="-3"/>
                <w:sz w:val="18"/>
              </w:rPr>
              <w:t xml:space="preserve"> </w:t>
            </w:r>
            <w:r>
              <w:rPr>
                <w:sz w:val="18"/>
              </w:rPr>
              <w:t>initial</w:t>
            </w:r>
            <w:r>
              <w:rPr>
                <w:spacing w:val="-4"/>
                <w:sz w:val="18"/>
              </w:rPr>
              <w:t xml:space="preserve"> </w:t>
            </w:r>
            <w:r>
              <w:rPr>
                <w:sz w:val="18"/>
              </w:rPr>
              <w:t>court</w:t>
            </w:r>
            <w:r>
              <w:rPr>
                <w:spacing w:val="-3"/>
                <w:sz w:val="18"/>
              </w:rPr>
              <w:t xml:space="preserve"> </w:t>
            </w:r>
            <w:proofErr w:type="gramStart"/>
            <w:r>
              <w:rPr>
                <w:spacing w:val="-2"/>
                <w:sz w:val="18"/>
              </w:rPr>
              <w:t>mention;</w:t>
            </w:r>
            <w:proofErr w:type="gramEnd"/>
          </w:p>
          <w:p w14:paraId="4C0AA4E1" w14:textId="77777777" w:rsidR="00D11E4A" w:rsidRDefault="00906A05">
            <w:pPr>
              <w:pStyle w:val="TableParagraph"/>
              <w:numPr>
                <w:ilvl w:val="2"/>
                <w:numId w:val="6"/>
              </w:numPr>
              <w:tabs>
                <w:tab w:val="left" w:pos="1187"/>
              </w:tabs>
              <w:spacing w:line="206" w:lineRule="exact"/>
              <w:ind w:hanging="361"/>
              <w:rPr>
                <w:sz w:val="18"/>
              </w:rPr>
            </w:pPr>
            <w:r>
              <w:rPr>
                <w:sz w:val="18"/>
              </w:rPr>
              <w:t>Date</w:t>
            </w:r>
            <w:r>
              <w:rPr>
                <w:spacing w:val="-2"/>
                <w:sz w:val="18"/>
              </w:rPr>
              <w:t xml:space="preserve"> </w:t>
            </w:r>
            <w:r>
              <w:rPr>
                <w:sz w:val="18"/>
              </w:rPr>
              <w:t>of</w:t>
            </w:r>
            <w:r>
              <w:rPr>
                <w:spacing w:val="-4"/>
                <w:sz w:val="18"/>
              </w:rPr>
              <w:t xml:space="preserve"> </w:t>
            </w:r>
            <w:r>
              <w:rPr>
                <w:sz w:val="18"/>
              </w:rPr>
              <w:t>bail</w:t>
            </w:r>
            <w:r>
              <w:rPr>
                <w:spacing w:val="-1"/>
                <w:sz w:val="18"/>
              </w:rPr>
              <w:t xml:space="preserve"> </w:t>
            </w:r>
            <w:proofErr w:type="gramStart"/>
            <w:r>
              <w:rPr>
                <w:spacing w:val="-2"/>
                <w:sz w:val="18"/>
              </w:rPr>
              <w:t>granted;</w:t>
            </w:r>
            <w:proofErr w:type="gramEnd"/>
          </w:p>
          <w:p w14:paraId="4F641B3D" w14:textId="77777777" w:rsidR="00D11E4A" w:rsidRDefault="00906A05">
            <w:pPr>
              <w:pStyle w:val="TableParagraph"/>
              <w:numPr>
                <w:ilvl w:val="2"/>
                <w:numId w:val="6"/>
              </w:numPr>
              <w:tabs>
                <w:tab w:val="left" w:pos="1187"/>
              </w:tabs>
              <w:spacing w:line="208" w:lineRule="exact"/>
              <w:ind w:hanging="361"/>
              <w:rPr>
                <w:sz w:val="18"/>
              </w:rPr>
            </w:pPr>
            <w:r>
              <w:rPr>
                <w:sz w:val="18"/>
              </w:rPr>
              <w:t>Reason</w:t>
            </w:r>
            <w:r>
              <w:rPr>
                <w:spacing w:val="-2"/>
                <w:sz w:val="18"/>
              </w:rPr>
              <w:t xml:space="preserve"> </w:t>
            </w:r>
            <w:r>
              <w:rPr>
                <w:sz w:val="18"/>
              </w:rPr>
              <w:t>for</w:t>
            </w:r>
            <w:r>
              <w:rPr>
                <w:spacing w:val="-1"/>
                <w:sz w:val="18"/>
              </w:rPr>
              <w:t xml:space="preserve"> </w:t>
            </w:r>
            <w:proofErr w:type="gramStart"/>
            <w:r>
              <w:rPr>
                <w:spacing w:val="-2"/>
                <w:sz w:val="18"/>
              </w:rPr>
              <w:t>adjournment;</w:t>
            </w:r>
            <w:proofErr w:type="gramEnd"/>
          </w:p>
          <w:p w14:paraId="4E75C249" w14:textId="77777777" w:rsidR="00D11E4A" w:rsidRDefault="00906A05">
            <w:pPr>
              <w:pStyle w:val="TableParagraph"/>
              <w:numPr>
                <w:ilvl w:val="2"/>
                <w:numId w:val="6"/>
              </w:numPr>
              <w:tabs>
                <w:tab w:val="left" w:pos="1187"/>
              </w:tabs>
              <w:spacing w:line="208" w:lineRule="exact"/>
              <w:ind w:hanging="361"/>
              <w:rPr>
                <w:sz w:val="18"/>
              </w:rPr>
            </w:pPr>
            <w:r>
              <w:rPr>
                <w:sz w:val="18"/>
              </w:rPr>
              <w:t>Was</w:t>
            </w:r>
            <w:r>
              <w:rPr>
                <w:spacing w:val="-2"/>
                <w:sz w:val="18"/>
              </w:rPr>
              <w:t xml:space="preserve"> </w:t>
            </w:r>
            <w:r>
              <w:rPr>
                <w:sz w:val="18"/>
              </w:rPr>
              <w:t>EM</w:t>
            </w:r>
            <w:r>
              <w:rPr>
                <w:spacing w:val="-1"/>
                <w:sz w:val="18"/>
              </w:rPr>
              <w:t xml:space="preserve"> </w:t>
            </w:r>
            <w:r>
              <w:rPr>
                <w:sz w:val="18"/>
              </w:rPr>
              <w:t>condition</w:t>
            </w:r>
            <w:r>
              <w:rPr>
                <w:spacing w:val="-1"/>
                <w:sz w:val="18"/>
              </w:rPr>
              <w:t xml:space="preserve"> </w:t>
            </w:r>
            <w:proofErr w:type="gramStart"/>
            <w:r>
              <w:rPr>
                <w:spacing w:val="-2"/>
                <w:sz w:val="18"/>
              </w:rPr>
              <w:t>ordered;</w:t>
            </w:r>
            <w:proofErr w:type="gramEnd"/>
          </w:p>
          <w:p w14:paraId="16AB3D2B" w14:textId="77777777" w:rsidR="00D11E4A" w:rsidRDefault="00906A05">
            <w:pPr>
              <w:pStyle w:val="TableParagraph"/>
              <w:numPr>
                <w:ilvl w:val="2"/>
                <w:numId w:val="6"/>
              </w:numPr>
              <w:tabs>
                <w:tab w:val="left" w:pos="1187"/>
              </w:tabs>
              <w:spacing w:line="206" w:lineRule="exact"/>
              <w:ind w:hanging="361"/>
              <w:rPr>
                <w:sz w:val="18"/>
              </w:rPr>
            </w:pPr>
            <w:r>
              <w:rPr>
                <w:sz w:val="18"/>
              </w:rPr>
              <w:t>Did</w:t>
            </w:r>
            <w:r>
              <w:rPr>
                <w:spacing w:val="-1"/>
                <w:sz w:val="18"/>
              </w:rPr>
              <w:t xml:space="preserve"> </w:t>
            </w:r>
            <w:r>
              <w:rPr>
                <w:sz w:val="18"/>
              </w:rPr>
              <w:t>young</w:t>
            </w:r>
            <w:r>
              <w:rPr>
                <w:spacing w:val="-3"/>
                <w:sz w:val="18"/>
              </w:rPr>
              <w:t xml:space="preserve"> </w:t>
            </w:r>
            <w:r>
              <w:rPr>
                <w:sz w:val="18"/>
              </w:rPr>
              <w:t>people</w:t>
            </w:r>
            <w:r>
              <w:rPr>
                <w:spacing w:val="-4"/>
                <w:sz w:val="18"/>
              </w:rPr>
              <w:t xml:space="preserve"> </w:t>
            </w:r>
            <w:r>
              <w:rPr>
                <w:sz w:val="18"/>
              </w:rPr>
              <w:t>appear</w:t>
            </w:r>
            <w:r>
              <w:rPr>
                <w:spacing w:val="-1"/>
                <w:sz w:val="18"/>
              </w:rPr>
              <w:t xml:space="preserve"> </w:t>
            </w:r>
            <w:r>
              <w:rPr>
                <w:sz w:val="18"/>
              </w:rPr>
              <w:t>in</w:t>
            </w:r>
            <w:r>
              <w:rPr>
                <w:spacing w:val="-2"/>
                <w:sz w:val="18"/>
              </w:rPr>
              <w:t xml:space="preserve"> </w:t>
            </w:r>
            <w:r>
              <w:rPr>
                <w:sz w:val="18"/>
              </w:rPr>
              <w:t>person</w:t>
            </w:r>
            <w:r>
              <w:rPr>
                <w:spacing w:val="-3"/>
                <w:sz w:val="18"/>
              </w:rPr>
              <w:t xml:space="preserve"> </w:t>
            </w:r>
            <w:r>
              <w:rPr>
                <w:sz w:val="18"/>
              </w:rPr>
              <w:t>or</w:t>
            </w:r>
            <w:r>
              <w:rPr>
                <w:spacing w:val="-2"/>
                <w:sz w:val="18"/>
              </w:rPr>
              <w:t xml:space="preserve"> </w:t>
            </w:r>
            <w:r>
              <w:rPr>
                <w:sz w:val="18"/>
              </w:rPr>
              <w:t>video</w:t>
            </w:r>
            <w:r>
              <w:rPr>
                <w:spacing w:val="-3"/>
                <w:sz w:val="18"/>
              </w:rPr>
              <w:t xml:space="preserve"> </w:t>
            </w:r>
            <w:proofErr w:type="gramStart"/>
            <w:r>
              <w:rPr>
                <w:spacing w:val="-4"/>
                <w:sz w:val="18"/>
              </w:rPr>
              <w:t>link;</w:t>
            </w:r>
            <w:proofErr w:type="gramEnd"/>
          </w:p>
          <w:p w14:paraId="42565B82" w14:textId="77777777" w:rsidR="00D11E4A" w:rsidRDefault="00906A05">
            <w:pPr>
              <w:pStyle w:val="TableParagraph"/>
              <w:numPr>
                <w:ilvl w:val="2"/>
                <w:numId w:val="6"/>
              </w:numPr>
              <w:tabs>
                <w:tab w:val="left" w:pos="1187"/>
              </w:tabs>
              <w:spacing w:before="2" w:line="223" w:lineRule="auto"/>
              <w:ind w:right="354"/>
              <w:rPr>
                <w:sz w:val="18"/>
              </w:rPr>
            </w:pPr>
            <w:r>
              <w:rPr>
                <w:sz w:val="18"/>
              </w:rPr>
              <w:t>How</w:t>
            </w:r>
            <w:r>
              <w:rPr>
                <w:spacing w:val="-4"/>
                <w:sz w:val="18"/>
              </w:rPr>
              <w:t xml:space="preserve"> </w:t>
            </w:r>
            <w:r>
              <w:rPr>
                <w:sz w:val="18"/>
              </w:rPr>
              <w:t>long</w:t>
            </w:r>
            <w:r>
              <w:rPr>
                <w:spacing w:val="-4"/>
                <w:sz w:val="18"/>
              </w:rPr>
              <w:t xml:space="preserve"> </w:t>
            </w:r>
            <w:r>
              <w:rPr>
                <w:sz w:val="18"/>
              </w:rPr>
              <w:t>was</w:t>
            </w:r>
            <w:r>
              <w:rPr>
                <w:spacing w:val="-5"/>
                <w:sz w:val="18"/>
              </w:rPr>
              <w:t xml:space="preserve"> </w:t>
            </w:r>
            <w:r>
              <w:rPr>
                <w:sz w:val="18"/>
              </w:rPr>
              <w:t>a</w:t>
            </w:r>
            <w:r>
              <w:rPr>
                <w:spacing w:val="-4"/>
                <w:sz w:val="18"/>
              </w:rPr>
              <w:t xml:space="preserve"> </w:t>
            </w:r>
            <w:r>
              <w:rPr>
                <w:sz w:val="18"/>
              </w:rPr>
              <w:t>delay</w:t>
            </w:r>
            <w:r>
              <w:rPr>
                <w:spacing w:val="-6"/>
                <w:sz w:val="18"/>
              </w:rPr>
              <w:t xml:space="preserve"> </w:t>
            </w:r>
            <w:r>
              <w:rPr>
                <w:sz w:val="18"/>
              </w:rPr>
              <w:t>between</w:t>
            </w:r>
            <w:r>
              <w:rPr>
                <w:spacing w:val="-4"/>
                <w:sz w:val="18"/>
              </w:rPr>
              <w:t xml:space="preserve"> </w:t>
            </w:r>
            <w:r>
              <w:rPr>
                <w:sz w:val="18"/>
              </w:rPr>
              <w:t>young</w:t>
            </w:r>
            <w:r>
              <w:rPr>
                <w:spacing w:val="-6"/>
                <w:sz w:val="18"/>
              </w:rPr>
              <w:t xml:space="preserve"> </w:t>
            </w:r>
            <w:r>
              <w:rPr>
                <w:sz w:val="18"/>
              </w:rPr>
              <w:t>person</w:t>
            </w:r>
            <w:r>
              <w:rPr>
                <w:spacing w:val="-4"/>
                <w:sz w:val="18"/>
              </w:rPr>
              <w:t xml:space="preserve"> </w:t>
            </w:r>
            <w:r>
              <w:rPr>
                <w:sz w:val="18"/>
              </w:rPr>
              <w:t>granted</w:t>
            </w:r>
            <w:r>
              <w:rPr>
                <w:spacing w:val="-4"/>
                <w:sz w:val="18"/>
              </w:rPr>
              <w:t xml:space="preserve"> </w:t>
            </w:r>
            <w:r>
              <w:rPr>
                <w:sz w:val="18"/>
              </w:rPr>
              <w:t>and</w:t>
            </w:r>
            <w:r>
              <w:rPr>
                <w:spacing w:val="-4"/>
                <w:sz w:val="18"/>
              </w:rPr>
              <w:t xml:space="preserve"> </w:t>
            </w:r>
            <w:r>
              <w:rPr>
                <w:sz w:val="18"/>
              </w:rPr>
              <w:t>released</w:t>
            </w:r>
            <w:r>
              <w:rPr>
                <w:spacing w:val="-6"/>
                <w:sz w:val="18"/>
              </w:rPr>
              <w:t xml:space="preserve"> </w:t>
            </w:r>
            <w:r>
              <w:rPr>
                <w:sz w:val="18"/>
              </w:rPr>
              <w:t>on bail with EM (hours, min</w:t>
            </w:r>
            <w:proofErr w:type="gramStart"/>
            <w:r>
              <w:rPr>
                <w:sz w:val="18"/>
              </w:rPr>
              <w:t>);</w:t>
            </w:r>
            <w:proofErr w:type="gramEnd"/>
          </w:p>
          <w:p w14:paraId="06016F9C" w14:textId="77777777" w:rsidR="00D11E4A" w:rsidRDefault="00906A05">
            <w:pPr>
              <w:pStyle w:val="TableParagraph"/>
              <w:numPr>
                <w:ilvl w:val="2"/>
                <w:numId w:val="6"/>
              </w:numPr>
              <w:tabs>
                <w:tab w:val="left" w:pos="1187"/>
              </w:tabs>
              <w:spacing w:before="4" w:line="215" w:lineRule="exact"/>
              <w:ind w:hanging="361"/>
              <w:rPr>
                <w:sz w:val="18"/>
              </w:rPr>
            </w:pPr>
            <w:r>
              <w:rPr>
                <w:sz w:val="18"/>
              </w:rPr>
              <w:t>How</w:t>
            </w:r>
            <w:r>
              <w:rPr>
                <w:spacing w:val="-2"/>
                <w:sz w:val="18"/>
              </w:rPr>
              <w:t xml:space="preserve"> </w:t>
            </w:r>
            <w:r>
              <w:rPr>
                <w:sz w:val="18"/>
              </w:rPr>
              <w:t>many</w:t>
            </w:r>
            <w:r>
              <w:rPr>
                <w:spacing w:val="-2"/>
                <w:sz w:val="18"/>
              </w:rPr>
              <w:t xml:space="preserve"> </w:t>
            </w:r>
            <w:r>
              <w:rPr>
                <w:sz w:val="18"/>
              </w:rPr>
              <w:t>times</w:t>
            </w:r>
            <w:r>
              <w:rPr>
                <w:spacing w:val="-1"/>
                <w:sz w:val="18"/>
              </w:rPr>
              <w:t xml:space="preserve"> </w:t>
            </w:r>
            <w:r>
              <w:rPr>
                <w:sz w:val="18"/>
              </w:rPr>
              <w:t>bail</w:t>
            </w:r>
            <w:r>
              <w:rPr>
                <w:spacing w:val="-3"/>
                <w:sz w:val="18"/>
              </w:rPr>
              <w:t xml:space="preserve"> </w:t>
            </w:r>
            <w:r>
              <w:rPr>
                <w:sz w:val="18"/>
              </w:rPr>
              <w:t>conditions</w:t>
            </w:r>
            <w:r>
              <w:rPr>
                <w:spacing w:val="-1"/>
                <w:sz w:val="18"/>
              </w:rPr>
              <w:t xml:space="preserve"> </w:t>
            </w:r>
            <w:r>
              <w:rPr>
                <w:sz w:val="18"/>
              </w:rPr>
              <w:t>were</w:t>
            </w:r>
            <w:r>
              <w:rPr>
                <w:spacing w:val="-2"/>
                <w:sz w:val="18"/>
              </w:rPr>
              <w:t xml:space="preserve"> </w:t>
            </w:r>
            <w:proofErr w:type="gramStart"/>
            <w:r>
              <w:rPr>
                <w:spacing w:val="-2"/>
                <w:sz w:val="18"/>
              </w:rPr>
              <w:t>reconsidered;</w:t>
            </w:r>
            <w:proofErr w:type="gramEnd"/>
          </w:p>
          <w:p w14:paraId="00235DF0" w14:textId="77777777" w:rsidR="00D11E4A" w:rsidRDefault="00906A05">
            <w:pPr>
              <w:pStyle w:val="TableParagraph"/>
              <w:numPr>
                <w:ilvl w:val="2"/>
                <w:numId w:val="6"/>
              </w:numPr>
              <w:tabs>
                <w:tab w:val="left" w:pos="1187"/>
              </w:tabs>
              <w:spacing w:line="206" w:lineRule="exact"/>
              <w:ind w:hanging="361"/>
              <w:rPr>
                <w:sz w:val="18"/>
              </w:rPr>
            </w:pPr>
            <w:r>
              <w:rPr>
                <w:sz w:val="18"/>
              </w:rPr>
              <w:t>Date</w:t>
            </w:r>
            <w:r>
              <w:rPr>
                <w:spacing w:val="-2"/>
                <w:sz w:val="18"/>
              </w:rPr>
              <w:t xml:space="preserve"> </w:t>
            </w:r>
            <w:r>
              <w:rPr>
                <w:sz w:val="18"/>
              </w:rPr>
              <w:t>EM</w:t>
            </w:r>
            <w:r>
              <w:rPr>
                <w:spacing w:val="-3"/>
                <w:sz w:val="18"/>
              </w:rPr>
              <w:t xml:space="preserve"> </w:t>
            </w:r>
            <w:r>
              <w:rPr>
                <w:sz w:val="18"/>
              </w:rPr>
              <w:t>condition</w:t>
            </w:r>
            <w:r>
              <w:rPr>
                <w:spacing w:val="-2"/>
                <w:sz w:val="18"/>
              </w:rPr>
              <w:t xml:space="preserve"> </w:t>
            </w:r>
            <w:proofErr w:type="gramStart"/>
            <w:r>
              <w:rPr>
                <w:spacing w:val="-2"/>
                <w:sz w:val="18"/>
              </w:rPr>
              <w:t>finished;</w:t>
            </w:r>
            <w:proofErr w:type="gramEnd"/>
          </w:p>
          <w:p w14:paraId="67D75E62" w14:textId="77777777" w:rsidR="00D11E4A" w:rsidRDefault="00906A05">
            <w:pPr>
              <w:pStyle w:val="TableParagraph"/>
              <w:numPr>
                <w:ilvl w:val="2"/>
                <w:numId w:val="6"/>
              </w:numPr>
              <w:tabs>
                <w:tab w:val="left" w:pos="1187"/>
              </w:tabs>
              <w:spacing w:line="206" w:lineRule="exact"/>
              <w:ind w:hanging="361"/>
              <w:rPr>
                <w:sz w:val="18"/>
              </w:rPr>
            </w:pPr>
            <w:r>
              <w:rPr>
                <w:sz w:val="18"/>
              </w:rPr>
              <w:t>Reason</w:t>
            </w:r>
            <w:r>
              <w:rPr>
                <w:spacing w:val="-3"/>
                <w:sz w:val="18"/>
              </w:rPr>
              <w:t xml:space="preserve"> </w:t>
            </w:r>
            <w:r>
              <w:rPr>
                <w:sz w:val="18"/>
              </w:rPr>
              <w:t>EM</w:t>
            </w:r>
            <w:r>
              <w:rPr>
                <w:spacing w:val="-2"/>
                <w:sz w:val="18"/>
              </w:rPr>
              <w:t xml:space="preserve"> </w:t>
            </w:r>
            <w:r>
              <w:rPr>
                <w:sz w:val="18"/>
              </w:rPr>
              <w:t xml:space="preserve">condition </w:t>
            </w:r>
            <w:r>
              <w:rPr>
                <w:spacing w:val="-2"/>
                <w:sz w:val="18"/>
              </w:rPr>
              <w:t>ended.</w:t>
            </w:r>
          </w:p>
          <w:p w14:paraId="4C4CB729" w14:textId="77777777" w:rsidR="00D11E4A" w:rsidRDefault="00906A05">
            <w:pPr>
              <w:pStyle w:val="TableParagraph"/>
              <w:numPr>
                <w:ilvl w:val="2"/>
                <w:numId w:val="6"/>
              </w:numPr>
              <w:tabs>
                <w:tab w:val="left" w:pos="1187"/>
              </w:tabs>
              <w:spacing w:line="206" w:lineRule="exact"/>
              <w:ind w:hanging="361"/>
              <w:rPr>
                <w:sz w:val="18"/>
              </w:rPr>
            </w:pPr>
            <w:r>
              <w:rPr>
                <w:sz w:val="18"/>
              </w:rPr>
              <w:t>DCYJMA</w:t>
            </w:r>
            <w:r>
              <w:rPr>
                <w:spacing w:val="-3"/>
                <w:sz w:val="18"/>
              </w:rPr>
              <w:t xml:space="preserve"> </w:t>
            </w:r>
            <w:r>
              <w:rPr>
                <w:sz w:val="18"/>
              </w:rPr>
              <w:t>Youth</w:t>
            </w:r>
            <w:r>
              <w:rPr>
                <w:spacing w:val="-3"/>
                <w:sz w:val="18"/>
              </w:rPr>
              <w:t xml:space="preserve"> </w:t>
            </w:r>
            <w:r>
              <w:rPr>
                <w:sz w:val="18"/>
              </w:rPr>
              <w:t>justice</w:t>
            </w:r>
            <w:r>
              <w:rPr>
                <w:spacing w:val="-5"/>
                <w:sz w:val="18"/>
              </w:rPr>
              <w:t xml:space="preserve"> </w:t>
            </w:r>
            <w:r>
              <w:rPr>
                <w:sz w:val="18"/>
              </w:rPr>
              <w:t>performance</w:t>
            </w:r>
            <w:r>
              <w:rPr>
                <w:spacing w:val="-3"/>
                <w:sz w:val="18"/>
              </w:rPr>
              <w:t xml:space="preserve"> </w:t>
            </w:r>
            <w:r>
              <w:rPr>
                <w:sz w:val="18"/>
              </w:rPr>
              <w:t>reporting</w:t>
            </w:r>
            <w:r>
              <w:rPr>
                <w:spacing w:val="-3"/>
                <w:sz w:val="18"/>
              </w:rPr>
              <w:t xml:space="preserve"> </w:t>
            </w:r>
            <w:r>
              <w:rPr>
                <w:sz w:val="18"/>
              </w:rPr>
              <w:t>and</w:t>
            </w:r>
            <w:r>
              <w:rPr>
                <w:spacing w:val="-3"/>
                <w:sz w:val="18"/>
              </w:rPr>
              <w:t xml:space="preserve"> </w:t>
            </w:r>
            <w:r>
              <w:rPr>
                <w:spacing w:val="-2"/>
                <w:sz w:val="18"/>
              </w:rPr>
              <w:t>analytics:</w:t>
            </w:r>
          </w:p>
          <w:p w14:paraId="361B74CA" w14:textId="77777777" w:rsidR="00D11E4A" w:rsidRDefault="00906A05">
            <w:pPr>
              <w:pStyle w:val="TableParagraph"/>
              <w:numPr>
                <w:ilvl w:val="3"/>
                <w:numId w:val="6"/>
              </w:numPr>
              <w:tabs>
                <w:tab w:val="left" w:pos="1546"/>
                <w:tab w:val="left" w:pos="1547"/>
              </w:tabs>
              <w:spacing w:line="199" w:lineRule="exact"/>
              <w:ind w:hanging="361"/>
              <w:rPr>
                <w:sz w:val="18"/>
              </w:rPr>
            </w:pPr>
            <w:r>
              <w:rPr>
                <w:sz w:val="18"/>
              </w:rPr>
              <w:t>Serious</w:t>
            </w:r>
            <w:r>
              <w:rPr>
                <w:spacing w:val="-2"/>
                <w:sz w:val="18"/>
              </w:rPr>
              <w:t xml:space="preserve"> </w:t>
            </w:r>
            <w:r>
              <w:rPr>
                <w:sz w:val="18"/>
              </w:rPr>
              <w:t>repeat</w:t>
            </w:r>
            <w:r>
              <w:rPr>
                <w:spacing w:val="-4"/>
                <w:sz w:val="18"/>
              </w:rPr>
              <w:t xml:space="preserve"> </w:t>
            </w:r>
            <w:r>
              <w:rPr>
                <w:sz w:val="18"/>
              </w:rPr>
              <w:t>offender</w:t>
            </w:r>
            <w:r>
              <w:rPr>
                <w:spacing w:val="-3"/>
                <w:sz w:val="18"/>
              </w:rPr>
              <w:t xml:space="preserve"> </w:t>
            </w:r>
            <w:r>
              <w:rPr>
                <w:spacing w:val="-4"/>
                <w:sz w:val="18"/>
              </w:rPr>
              <w:t>index</w:t>
            </w:r>
          </w:p>
          <w:p w14:paraId="565C3B81" w14:textId="77777777" w:rsidR="00D11E4A" w:rsidRDefault="00906A05">
            <w:pPr>
              <w:pStyle w:val="TableParagraph"/>
              <w:numPr>
                <w:ilvl w:val="3"/>
                <w:numId w:val="6"/>
              </w:numPr>
              <w:tabs>
                <w:tab w:val="left" w:pos="1546"/>
                <w:tab w:val="left" w:pos="1547"/>
              </w:tabs>
              <w:spacing w:before="2" w:line="207" w:lineRule="exact"/>
              <w:ind w:hanging="361"/>
              <w:rPr>
                <w:sz w:val="18"/>
              </w:rPr>
            </w:pPr>
            <w:r>
              <w:rPr>
                <w:sz w:val="18"/>
              </w:rPr>
              <w:t>Offending</w:t>
            </w:r>
            <w:r>
              <w:rPr>
                <w:spacing w:val="-4"/>
                <w:sz w:val="18"/>
              </w:rPr>
              <w:t xml:space="preserve"> </w:t>
            </w:r>
            <w:r>
              <w:rPr>
                <w:sz w:val="18"/>
              </w:rPr>
              <w:t>data</w:t>
            </w:r>
            <w:r>
              <w:rPr>
                <w:spacing w:val="-3"/>
                <w:sz w:val="18"/>
              </w:rPr>
              <w:t xml:space="preserve"> </w:t>
            </w:r>
            <w:r>
              <w:rPr>
                <w:sz w:val="18"/>
              </w:rPr>
              <w:t>prior</w:t>
            </w:r>
            <w:r>
              <w:rPr>
                <w:spacing w:val="-2"/>
                <w:sz w:val="18"/>
              </w:rPr>
              <w:t xml:space="preserve"> </w:t>
            </w:r>
            <w:r>
              <w:rPr>
                <w:sz w:val="18"/>
              </w:rPr>
              <w:t>to</w:t>
            </w:r>
            <w:r>
              <w:rPr>
                <w:spacing w:val="-2"/>
                <w:sz w:val="18"/>
              </w:rPr>
              <w:t xml:space="preserve"> </w:t>
            </w:r>
            <w:r>
              <w:rPr>
                <w:sz w:val="18"/>
              </w:rPr>
              <w:t>EM</w:t>
            </w:r>
            <w:r>
              <w:rPr>
                <w:spacing w:val="-2"/>
                <w:sz w:val="18"/>
              </w:rPr>
              <w:t xml:space="preserve"> </w:t>
            </w:r>
            <w:r>
              <w:rPr>
                <w:spacing w:val="-4"/>
                <w:sz w:val="18"/>
              </w:rPr>
              <w:t>trial</w:t>
            </w:r>
          </w:p>
          <w:p w14:paraId="2B63A0B3" w14:textId="77777777" w:rsidR="00D11E4A" w:rsidRDefault="00906A05">
            <w:pPr>
              <w:pStyle w:val="TableParagraph"/>
              <w:numPr>
                <w:ilvl w:val="3"/>
                <w:numId w:val="6"/>
              </w:numPr>
              <w:tabs>
                <w:tab w:val="left" w:pos="1546"/>
                <w:tab w:val="left" w:pos="1547"/>
              </w:tabs>
              <w:spacing w:line="206" w:lineRule="exact"/>
              <w:ind w:hanging="361"/>
              <w:rPr>
                <w:sz w:val="18"/>
              </w:rPr>
            </w:pPr>
            <w:r>
              <w:rPr>
                <w:sz w:val="18"/>
              </w:rPr>
              <w:t>Offending</w:t>
            </w:r>
            <w:r>
              <w:rPr>
                <w:spacing w:val="-3"/>
                <w:sz w:val="18"/>
              </w:rPr>
              <w:t xml:space="preserve"> </w:t>
            </w:r>
            <w:r>
              <w:rPr>
                <w:sz w:val="18"/>
              </w:rPr>
              <w:t>trajectories</w:t>
            </w:r>
            <w:r>
              <w:rPr>
                <w:spacing w:val="-2"/>
                <w:sz w:val="18"/>
              </w:rPr>
              <w:t xml:space="preserve"> </w:t>
            </w:r>
            <w:r>
              <w:rPr>
                <w:sz w:val="18"/>
              </w:rPr>
              <w:t>for</w:t>
            </w:r>
            <w:r>
              <w:rPr>
                <w:spacing w:val="-2"/>
                <w:sz w:val="18"/>
              </w:rPr>
              <w:t xml:space="preserve"> </w:t>
            </w:r>
            <w:r>
              <w:rPr>
                <w:sz w:val="18"/>
              </w:rPr>
              <w:t>young</w:t>
            </w:r>
            <w:r>
              <w:rPr>
                <w:spacing w:val="-3"/>
                <w:sz w:val="18"/>
              </w:rPr>
              <w:t xml:space="preserve"> </w:t>
            </w:r>
            <w:r>
              <w:rPr>
                <w:sz w:val="18"/>
              </w:rPr>
              <w:t>people</w:t>
            </w:r>
            <w:r>
              <w:rPr>
                <w:spacing w:val="-4"/>
                <w:sz w:val="18"/>
              </w:rPr>
              <w:t xml:space="preserve"> </w:t>
            </w:r>
            <w:r>
              <w:rPr>
                <w:sz w:val="18"/>
              </w:rPr>
              <w:t>subject</w:t>
            </w:r>
            <w:r>
              <w:rPr>
                <w:spacing w:val="-3"/>
                <w:sz w:val="18"/>
              </w:rPr>
              <w:t xml:space="preserve"> </w:t>
            </w:r>
            <w:r>
              <w:rPr>
                <w:sz w:val="18"/>
              </w:rPr>
              <w:t>to</w:t>
            </w:r>
            <w:r>
              <w:rPr>
                <w:spacing w:val="-2"/>
                <w:sz w:val="18"/>
              </w:rPr>
              <w:t xml:space="preserve"> </w:t>
            </w:r>
            <w:r>
              <w:rPr>
                <w:spacing w:val="-5"/>
                <w:sz w:val="18"/>
              </w:rPr>
              <w:t>EMD</w:t>
            </w:r>
          </w:p>
          <w:p w14:paraId="2818CEE4" w14:textId="77777777" w:rsidR="00D11E4A" w:rsidRDefault="00906A05">
            <w:pPr>
              <w:pStyle w:val="TableParagraph"/>
              <w:numPr>
                <w:ilvl w:val="0"/>
                <w:numId w:val="6"/>
              </w:numPr>
              <w:tabs>
                <w:tab w:val="left" w:pos="466"/>
                <w:tab w:val="left" w:pos="467"/>
              </w:tabs>
              <w:spacing w:line="220" w:lineRule="exact"/>
              <w:ind w:hanging="362"/>
              <w:rPr>
                <w:sz w:val="18"/>
              </w:rPr>
            </w:pPr>
            <w:r>
              <w:rPr>
                <w:sz w:val="18"/>
              </w:rPr>
              <w:t>QPS</w:t>
            </w:r>
            <w:r>
              <w:rPr>
                <w:spacing w:val="-2"/>
                <w:sz w:val="18"/>
              </w:rPr>
              <w:t xml:space="preserve"> </w:t>
            </w:r>
            <w:r>
              <w:rPr>
                <w:sz w:val="18"/>
              </w:rPr>
              <w:t>data:</w:t>
            </w:r>
            <w:r>
              <w:rPr>
                <w:spacing w:val="-2"/>
                <w:sz w:val="18"/>
              </w:rPr>
              <w:t xml:space="preserve"> </w:t>
            </w:r>
            <w:r>
              <w:rPr>
                <w:sz w:val="18"/>
              </w:rPr>
              <w:t>offending</w:t>
            </w:r>
            <w:r>
              <w:rPr>
                <w:spacing w:val="-3"/>
                <w:sz w:val="18"/>
              </w:rPr>
              <w:t xml:space="preserve"> </w:t>
            </w:r>
            <w:r>
              <w:rPr>
                <w:sz w:val="18"/>
              </w:rPr>
              <w:t>during</w:t>
            </w:r>
            <w:r>
              <w:rPr>
                <w:spacing w:val="-4"/>
                <w:sz w:val="18"/>
              </w:rPr>
              <w:t xml:space="preserve"> </w:t>
            </w:r>
            <w:r>
              <w:rPr>
                <w:sz w:val="18"/>
              </w:rPr>
              <w:t>and</w:t>
            </w:r>
            <w:r>
              <w:rPr>
                <w:spacing w:val="-1"/>
                <w:sz w:val="18"/>
              </w:rPr>
              <w:t xml:space="preserve"> </w:t>
            </w:r>
            <w:r>
              <w:rPr>
                <w:sz w:val="18"/>
              </w:rPr>
              <w:t>post</w:t>
            </w:r>
            <w:r>
              <w:rPr>
                <w:spacing w:val="-2"/>
                <w:sz w:val="18"/>
              </w:rPr>
              <w:t xml:space="preserve"> </w:t>
            </w:r>
            <w:r>
              <w:rPr>
                <w:sz w:val="18"/>
              </w:rPr>
              <w:t>EM</w:t>
            </w:r>
            <w:r>
              <w:rPr>
                <w:spacing w:val="-2"/>
                <w:sz w:val="18"/>
              </w:rPr>
              <w:t xml:space="preserve"> </w:t>
            </w:r>
            <w:proofErr w:type="gramStart"/>
            <w:r>
              <w:rPr>
                <w:spacing w:val="-2"/>
                <w:sz w:val="18"/>
              </w:rPr>
              <w:t>condition</w:t>
            </w:r>
            <w:proofErr w:type="gramEnd"/>
          </w:p>
          <w:p w14:paraId="5AC5CED4" w14:textId="77777777" w:rsidR="00D11E4A" w:rsidRDefault="00906A05">
            <w:pPr>
              <w:pStyle w:val="TableParagraph"/>
              <w:numPr>
                <w:ilvl w:val="0"/>
                <w:numId w:val="6"/>
              </w:numPr>
              <w:tabs>
                <w:tab w:val="left" w:pos="466"/>
                <w:tab w:val="left" w:pos="467"/>
              </w:tabs>
              <w:spacing w:before="1" w:line="199" w:lineRule="exact"/>
              <w:ind w:hanging="362"/>
              <w:rPr>
                <w:sz w:val="18"/>
              </w:rPr>
            </w:pPr>
            <w:r>
              <w:rPr>
                <w:sz w:val="18"/>
              </w:rPr>
              <w:t>QCS</w:t>
            </w:r>
            <w:r>
              <w:rPr>
                <w:spacing w:val="-2"/>
                <w:sz w:val="18"/>
              </w:rPr>
              <w:t xml:space="preserve"> </w:t>
            </w:r>
            <w:r>
              <w:rPr>
                <w:sz w:val="18"/>
              </w:rPr>
              <w:t>data:</w:t>
            </w:r>
            <w:r>
              <w:rPr>
                <w:spacing w:val="-1"/>
                <w:sz w:val="18"/>
              </w:rPr>
              <w:t xml:space="preserve"> </w:t>
            </w:r>
            <w:r>
              <w:rPr>
                <w:sz w:val="18"/>
              </w:rPr>
              <w:t>Alerts</w:t>
            </w:r>
            <w:r>
              <w:rPr>
                <w:spacing w:val="-3"/>
                <w:sz w:val="18"/>
              </w:rPr>
              <w:t xml:space="preserve"> </w:t>
            </w:r>
            <w:r>
              <w:rPr>
                <w:sz w:val="18"/>
              </w:rPr>
              <w:t>for</w:t>
            </w:r>
            <w:r>
              <w:rPr>
                <w:spacing w:val="-1"/>
                <w:sz w:val="18"/>
              </w:rPr>
              <w:t xml:space="preserve"> </w:t>
            </w:r>
            <w:r>
              <w:rPr>
                <w:spacing w:val="-5"/>
                <w:sz w:val="18"/>
              </w:rPr>
              <w:t>EMD</w:t>
            </w:r>
          </w:p>
        </w:tc>
      </w:tr>
    </w:tbl>
    <w:p w14:paraId="1ABD216A" w14:textId="77777777" w:rsidR="00D11E4A" w:rsidRDefault="00D11E4A">
      <w:pPr>
        <w:pStyle w:val="BodyText"/>
        <w:rPr>
          <w:sz w:val="20"/>
        </w:rPr>
      </w:pPr>
    </w:p>
    <w:p w14:paraId="64B798FA" w14:textId="77777777" w:rsidR="00D11E4A" w:rsidRDefault="005F725C">
      <w:pPr>
        <w:pStyle w:val="BodyText"/>
        <w:spacing w:before="9"/>
      </w:pPr>
      <w:r>
        <w:pict w14:anchorId="495FF8E9">
          <v:rect id="docshape4" o:spid="_x0000_s1027" style="position:absolute;margin-left:1in;margin-top:14.3pt;width:2in;height:.6pt;z-index:-15716864;mso-wrap-distance-left:0;mso-wrap-distance-right:0;mso-position-horizontal-relative:page" fillcolor="black" stroked="f">
            <w10:wrap type="topAndBottom" anchorx="page"/>
          </v:rect>
        </w:pict>
      </w:r>
    </w:p>
    <w:p w14:paraId="727494DF" w14:textId="77777777" w:rsidR="00D11E4A" w:rsidRDefault="00906A05">
      <w:pPr>
        <w:spacing w:before="92"/>
        <w:ind w:left="120" w:right="212"/>
        <w:rPr>
          <w:rFonts w:ascii="Calibri" w:hAnsi="Calibri"/>
          <w:sz w:val="18"/>
        </w:rPr>
      </w:pPr>
      <w:r>
        <w:rPr>
          <w:rFonts w:ascii="Calibri" w:hAnsi="Calibri"/>
          <w:position w:val="5"/>
          <w:sz w:val="12"/>
        </w:rPr>
        <w:t>2</w:t>
      </w:r>
      <w:r>
        <w:rPr>
          <w:rFonts w:ascii="Calibri" w:hAnsi="Calibri"/>
          <w:spacing w:val="10"/>
          <w:position w:val="5"/>
          <w:sz w:val="12"/>
        </w:rPr>
        <w:t xml:space="preserve"> </w:t>
      </w:r>
      <w:r>
        <w:rPr>
          <w:rFonts w:ascii="Calibri" w:hAnsi="Calibri"/>
          <w:sz w:val="18"/>
        </w:rPr>
        <w:t>Saunders,</w:t>
      </w:r>
      <w:r>
        <w:rPr>
          <w:rFonts w:ascii="Calibri" w:hAnsi="Calibri"/>
          <w:spacing w:val="-2"/>
          <w:sz w:val="18"/>
        </w:rPr>
        <w:t xml:space="preserve"> </w:t>
      </w:r>
      <w:r>
        <w:rPr>
          <w:rFonts w:ascii="Calibri" w:hAnsi="Calibri"/>
          <w:sz w:val="18"/>
        </w:rPr>
        <w:t>B.,</w:t>
      </w:r>
      <w:r>
        <w:rPr>
          <w:rFonts w:ascii="Calibri" w:hAnsi="Calibri"/>
          <w:spacing w:val="-2"/>
          <w:sz w:val="18"/>
        </w:rPr>
        <w:t xml:space="preserve"> </w:t>
      </w:r>
      <w:r>
        <w:rPr>
          <w:rFonts w:ascii="Calibri" w:hAnsi="Calibri"/>
          <w:sz w:val="18"/>
        </w:rPr>
        <w:t>Sim,</w:t>
      </w:r>
      <w:r>
        <w:rPr>
          <w:rFonts w:ascii="Calibri" w:hAnsi="Calibri"/>
          <w:spacing w:val="-2"/>
          <w:sz w:val="18"/>
        </w:rPr>
        <w:t xml:space="preserve"> </w:t>
      </w:r>
      <w:r>
        <w:rPr>
          <w:rFonts w:ascii="Calibri" w:hAnsi="Calibri"/>
          <w:sz w:val="18"/>
        </w:rPr>
        <w:t>J.,</w:t>
      </w:r>
      <w:r>
        <w:rPr>
          <w:rFonts w:ascii="Calibri" w:hAnsi="Calibri"/>
          <w:spacing w:val="-2"/>
          <w:sz w:val="18"/>
        </w:rPr>
        <w:t xml:space="preserve"> </w:t>
      </w:r>
      <w:r>
        <w:rPr>
          <w:rFonts w:ascii="Calibri" w:hAnsi="Calibri"/>
          <w:sz w:val="18"/>
        </w:rPr>
        <w:t>Kingstone,</w:t>
      </w:r>
      <w:r>
        <w:rPr>
          <w:rFonts w:ascii="Calibri" w:hAnsi="Calibri"/>
          <w:spacing w:val="-1"/>
          <w:sz w:val="18"/>
        </w:rPr>
        <w:t xml:space="preserve"> </w:t>
      </w:r>
      <w:r>
        <w:rPr>
          <w:rFonts w:ascii="Calibri" w:hAnsi="Calibri"/>
          <w:sz w:val="18"/>
        </w:rPr>
        <w:t>T.,</w:t>
      </w:r>
      <w:r>
        <w:rPr>
          <w:rFonts w:ascii="Calibri" w:hAnsi="Calibri"/>
          <w:spacing w:val="-2"/>
          <w:sz w:val="18"/>
        </w:rPr>
        <w:t xml:space="preserve"> </w:t>
      </w:r>
      <w:r>
        <w:rPr>
          <w:rFonts w:ascii="Calibri" w:hAnsi="Calibri"/>
          <w:sz w:val="18"/>
        </w:rPr>
        <w:t>Baker,</w:t>
      </w:r>
      <w:r>
        <w:rPr>
          <w:rFonts w:ascii="Calibri" w:hAnsi="Calibri"/>
          <w:spacing w:val="-2"/>
          <w:sz w:val="18"/>
        </w:rPr>
        <w:t xml:space="preserve"> </w:t>
      </w:r>
      <w:r>
        <w:rPr>
          <w:rFonts w:ascii="Calibri" w:hAnsi="Calibri"/>
          <w:sz w:val="18"/>
        </w:rPr>
        <w:t>S.,</w:t>
      </w:r>
      <w:r>
        <w:rPr>
          <w:rFonts w:ascii="Calibri" w:hAnsi="Calibri"/>
          <w:spacing w:val="-2"/>
          <w:sz w:val="18"/>
        </w:rPr>
        <w:t xml:space="preserve"> </w:t>
      </w:r>
      <w:r>
        <w:rPr>
          <w:rFonts w:ascii="Calibri" w:hAnsi="Calibri"/>
          <w:sz w:val="18"/>
        </w:rPr>
        <w:t>Waterfield,</w:t>
      </w:r>
      <w:r>
        <w:rPr>
          <w:rFonts w:ascii="Calibri" w:hAnsi="Calibri"/>
          <w:spacing w:val="-2"/>
          <w:sz w:val="18"/>
        </w:rPr>
        <w:t xml:space="preserve"> </w:t>
      </w:r>
      <w:proofErr w:type="gramStart"/>
      <w:r>
        <w:rPr>
          <w:rFonts w:ascii="Calibri" w:hAnsi="Calibri"/>
          <w:sz w:val="18"/>
        </w:rPr>
        <w:t>J.,…</w:t>
      </w:r>
      <w:proofErr w:type="gramEnd"/>
      <w:r>
        <w:rPr>
          <w:rFonts w:ascii="Calibri" w:hAnsi="Calibri"/>
          <w:sz w:val="18"/>
        </w:rPr>
        <w:t>Jinks,</w:t>
      </w:r>
      <w:r>
        <w:rPr>
          <w:rFonts w:ascii="Calibri" w:hAnsi="Calibri"/>
          <w:spacing w:val="-2"/>
          <w:sz w:val="18"/>
        </w:rPr>
        <w:t xml:space="preserve"> </w:t>
      </w:r>
      <w:r>
        <w:rPr>
          <w:rFonts w:ascii="Calibri" w:hAnsi="Calibri"/>
          <w:sz w:val="18"/>
        </w:rPr>
        <w:t>C.</w:t>
      </w:r>
      <w:r>
        <w:rPr>
          <w:rFonts w:ascii="Calibri" w:hAnsi="Calibri"/>
          <w:spacing w:val="-2"/>
          <w:sz w:val="18"/>
        </w:rPr>
        <w:t xml:space="preserve"> </w:t>
      </w:r>
      <w:r>
        <w:rPr>
          <w:rFonts w:ascii="Calibri" w:hAnsi="Calibri"/>
          <w:sz w:val="18"/>
        </w:rPr>
        <w:t>(2018).</w:t>
      </w:r>
      <w:r>
        <w:rPr>
          <w:rFonts w:ascii="Calibri" w:hAnsi="Calibri"/>
          <w:spacing w:val="-1"/>
          <w:sz w:val="18"/>
        </w:rPr>
        <w:t xml:space="preserve"> </w:t>
      </w:r>
      <w:hyperlink r:id="rId9">
        <w:r>
          <w:rPr>
            <w:rFonts w:ascii="Calibri" w:hAnsi="Calibri"/>
            <w:color w:val="0462C1"/>
            <w:sz w:val="18"/>
            <w:u w:val="single" w:color="0462C1"/>
          </w:rPr>
          <w:t>Saturation</w:t>
        </w:r>
        <w:r>
          <w:rPr>
            <w:rFonts w:ascii="Calibri" w:hAnsi="Calibri"/>
            <w:color w:val="0462C1"/>
            <w:spacing w:val="-3"/>
            <w:sz w:val="18"/>
            <w:u w:val="single" w:color="0462C1"/>
          </w:rPr>
          <w:t xml:space="preserve"> </w:t>
        </w:r>
        <w:r>
          <w:rPr>
            <w:rFonts w:ascii="Calibri" w:hAnsi="Calibri"/>
            <w:color w:val="0462C1"/>
            <w:sz w:val="18"/>
            <w:u w:val="single" w:color="0462C1"/>
          </w:rPr>
          <w:t>in</w:t>
        </w:r>
        <w:r>
          <w:rPr>
            <w:rFonts w:ascii="Calibri" w:hAnsi="Calibri"/>
            <w:color w:val="0462C1"/>
            <w:spacing w:val="-4"/>
            <w:sz w:val="18"/>
            <w:u w:val="single" w:color="0462C1"/>
          </w:rPr>
          <w:t xml:space="preserve"> </w:t>
        </w:r>
        <w:r>
          <w:rPr>
            <w:rFonts w:ascii="Calibri" w:hAnsi="Calibri"/>
            <w:color w:val="0462C1"/>
            <w:sz w:val="18"/>
            <w:u w:val="single" w:color="0462C1"/>
          </w:rPr>
          <w:t>qualitative</w:t>
        </w:r>
        <w:r>
          <w:rPr>
            <w:rFonts w:ascii="Calibri" w:hAnsi="Calibri"/>
            <w:color w:val="0462C1"/>
            <w:spacing w:val="-3"/>
            <w:sz w:val="18"/>
            <w:u w:val="single" w:color="0462C1"/>
          </w:rPr>
          <w:t xml:space="preserve"> </w:t>
        </w:r>
        <w:r>
          <w:rPr>
            <w:rFonts w:ascii="Calibri" w:hAnsi="Calibri"/>
            <w:color w:val="0462C1"/>
            <w:sz w:val="18"/>
            <w:u w:val="single" w:color="0462C1"/>
          </w:rPr>
          <w:t>research:</w:t>
        </w:r>
        <w:r>
          <w:rPr>
            <w:rFonts w:ascii="Calibri" w:hAnsi="Calibri"/>
            <w:color w:val="0462C1"/>
            <w:spacing w:val="-2"/>
            <w:sz w:val="18"/>
            <w:u w:val="single" w:color="0462C1"/>
          </w:rPr>
          <w:t xml:space="preserve"> </w:t>
        </w:r>
        <w:r>
          <w:rPr>
            <w:rFonts w:ascii="Calibri" w:hAnsi="Calibri"/>
            <w:color w:val="0462C1"/>
            <w:sz w:val="18"/>
            <w:u w:val="single" w:color="0462C1"/>
          </w:rPr>
          <w:t>exploring</w:t>
        </w:r>
      </w:hyperlink>
      <w:r>
        <w:rPr>
          <w:rFonts w:ascii="Calibri" w:hAnsi="Calibri"/>
          <w:color w:val="0462C1"/>
          <w:sz w:val="18"/>
        </w:rPr>
        <w:t xml:space="preserve"> </w:t>
      </w:r>
      <w:hyperlink r:id="rId10">
        <w:r>
          <w:rPr>
            <w:rFonts w:ascii="Calibri" w:hAnsi="Calibri"/>
            <w:color w:val="0462C1"/>
            <w:sz w:val="18"/>
            <w:u w:val="single" w:color="0462C1"/>
          </w:rPr>
          <w:t>its conceptualization and operationalization</w:t>
        </w:r>
        <w:r>
          <w:rPr>
            <w:rFonts w:ascii="Calibri" w:hAnsi="Calibri"/>
            <w:sz w:val="18"/>
          </w:rPr>
          <w:t>.</w:t>
        </w:r>
      </w:hyperlink>
      <w:r>
        <w:rPr>
          <w:rFonts w:ascii="Calibri" w:hAnsi="Calibri"/>
          <w:sz w:val="18"/>
        </w:rPr>
        <w:t xml:space="preserve"> </w:t>
      </w:r>
      <w:r>
        <w:rPr>
          <w:rFonts w:ascii="Calibri" w:hAnsi="Calibri"/>
          <w:i/>
          <w:sz w:val="18"/>
        </w:rPr>
        <w:t>Quality and Quantity</w:t>
      </w:r>
      <w:r>
        <w:rPr>
          <w:rFonts w:ascii="Calibri" w:hAnsi="Calibri"/>
          <w:sz w:val="18"/>
        </w:rPr>
        <w:t>, 52(4), 1893-1907.</w:t>
      </w:r>
    </w:p>
    <w:p w14:paraId="7D8017FC" w14:textId="77777777" w:rsidR="00D11E4A" w:rsidRDefault="00D11E4A">
      <w:pPr>
        <w:pStyle w:val="BodyText"/>
        <w:spacing w:before="6"/>
        <w:rPr>
          <w:rFonts w:ascii="Calibri"/>
          <w:sz w:val="14"/>
        </w:rPr>
      </w:pPr>
    </w:p>
    <w:p w14:paraId="36250AD2" w14:textId="77777777" w:rsidR="00D11E4A" w:rsidRDefault="00906A05">
      <w:pPr>
        <w:tabs>
          <w:tab w:val="left" w:pos="2427"/>
        </w:tabs>
        <w:spacing w:before="95"/>
        <w:ind w:left="120"/>
        <w:rPr>
          <w:b/>
          <w:sz w:val="18"/>
        </w:rPr>
      </w:pPr>
      <w:r>
        <w:rPr>
          <w:b/>
          <w:spacing w:val="-5"/>
          <w:sz w:val="18"/>
        </w:rPr>
        <w:t>21</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461CDFE6" w14:textId="77777777" w:rsidR="00D11E4A" w:rsidRDefault="00D11E4A">
      <w:pPr>
        <w:rPr>
          <w:sz w:val="18"/>
        </w:rPr>
        <w:sectPr w:rsidR="00D11E4A">
          <w:pgSz w:w="11910" w:h="16840"/>
          <w:pgMar w:top="1900" w:right="1320" w:bottom="280" w:left="1320" w:header="720" w:footer="720" w:gutter="0"/>
          <w:cols w:space="720"/>
        </w:sectPr>
      </w:pPr>
    </w:p>
    <w:p w14:paraId="5CC64A94" w14:textId="1D1EE841" w:rsidR="00D11E4A" w:rsidRDefault="00D11E4A">
      <w:pPr>
        <w:pStyle w:val="BodyText"/>
        <w:rPr>
          <w:b/>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7173"/>
      </w:tblGrid>
      <w:tr w:rsidR="00D11E4A" w14:paraId="7D05A2D0" w14:textId="77777777">
        <w:trPr>
          <w:trHeight w:val="633"/>
        </w:trPr>
        <w:tc>
          <w:tcPr>
            <w:tcW w:w="1855" w:type="dxa"/>
          </w:tcPr>
          <w:p w14:paraId="3E27E94E" w14:textId="77777777" w:rsidR="00D11E4A" w:rsidRDefault="00906A05">
            <w:pPr>
              <w:pStyle w:val="TableParagraph"/>
              <w:spacing w:line="206" w:lineRule="exact"/>
              <w:ind w:left="107"/>
              <w:rPr>
                <w:sz w:val="18"/>
              </w:rPr>
            </w:pPr>
            <w:r>
              <w:rPr>
                <w:sz w:val="18"/>
              </w:rPr>
              <w:t>Case</w:t>
            </w:r>
            <w:r>
              <w:rPr>
                <w:spacing w:val="-4"/>
                <w:sz w:val="18"/>
              </w:rPr>
              <w:t xml:space="preserve"> </w:t>
            </w:r>
            <w:r>
              <w:rPr>
                <w:spacing w:val="-2"/>
                <w:sz w:val="18"/>
              </w:rPr>
              <w:t>Studies</w:t>
            </w:r>
          </w:p>
        </w:tc>
        <w:tc>
          <w:tcPr>
            <w:tcW w:w="7173" w:type="dxa"/>
          </w:tcPr>
          <w:p w14:paraId="1C2E3180" w14:textId="77777777" w:rsidR="00D11E4A" w:rsidRDefault="00906A05">
            <w:pPr>
              <w:pStyle w:val="TableParagraph"/>
              <w:numPr>
                <w:ilvl w:val="0"/>
                <w:numId w:val="5"/>
              </w:numPr>
              <w:tabs>
                <w:tab w:val="left" w:pos="466"/>
                <w:tab w:val="left" w:pos="467"/>
              </w:tabs>
              <w:spacing w:line="219" w:lineRule="exact"/>
              <w:ind w:hanging="362"/>
              <w:rPr>
                <w:sz w:val="18"/>
              </w:rPr>
            </w:pPr>
            <w:r>
              <w:rPr>
                <w:sz w:val="18"/>
              </w:rPr>
              <w:t>DCYJMA</w:t>
            </w:r>
            <w:r>
              <w:rPr>
                <w:spacing w:val="-2"/>
                <w:sz w:val="18"/>
              </w:rPr>
              <w:t xml:space="preserve"> </w:t>
            </w:r>
            <w:r>
              <w:rPr>
                <w:sz w:val="18"/>
              </w:rPr>
              <w:t>have</w:t>
            </w:r>
            <w:r>
              <w:rPr>
                <w:spacing w:val="-4"/>
                <w:sz w:val="18"/>
              </w:rPr>
              <w:t xml:space="preserve"> </w:t>
            </w:r>
            <w:r>
              <w:rPr>
                <w:sz w:val="18"/>
              </w:rPr>
              <w:t>prepared</w:t>
            </w:r>
            <w:r>
              <w:rPr>
                <w:spacing w:val="-3"/>
                <w:sz w:val="18"/>
              </w:rPr>
              <w:t xml:space="preserve"> </w:t>
            </w:r>
            <w:r>
              <w:rPr>
                <w:sz w:val="18"/>
              </w:rPr>
              <w:t>case</w:t>
            </w:r>
            <w:r>
              <w:rPr>
                <w:spacing w:val="-4"/>
                <w:sz w:val="18"/>
              </w:rPr>
              <w:t xml:space="preserve"> </w:t>
            </w:r>
            <w:r>
              <w:rPr>
                <w:sz w:val="18"/>
              </w:rPr>
              <w:t>studies</w:t>
            </w:r>
            <w:r>
              <w:rPr>
                <w:spacing w:val="-4"/>
                <w:sz w:val="18"/>
              </w:rPr>
              <w:t xml:space="preserve"> </w:t>
            </w:r>
            <w:r>
              <w:rPr>
                <w:sz w:val="18"/>
              </w:rPr>
              <w:t>for</w:t>
            </w:r>
            <w:r>
              <w:rPr>
                <w:spacing w:val="-3"/>
                <w:sz w:val="18"/>
              </w:rPr>
              <w:t xml:space="preserve"> </w:t>
            </w:r>
            <w:r>
              <w:rPr>
                <w:sz w:val="18"/>
              </w:rPr>
              <w:t>seven</w:t>
            </w:r>
            <w:r>
              <w:rPr>
                <w:spacing w:val="-2"/>
                <w:sz w:val="18"/>
              </w:rPr>
              <w:t xml:space="preserve"> </w:t>
            </w:r>
            <w:r>
              <w:rPr>
                <w:sz w:val="18"/>
              </w:rPr>
              <w:t>participants</w:t>
            </w:r>
            <w:r>
              <w:rPr>
                <w:spacing w:val="-3"/>
                <w:sz w:val="18"/>
              </w:rPr>
              <w:t xml:space="preserve"> </w:t>
            </w:r>
            <w:r>
              <w:rPr>
                <w:sz w:val="18"/>
              </w:rPr>
              <w:t>subject</w:t>
            </w:r>
            <w:r>
              <w:rPr>
                <w:spacing w:val="-3"/>
                <w:sz w:val="18"/>
              </w:rPr>
              <w:t xml:space="preserve"> </w:t>
            </w:r>
            <w:r>
              <w:rPr>
                <w:sz w:val="18"/>
              </w:rPr>
              <w:t>to</w:t>
            </w:r>
            <w:r>
              <w:rPr>
                <w:spacing w:val="-2"/>
                <w:sz w:val="18"/>
              </w:rPr>
              <w:t xml:space="preserve"> </w:t>
            </w:r>
            <w:proofErr w:type="gramStart"/>
            <w:r>
              <w:rPr>
                <w:spacing w:val="-5"/>
                <w:sz w:val="18"/>
              </w:rPr>
              <w:t>EM</w:t>
            </w:r>
            <w:proofErr w:type="gramEnd"/>
          </w:p>
          <w:p w14:paraId="332DBF03" w14:textId="77777777" w:rsidR="00D11E4A" w:rsidRDefault="00906A05">
            <w:pPr>
              <w:pStyle w:val="TableParagraph"/>
              <w:spacing w:line="206" w:lineRule="exact"/>
              <w:rPr>
                <w:sz w:val="18"/>
              </w:rPr>
            </w:pPr>
            <w:r>
              <w:rPr>
                <w:sz w:val="18"/>
              </w:rPr>
              <w:t>condition,</w:t>
            </w:r>
            <w:r>
              <w:rPr>
                <w:spacing w:val="-5"/>
                <w:sz w:val="18"/>
              </w:rPr>
              <w:t xml:space="preserve"> </w:t>
            </w:r>
            <w:r>
              <w:rPr>
                <w:sz w:val="18"/>
              </w:rPr>
              <w:t>which</w:t>
            </w:r>
            <w:r>
              <w:rPr>
                <w:spacing w:val="-7"/>
                <w:sz w:val="18"/>
              </w:rPr>
              <w:t xml:space="preserve"> </w:t>
            </w:r>
            <w:r>
              <w:rPr>
                <w:sz w:val="18"/>
              </w:rPr>
              <w:t>include</w:t>
            </w:r>
            <w:r>
              <w:rPr>
                <w:spacing w:val="-5"/>
                <w:sz w:val="18"/>
              </w:rPr>
              <w:t xml:space="preserve"> </w:t>
            </w:r>
            <w:r>
              <w:rPr>
                <w:sz w:val="18"/>
              </w:rPr>
              <w:t>history</w:t>
            </w:r>
            <w:r>
              <w:rPr>
                <w:spacing w:val="-4"/>
                <w:sz w:val="18"/>
              </w:rPr>
              <w:t xml:space="preserve"> </w:t>
            </w:r>
            <w:r>
              <w:rPr>
                <w:sz w:val="18"/>
              </w:rPr>
              <w:t>and</w:t>
            </w:r>
            <w:r>
              <w:rPr>
                <w:spacing w:val="-5"/>
                <w:sz w:val="18"/>
              </w:rPr>
              <w:t xml:space="preserve"> </w:t>
            </w:r>
            <w:r>
              <w:rPr>
                <w:sz w:val="18"/>
              </w:rPr>
              <w:t>assessments,</w:t>
            </w:r>
            <w:r>
              <w:rPr>
                <w:spacing w:val="-7"/>
                <w:sz w:val="18"/>
              </w:rPr>
              <w:t xml:space="preserve"> </w:t>
            </w:r>
            <w:r>
              <w:rPr>
                <w:sz w:val="18"/>
              </w:rPr>
              <w:t>and</w:t>
            </w:r>
            <w:r>
              <w:rPr>
                <w:spacing w:val="-7"/>
                <w:sz w:val="18"/>
              </w:rPr>
              <w:t xml:space="preserve"> </w:t>
            </w:r>
            <w:r>
              <w:rPr>
                <w:sz w:val="18"/>
              </w:rPr>
              <w:t>chronological</w:t>
            </w:r>
            <w:r>
              <w:rPr>
                <w:spacing w:val="-5"/>
                <w:sz w:val="18"/>
              </w:rPr>
              <w:t xml:space="preserve"> </w:t>
            </w:r>
            <w:r>
              <w:rPr>
                <w:sz w:val="18"/>
              </w:rPr>
              <w:t>events associated with EM device.</w:t>
            </w:r>
          </w:p>
        </w:tc>
      </w:tr>
      <w:tr w:rsidR="00D11E4A" w14:paraId="26D4E252" w14:textId="77777777">
        <w:trPr>
          <w:trHeight w:val="1060"/>
        </w:trPr>
        <w:tc>
          <w:tcPr>
            <w:tcW w:w="1855" w:type="dxa"/>
          </w:tcPr>
          <w:p w14:paraId="5C4405C3" w14:textId="77777777" w:rsidR="00D11E4A" w:rsidRDefault="00906A05">
            <w:pPr>
              <w:pStyle w:val="TableParagraph"/>
              <w:spacing w:line="206" w:lineRule="exact"/>
              <w:ind w:left="107"/>
              <w:rPr>
                <w:sz w:val="18"/>
              </w:rPr>
            </w:pPr>
            <w:r>
              <w:rPr>
                <w:spacing w:val="-2"/>
                <w:sz w:val="18"/>
              </w:rPr>
              <w:t>Survey</w:t>
            </w:r>
          </w:p>
        </w:tc>
        <w:tc>
          <w:tcPr>
            <w:tcW w:w="7173" w:type="dxa"/>
          </w:tcPr>
          <w:p w14:paraId="389E01F3" w14:textId="77777777" w:rsidR="00D11E4A" w:rsidRDefault="00906A05">
            <w:pPr>
              <w:pStyle w:val="TableParagraph"/>
              <w:numPr>
                <w:ilvl w:val="0"/>
                <w:numId w:val="4"/>
              </w:numPr>
              <w:tabs>
                <w:tab w:val="left" w:pos="466"/>
                <w:tab w:val="left" w:pos="467"/>
              </w:tabs>
              <w:ind w:right="284"/>
              <w:rPr>
                <w:sz w:val="18"/>
              </w:rPr>
            </w:pPr>
            <w:r>
              <w:rPr>
                <w:sz w:val="18"/>
              </w:rPr>
              <w:t>Quantitative</w:t>
            </w:r>
            <w:r>
              <w:rPr>
                <w:spacing w:val="-4"/>
                <w:sz w:val="18"/>
              </w:rPr>
              <w:t xml:space="preserve"> </w:t>
            </w:r>
            <w:r>
              <w:rPr>
                <w:sz w:val="18"/>
              </w:rPr>
              <w:t>and</w:t>
            </w:r>
            <w:r>
              <w:rPr>
                <w:spacing w:val="-4"/>
                <w:sz w:val="18"/>
              </w:rPr>
              <w:t xml:space="preserve"> </w:t>
            </w:r>
            <w:r>
              <w:rPr>
                <w:sz w:val="18"/>
              </w:rPr>
              <w:t>qualitative</w:t>
            </w:r>
            <w:r>
              <w:rPr>
                <w:spacing w:val="-6"/>
                <w:sz w:val="18"/>
              </w:rPr>
              <w:t xml:space="preserve"> </w:t>
            </w:r>
            <w:r>
              <w:rPr>
                <w:sz w:val="18"/>
              </w:rPr>
              <w:t>data</w:t>
            </w:r>
            <w:r>
              <w:rPr>
                <w:spacing w:val="-4"/>
                <w:sz w:val="18"/>
              </w:rPr>
              <w:t xml:space="preserve"> </w:t>
            </w:r>
            <w:r>
              <w:rPr>
                <w:sz w:val="18"/>
              </w:rPr>
              <w:t>collected</w:t>
            </w:r>
            <w:r>
              <w:rPr>
                <w:spacing w:val="-4"/>
                <w:sz w:val="18"/>
              </w:rPr>
              <w:t xml:space="preserve"> </w:t>
            </w:r>
            <w:r>
              <w:rPr>
                <w:sz w:val="18"/>
              </w:rPr>
              <w:t>via</w:t>
            </w:r>
            <w:r>
              <w:rPr>
                <w:spacing w:val="-6"/>
                <w:sz w:val="18"/>
              </w:rPr>
              <w:t xml:space="preserve"> </w:t>
            </w:r>
            <w:r>
              <w:rPr>
                <w:sz w:val="18"/>
              </w:rPr>
              <w:t>survey</w:t>
            </w:r>
            <w:r>
              <w:rPr>
                <w:spacing w:val="-3"/>
                <w:sz w:val="18"/>
              </w:rPr>
              <w:t xml:space="preserve"> </w:t>
            </w:r>
            <w:r>
              <w:rPr>
                <w:sz w:val="18"/>
              </w:rPr>
              <w:t>from</w:t>
            </w:r>
            <w:r>
              <w:rPr>
                <w:spacing w:val="-3"/>
                <w:sz w:val="18"/>
              </w:rPr>
              <w:t xml:space="preserve"> </w:t>
            </w:r>
            <w:r>
              <w:rPr>
                <w:sz w:val="18"/>
              </w:rPr>
              <w:t>QPS,</w:t>
            </w:r>
            <w:r>
              <w:rPr>
                <w:spacing w:val="-4"/>
                <w:sz w:val="18"/>
              </w:rPr>
              <w:t xml:space="preserve"> </w:t>
            </w:r>
            <w:r>
              <w:rPr>
                <w:sz w:val="18"/>
              </w:rPr>
              <w:t>QCS,</w:t>
            </w:r>
            <w:r>
              <w:rPr>
                <w:spacing w:val="-4"/>
                <w:sz w:val="18"/>
              </w:rPr>
              <w:t xml:space="preserve"> </w:t>
            </w:r>
            <w:r>
              <w:rPr>
                <w:sz w:val="18"/>
              </w:rPr>
              <w:t>DCYJMA, ATSILS, and LAQ staff.</w:t>
            </w:r>
          </w:p>
          <w:p w14:paraId="20BDA7A3" w14:textId="77777777" w:rsidR="00D11E4A" w:rsidRDefault="00906A05">
            <w:pPr>
              <w:pStyle w:val="TableParagraph"/>
              <w:numPr>
                <w:ilvl w:val="0"/>
                <w:numId w:val="4"/>
              </w:numPr>
              <w:tabs>
                <w:tab w:val="left" w:pos="466"/>
                <w:tab w:val="left" w:pos="467"/>
              </w:tabs>
              <w:spacing w:line="206" w:lineRule="exact"/>
              <w:ind w:right="206"/>
              <w:rPr>
                <w:sz w:val="18"/>
              </w:rPr>
            </w:pPr>
            <w:r>
              <w:rPr>
                <w:sz w:val="18"/>
              </w:rPr>
              <w:t>Survey topics focused on departmental preparedness, cross-agency communication,</w:t>
            </w:r>
            <w:r>
              <w:rPr>
                <w:spacing w:val="-4"/>
                <w:sz w:val="18"/>
              </w:rPr>
              <w:t xml:space="preserve"> </w:t>
            </w:r>
            <w:r>
              <w:rPr>
                <w:sz w:val="18"/>
              </w:rPr>
              <w:t>negative</w:t>
            </w:r>
            <w:r>
              <w:rPr>
                <w:spacing w:val="-6"/>
                <w:sz w:val="18"/>
              </w:rPr>
              <w:t xml:space="preserve"> </w:t>
            </w:r>
            <w:r>
              <w:rPr>
                <w:sz w:val="18"/>
              </w:rPr>
              <w:t>and</w:t>
            </w:r>
            <w:r>
              <w:rPr>
                <w:spacing w:val="-6"/>
                <w:sz w:val="18"/>
              </w:rPr>
              <w:t xml:space="preserve"> </w:t>
            </w:r>
            <w:r>
              <w:rPr>
                <w:sz w:val="18"/>
              </w:rPr>
              <w:t>positive</w:t>
            </w:r>
            <w:r>
              <w:rPr>
                <w:spacing w:val="-4"/>
                <w:sz w:val="18"/>
              </w:rPr>
              <w:t xml:space="preserve"> </w:t>
            </w:r>
            <w:r>
              <w:rPr>
                <w:sz w:val="18"/>
              </w:rPr>
              <w:t>impacts,</w:t>
            </w:r>
            <w:r>
              <w:rPr>
                <w:spacing w:val="-4"/>
                <w:sz w:val="18"/>
              </w:rPr>
              <w:t xml:space="preserve"> </w:t>
            </w:r>
            <w:r>
              <w:rPr>
                <w:sz w:val="18"/>
              </w:rPr>
              <w:t>limitations</w:t>
            </w:r>
            <w:r>
              <w:rPr>
                <w:spacing w:val="-5"/>
                <w:sz w:val="18"/>
              </w:rPr>
              <w:t xml:space="preserve"> </w:t>
            </w:r>
            <w:r>
              <w:rPr>
                <w:sz w:val="18"/>
              </w:rPr>
              <w:t>of</w:t>
            </w:r>
            <w:r>
              <w:rPr>
                <w:spacing w:val="-6"/>
                <w:sz w:val="18"/>
              </w:rPr>
              <w:t xml:space="preserve"> </w:t>
            </w:r>
            <w:r>
              <w:rPr>
                <w:sz w:val="18"/>
              </w:rPr>
              <w:t>EM,</w:t>
            </w:r>
            <w:r>
              <w:rPr>
                <w:spacing w:val="-4"/>
                <w:sz w:val="18"/>
              </w:rPr>
              <w:t xml:space="preserve"> </w:t>
            </w:r>
            <w:r>
              <w:rPr>
                <w:sz w:val="18"/>
              </w:rPr>
              <w:t>opportunities for improvement and unintended consequences.</w:t>
            </w:r>
          </w:p>
        </w:tc>
      </w:tr>
      <w:tr w:rsidR="00D11E4A" w14:paraId="61E9315A" w14:textId="77777777">
        <w:trPr>
          <w:trHeight w:val="1692"/>
        </w:trPr>
        <w:tc>
          <w:tcPr>
            <w:tcW w:w="1855" w:type="dxa"/>
          </w:tcPr>
          <w:p w14:paraId="4FFB2FEA" w14:textId="77777777" w:rsidR="00D11E4A" w:rsidRDefault="00906A05">
            <w:pPr>
              <w:pStyle w:val="TableParagraph"/>
              <w:spacing w:line="206" w:lineRule="exact"/>
              <w:ind w:left="107"/>
              <w:rPr>
                <w:sz w:val="18"/>
              </w:rPr>
            </w:pPr>
            <w:r>
              <w:rPr>
                <w:spacing w:val="-2"/>
                <w:sz w:val="18"/>
              </w:rPr>
              <w:t>Interviews</w:t>
            </w:r>
          </w:p>
        </w:tc>
        <w:tc>
          <w:tcPr>
            <w:tcW w:w="7173" w:type="dxa"/>
          </w:tcPr>
          <w:p w14:paraId="726A12D3" w14:textId="77777777" w:rsidR="00D11E4A" w:rsidRDefault="00906A05">
            <w:pPr>
              <w:pStyle w:val="TableParagraph"/>
              <w:numPr>
                <w:ilvl w:val="0"/>
                <w:numId w:val="3"/>
              </w:numPr>
              <w:tabs>
                <w:tab w:val="left" w:pos="466"/>
                <w:tab w:val="left" w:pos="467"/>
              </w:tabs>
              <w:ind w:right="181"/>
              <w:rPr>
                <w:sz w:val="18"/>
              </w:rPr>
            </w:pPr>
            <w:r>
              <w:rPr>
                <w:sz w:val="18"/>
              </w:rPr>
              <w:t>Participants who have engaged in EM, and their parent/caregiver, were asked to tell</w:t>
            </w:r>
            <w:r>
              <w:rPr>
                <w:spacing w:val="-3"/>
                <w:sz w:val="18"/>
              </w:rPr>
              <w:t xml:space="preserve"> </w:t>
            </w:r>
            <w:r>
              <w:rPr>
                <w:sz w:val="18"/>
              </w:rPr>
              <w:t>their</w:t>
            </w:r>
            <w:r>
              <w:rPr>
                <w:spacing w:val="-6"/>
                <w:sz w:val="18"/>
              </w:rPr>
              <w:t xml:space="preserve"> </w:t>
            </w:r>
            <w:r>
              <w:rPr>
                <w:sz w:val="18"/>
              </w:rPr>
              <w:t>story</w:t>
            </w:r>
            <w:r>
              <w:rPr>
                <w:spacing w:val="-2"/>
                <w:sz w:val="18"/>
              </w:rPr>
              <w:t xml:space="preserve"> </w:t>
            </w:r>
            <w:r>
              <w:rPr>
                <w:sz w:val="18"/>
              </w:rPr>
              <w:t>and</w:t>
            </w:r>
            <w:r>
              <w:rPr>
                <w:spacing w:val="-3"/>
                <w:sz w:val="18"/>
              </w:rPr>
              <w:t xml:space="preserve"> </w:t>
            </w:r>
            <w:r>
              <w:rPr>
                <w:sz w:val="18"/>
              </w:rPr>
              <w:t>experiences</w:t>
            </w:r>
            <w:r>
              <w:rPr>
                <w:spacing w:val="-5"/>
                <w:sz w:val="18"/>
              </w:rPr>
              <w:t xml:space="preserve"> </w:t>
            </w:r>
            <w:r>
              <w:rPr>
                <w:sz w:val="18"/>
              </w:rPr>
              <w:t>in</w:t>
            </w:r>
            <w:r>
              <w:rPr>
                <w:spacing w:val="-3"/>
                <w:sz w:val="18"/>
              </w:rPr>
              <w:t xml:space="preserve"> </w:t>
            </w:r>
            <w:r>
              <w:rPr>
                <w:sz w:val="18"/>
              </w:rPr>
              <w:t>their</w:t>
            </w:r>
            <w:r>
              <w:rPr>
                <w:spacing w:val="-3"/>
                <w:sz w:val="18"/>
              </w:rPr>
              <w:t xml:space="preserve"> </w:t>
            </w:r>
            <w:r>
              <w:rPr>
                <w:sz w:val="18"/>
              </w:rPr>
              <w:t>own</w:t>
            </w:r>
            <w:r>
              <w:rPr>
                <w:spacing w:val="-3"/>
                <w:sz w:val="18"/>
              </w:rPr>
              <w:t xml:space="preserve"> </w:t>
            </w:r>
            <w:r>
              <w:rPr>
                <w:sz w:val="18"/>
              </w:rPr>
              <w:t>words.</w:t>
            </w:r>
            <w:r>
              <w:rPr>
                <w:spacing w:val="-3"/>
                <w:sz w:val="18"/>
              </w:rPr>
              <w:t xml:space="preserve"> </w:t>
            </w:r>
            <w:r>
              <w:rPr>
                <w:sz w:val="18"/>
              </w:rPr>
              <w:t>A</w:t>
            </w:r>
            <w:r>
              <w:rPr>
                <w:spacing w:val="-6"/>
                <w:sz w:val="18"/>
              </w:rPr>
              <w:t xml:space="preserve"> </w:t>
            </w:r>
            <w:r>
              <w:rPr>
                <w:sz w:val="18"/>
              </w:rPr>
              <w:t>semi-structured</w:t>
            </w:r>
            <w:r>
              <w:rPr>
                <w:spacing w:val="-3"/>
                <w:sz w:val="18"/>
              </w:rPr>
              <w:t xml:space="preserve"> </w:t>
            </w:r>
            <w:r>
              <w:rPr>
                <w:sz w:val="18"/>
              </w:rPr>
              <w:t>interview</w:t>
            </w:r>
            <w:r>
              <w:rPr>
                <w:spacing w:val="-4"/>
                <w:sz w:val="18"/>
              </w:rPr>
              <w:t xml:space="preserve"> </w:t>
            </w:r>
            <w:r>
              <w:rPr>
                <w:sz w:val="18"/>
              </w:rPr>
              <w:t xml:space="preserve">will be used </w:t>
            </w:r>
            <w:proofErr w:type="gramStart"/>
            <w:r>
              <w:rPr>
                <w:sz w:val="18"/>
              </w:rPr>
              <w:t>in order to</w:t>
            </w:r>
            <w:proofErr w:type="gramEnd"/>
            <w:r>
              <w:rPr>
                <w:sz w:val="18"/>
              </w:rPr>
              <w:t xml:space="preserve"> focus on their experiences and narrative.</w:t>
            </w:r>
          </w:p>
          <w:p w14:paraId="6A611B4A" w14:textId="77777777" w:rsidR="00D11E4A" w:rsidRDefault="00906A05">
            <w:pPr>
              <w:pStyle w:val="TableParagraph"/>
              <w:numPr>
                <w:ilvl w:val="0"/>
                <w:numId w:val="3"/>
              </w:numPr>
              <w:tabs>
                <w:tab w:val="left" w:pos="466"/>
                <w:tab w:val="left" w:pos="467"/>
              </w:tabs>
              <w:ind w:right="135"/>
              <w:rPr>
                <w:sz w:val="18"/>
              </w:rPr>
            </w:pPr>
            <w:r>
              <w:rPr>
                <w:sz w:val="18"/>
              </w:rPr>
              <w:t>Individual</w:t>
            </w:r>
            <w:r>
              <w:rPr>
                <w:spacing w:val="-5"/>
                <w:sz w:val="18"/>
              </w:rPr>
              <w:t xml:space="preserve"> </w:t>
            </w:r>
            <w:r>
              <w:rPr>
                <w:sz w:val="18"/>
              </w:rPr>
              <w:t>semi-structured</w:t>
            </w:r>
            <w:r>
              <w:rPr>
                <w:spacing w:val="-5"/>
                <w:sz w:val="18"/>
              </w:rPr>
              <w:t xml:space="preserve"> </w:t>
            </w:r>
            <w:r>
              <w:rPr>
                <w:sz w:val="18"/>
              </w:rPr>
              <w:t>interviews</w:t>
            </w:r>
            <w:r>
              <w:rPr>
                <w:spacing w:val="-5"/>
                <w:sz w:val="18"/>
              </w:rPr>
              <w:t xml:space="preserve"> </w:t>
            </w:r>
            <w:r>
              <w:rPr>
                <w:sz w:val="18"/>
              </w:rPr>
              <w:t>with</w:t>
            </w:r>
            <w:r>
              <w:rPr>
                <w:spacing w:val="-3"/>
                <w:sz w:val="18"/>
              </w:rPr>
              <w:t xml:space="preserve"> </w:t>
            </w:r>
            <w:r>
              <w:rPr>
                <w:sz w:val="18"/>
              </w:rPr>
              <w:t>QPS</w:t>
            </w:r>
            <w:r>
              <w:rPr>
                <w:spacing w:val="-6"/>
                <w:sz w:val="18"/>
              </w:rPr>
              <w:t xml:space="preserve"> </w:t>
            </w:r>
            <w:r>
              <w:rPr>
                <w:sz w:val="18"/>
              </w:rPr>
              <w:t>staff</w:t>
            </w:r>
            <w:r>
              <w:rPr>
                <w:spacing w:val="-5"/>
                <w:sz w:val="18"/>
              </w:rPr>
              <w:t xml:space="preserve"> </w:t>
            </w:r>
            <w:r>
              <w:rPr>
                <w:sz w:val="18"/>
              </w:rPr>
              <w:t>involved</w:t>
            </w:r>
            <w:r>
              <w:rPr>
                <w:spacing w:val="-5"/>
                <w:sz w:val="18"/>
              </w:rPr>
              <w:t xml:space="preserve"> </w:t>
            </w:r>
            <w:r>
              <w:rPr>
                <w:sz w:val="18"/>
              </w:rPr>
              <w:t>in</w:t>
            </w:r>
            <w:r>
              <w:rPr>
                <w:spacing w:val="-3"/>
                <w:sz w:val="18"/>
              </w:rPr>
              <w:t xml:space="preserve"> </w:t>
            </w:r>
            <w:r>
              <w:rPr>
                <w:sz w:val="18"/>
              </w:rPr>
              <w:t>the</w:t>
            </w:r>
            <w:r>
              <w:rPr>
                <w:spacing w:val="-5"/>
                <w:sz w:val="18"/>
              </w:rPr>
              <w:t xml:space="preserve"> </w:t>
            </w:r>
            <w:r>
              <w:rPr>
                <w:sz w:val="18"/>
              </w:rPr>
              <w:t xml:space="preserve">implementation and operation of EM trial. Discussion topics focused on departmental readiness, legislation, benefits, obstacles, </w:t>
            </w:r>
            <w:proofErr w:type="gramStart"/>
            <w:r>
              <w:rPr>
                <w:sz w:val="18"/>
              </w:rPr>
              <w:t>roles</w:t>
            </w:r>
            <w:proofErr w:type="gramEnd"/>
            <w:r>
              <w:rPr>
                <w:sz w:val="18"/>
              </w:rPr>
              <w:t xml:space="preserve"> and responsibilities.</w:t>
            </w:r>
          </w:p>
          <w:p w14:paraId="2A60E2CA" w14:textId="77777777" w:rsidR="00D11E4A" w:rsidRDefault="00906A05">
            <w:pPr>
              <w:pStyle w:val="TableParagraph"/>
              <w:numPr>
                <w:ilvl w:val="0"/>
                <w:numId w:val="3"/>
              </w:numPr>
              <w:tabs>
                <w:tab w:val="left" w:pos="466"/>
                <w:tab w:val="left" w:pos="467"/>
              </w:tabs>
              <w:spacing w:line="210" w:lineRule="exact"/>
              <w:ind w:right="445"/>
              <w:rPr>
                <w:sz w:val="18"/>
              </w:rPr>
            </w:pPr>
            <w:r>
              <w:rPr>
                <w:sz w:val="18"/>
              </w:rPr>
              <w:t>Individual</w:t>
            </w:r>
            <w:r>
              <w:rPr>
                <w:spacing w:val="-6"/>
                <w:sz w:val="18"/>
              </w:rPr>
              <w:t xml:space="preserve"> </w:t>
            </w:r>
            <w:r>
              <w:rPr>
                <w:sz w:val="18"/>
              </w:rPr>
              <w:t>semi-structured</w:t>
            </w:r>
            <w:r>
              <w:rPr>
                <w:spacing w:val="-6"/>
                <w:sz w:val="18"/>
              </w:rPr>
              <w:t xml:space="preserve"> </w:t>
            </w:r>
            <w:r>
              <w:rPr>
                <w:sz w:val="18"/>
              </w:rPr>
              <w:t>interviews</w:t>
            </w:r>
            <w:r>
              <w:rPr>
                <w:spacing w:val="-6"/>
                <w:sz w:val="18"/>
              </w:rPr>
              <w:t xml:space="preserve"> </w:t>
            </w:r>
            <w:r>
              <w:rPr>
                <w:sz w:val="18"/>
              </w:rPr>
              <w:t>with</w:t>
            </w:r>
            <w:r>
              <w:rPr>
                <w:spacing w:val="-5"/>
                <w:sz w:val="18"/>
              </w:rPr>
              <w:t xml:space="preserve"> </w:t>
            </w:r>
            <w:r>
              <w:rPr>
                <w:sz w:val="18"/>
              </w:rPr>
              <w:t>EM</w:t>
            </w:r>
            <w:r>
              <w:rPr>
                <w:spacing w:val="-4"/>
                <w:sz w:val="18"/>
              </w:rPr>
              <w:t xml:space="preserve"> </w:t>
            </w:r>
            <w:r>
              <w:rPr>
                <w:sz w:val="18"/>
              </w:rPr>
              <w:t>program</w:t>
            </w:r>
            <w:r>
              <w:rPr>
                <w:spacing w:val="-4"/>
                <w:sz w:val="18"/>
              </w:rPr>
              <w:t xml:space="preserve"> </w:t>
            </w:r>
            <w:r>
              <w:rPr>
                <w:sz w:val="18"/>
              </w:rPr>
              <w:t>leads</w:t>
            </w:r>
            <w:r>
              <w:rPr>
                <w:spacing w:val="-4"/>
                <w:sz w:val="18"/>
              </w:rPr>
              <w:t xml:space="preserve"> </w:t>
            </w:r>
            <w:r>
              <w:rPr>
                <w:sz w:val="18"/>
              </w:rPr>
              <w:t>in</w:t>
            </w:r>
            <w:r>
              <w:rPr>
                <w:spacing w:val="-5"/>
                <w:sz w:val="18"/>
              </w:rPr>
              <w:t xml:space="preserve"> </w:t>
            </w:r>
            <w:r>
              <w:rPr>
                <w:sz w:val="18"/>
              </w:rPr>
              <w:t>South</w:t>
            </w:r>
            <w:r>
              <w:rPr>
                <w:spacing w:val="-6"/>
                <w:sz w:val="18"/>
              </w:rPr>
              <w:t xml:space="preserve"> </w:t>
            </w:r>
            <w:r>
              <w:rPr>
                <w:sz w:val="18"/>
              </w:rPr>
              <w:t>Australia and Northern Territory.</w:t>
            </w:r>
          </w:p>
        </w:tc>
      </w:tr>
      <w:tr w:rsidR="00D11E4A" w14:paraId="701DFC6C" w14:textId="77777777">
        <w:trPr>
          <w:trHeight w:val="633"/>
        </w:trPr>
        <w:tc>
          <w:tcPr>
            <w:tcW w:w="1855" w:type="dxa"/>
          </w:tcPr>
          <w:p w14:paraId="4A173EF5" w14:textId="77777777" w:rsidR="00D11E4A" w:rsidRDefault="00906A05">
            <w:pPr>
              <w:pStyle w:val="TableParagraph"/>
              <w:spacing w:line="206" w:lineRule="exact"/>
              <w:ind w:left="107"/>
              <w:rPr>
                <w:sz w:val="18"/>
              </w:rPr>
            </w:pPr>
            <w:r>
              <w:rPr>
                <w:sz w:val="18"/>
              </w:rPr>
              <w:t>Focus</w:t>
            </w:r>
            <w:r>
              <w:rPr>
                <w:spacing w:val="-2"/>
                <w:sz w:val="18"/>
              </w:rPr>
              <w:t xml:space="preserve"> groups</w:t>
            </w:r>
          </w:p>
        </w:tc>
        <w:tc>
          <w:tcPr>
            <w:tcW w:w="7173" w:type="dxa"/>
          </w:tcPr>
          <w:p w14:paraId="78D7211B" w14:textId="77777777" w:rsidR="00D11E4A" w:rsidRDefault="00906A05">
            <w:pPr>
              <w:pStyle w:val="TableParagraph"/>
              <w:numPr>
                <w:ilvl w:val="0"/>
                <w:numId w:val="2"/>
              </w:numPr>
              <w:tabs>
                <w:tab w:val="left" w:pos="466"/>
                <w:tab w:val="left" w:pos="467"/>
              </w:tabs>
              <w:spacing w:line="206" w:lineRule="exact"/>
              <w:ind w:right="394"/>
              <w:rPr>
                <w:sz w:val="18"/>
              </w:rPr>
            </w:pPr>
            <w:r>
              <w:rPr>
                <w:sz w:val="18"/>
              </w:rPr>
              <w:t>Central</w:t>
            </w:r>
            <w:r>
              <w:rPr>
                <w:spacing w:val="-5"/>
                <w:sz w:val="18"/>
              </w:rPr>
              <w:t xml:space="preserve"> </w:t>
            </w:r>
            <w:r>
              <w:rPr>
                <w:sz w:val="18"/>
              </w:rPr>
              <w:t>and</w:t>
            </w:r>
            <w:r>
              <w:rPr>
                <w:spacing w:val="-4"/>
                <w:sz w:val="18"/>
              </w:rPr>
              <w:t xml:space="preserve"> </w:t>
            </w:r>
            <w:r>
              <w:rPr>
                <w:sz w:val="18"/>
              </w:rPr>
              <w:t>regional</w:t>
            </w:r>
            <w:r>
              <w:rPr>
                <w:spacing w:val="-4"/>
                <w:sz w:val="18"/>
              </w:rPr>
              <w:t xml:space="preserve"> </w:t>
            </w:r>
            <w:r>
              <w:rPr>
                <w:sz w:val="18"/>
              </w:rPr>
              <w:t>DCYJMA</w:t>
            </w:r>
            <w:r>
              <w:rPr>
                <w:spacing w:val="-7"/>
                <w:sz w:val="18"/>
              </w:rPr>
              <w:t xml:space="preserve"> </w:t>
            </w:r>
            <w:r>
              <w:rPr>
                <w:sz w:val="18"/>
              </w:rPr>
              <w:t>involved</w:t>
            </w:r>
            <w:r>
              <w:rPr>
                <w:spacing w:val="-4"/>
                <w:sz w:val="18"/>
              </w:rPr>
              <w:t xml:space="preserve"> </w:t>
            </w:r>
            <w:r>
              <w:rPr>
                <w:sz w:val="18"/>
              </w:rPr>
              <w:t>in</w:t>
            </w:r>
            <w:r>
              <w:rPr>
                <w:spacing w:val="-4"/>
                <w:sz w:val="18"/>
              </w:rPr>
              <w:t xml:space="preserve"> </w:t>
            </w:r>
            <w:r>
              <w:rPr>
                <w:sz w:val="18"/>
              </w:rPr>
              <w:t>implementation</w:t>
            </w:r>
            <w:r>
              <w:rPr>
                <w:spacing w:val="-6"/>
                <w:sz w:val="18"/>
              </w:rPr>
              <w:t xml:space="preserve"> </w:t>
            </w:r>
            <w:r>
              <w:rPr>
                <w:sz w:val="18"/>
              </w:rPr>
              <w:t>and</w:t>
            </w:r>
            <w:r>
              <w:rPr>
                <w:spacing w:val="-4"/>
                <w:sz w:val="18"/>
              </w:rPr>
              <w:t xml:space="preserve"> </w:t>
            </w:r>
            <w:r>
              <w:rPr>
                <w:sz w:val="18"/>
              </w:rPr>
              <w:t>operation</w:t>
            </w:r>
            <w:r>
              <w:rPr>
                <w:spacing w:val="-4"/>
                <w:sz w:val="18"/>
              </w:rPr>
              <w:t xml:space="preserve"> </w:t>
            </w:r>
            <w:r>
              <w:rPr>
                <w:sz w:val="18"/>
              </w:rPr>
              <w:t>of</w:t>
            </w:r>
            <w:r>
              <w:rPr>
                <w:spacing w:val="-4"/>
                <w:sz w:val="18"/>
              </w:rPr>
              <w:t xml:space="preserve"> </w:t>
            </w:r>
            <w:r>
              <w:rPr>
                <w:sz w:val="18"/>
              </w:rPr>
              <w:t xml:space="preserve">EM. Discussion topics focused on departmental readiness, legislation, benefits, obstacles, </w:t>
            </w:r>
            <w:proofErr w:type="gramStart"/>
            <w:r>
              <w:rPr>
                <w:sz w:val="18"/>
              </w:rPr>
              <w:t>roles</w:t>
            </w:r>
            <w:proofErr w:type="gramEnd"/>
            <w:r>
              <w:rPr>
                <w:sz w:val="18"/>
              </w:rPr>
              <w:t xml:space="preserve"> and responsibilities.</w:t>
            </w:r>
          </w:p>
        </w:tc>
      </w:tr>
      <w:tr w:rsidR="00D11E4A" w14:paraId="537B685B" w14:textId="77777777">
        <w:trPr>
          <w:trHeight w:val="621"/>
        </w:trPr>
        <w:tc>
          <w:tcPr>
            <w:tcW w:w="1855" w:type="dxa"/>
          </w:tcPr>
          <w:p w14:paraId="49699F90" w14:textId="77777777" w:rsidR="00D11E4A" w:rsidRDefault="00906A05">
            <w:pPr>
              <w:pStyle w:val="TableParagraph"/>
              <w:spacing w:line="206" w:lineRule="exact"/>
              <w:ind w:left="107"/>
              <w:rPr>
                <w:sz w:val="18"/>
              </w:rPr>
            </w:pPr>
            <w:r>
              <w:rPr>
                <w:sz w:val="18"/>
              </w:rPr>
              <w:t>Literature</w:t>
            </w:r>
            <w:r>
              <w:rPr>
                <w:spacing w:val="-7"/>
                <w:sz w:val="18"/>
              </w:rPr>
              <w:t xml:space="preserve"> </w:t>
            </w:r>
            <w:r>
              <w:rPr>
                <w:spacing w:val="-4"/>
                <w:sz w:val="18"/>
              </w:rPr>
              <w:t>scan</w:t>
            </w:r>
          </w:p>
        </w:tc>
        <w:tc>
          <w:tcPr>
            <w:tcW w:w="7173" w:type="dxa"/>
          </w:tcPr>
          <w:p w14:paraId="741B398A" w14:textId="77777777" w:rsidR="00D11E4A" w:rsidRDefault="00906A05">
            <w:pPr>
              <w:pStyle w:val="TableParagraph"/>
              <w:spacing w:line="206" w:lineRule="exact"/>
              <w:ind w:left="105"/>
              <w:rPr>
                <w:sz w:val="18"/>
              </w:rPr>
            </w:pPr>
            <w:r>
              <w:rPr>
                <w:sz w:val="18"/>
              </w:rPr>
              <w:t>A</w:t>
            </w:r>
            <w:r>
              <w:rPr>
                <w:spacing w:val="-4"/>
                <w:sz w:val="18"/>
              </w:rPr>
              <w:t xml:space="preserve"> </w:t>
            </w:r>
            <w:r>
              <w:rPr>
                <w:sz w:val="18"/>
              </w:rPr>
              <w:t>review</w:t>
            </w:r>
            <w:r>
              <w:rPr>
                <w:spacing w:val="-5"/>
                <w:sz w:val="18"/>
              </w:rPr>
              <w:t xml:space="preserve"> </w:t>
            </w:r>
            <w:r>
              <w:rPr>
                <w:sz w:val="18"/>
              </w:rPr>
              <w:t>of</w:t>
            </w:r>
            <w:r>
              <w:rPr>
                <w:spacing w:val="-4"/>
                <w:sz w:val="18"/>
              </w:rPr>
              <w:t xml:space="preserve"> </w:t>
            </w:r>
            <w:r>
              <w:rPr>
                <w:sz w:val="18"/>
              </w:rPr>
              <w:t>Australian</w:t>
            </w:r>
            <w:r>
              <w:rPr>
                <w:spacing w:val="-4"/>
                <w:sz w:val="18"/>
              </w:rPr>
              <w:t xml:space="preserve"> </w:t>
            </w:r>
            <w:r>
              <w:rPr>
                <w:sz w:val="18"/>
              </w:rPr>
              <w:t>and</w:t>
            </w:r>
            <w:r>
              <w:rPr>
                <w:spacing w:val="-4"/>
                <w:sz w:val="18"/>
              </w:rPr>
              <w:t xml:space="preserve"> </w:t>
            </w:r>
            <w:r>
              <w:rPr>
                <w:sz w:val="18"/>
              </w:rPr>
              <w:t>international</w:t>
            </w:r>
            <w:r>
              <w:rPr>
                <w:spacing w:val="-4"/>
                <w:sz w:val="18"/>
              </w:rPr>
              <w:t xml:space="preserve"> </w:t>
            </w:r>
            <w:r>
              <w:rPr>
                <w:sz w:val="18"/>
              </w:rPr>
              <w:t>research</w:t>
            </w:r>
            <w:r>
              <w:rPr>
                <w:spacing w:val="-4"/>
                <w:sz w:val="18"/>
              </w:rPr>
              <w:t xml:space="preserve"> </w:t>
            </w:r>
            <w:r>
              <w:rPr>
                <w:sz w:val="18"/>
              </w:rPr>
              <w:t>to</w:t>
            </w:r>
            <w:r>
              <w:rPr>
                <w:spacing w:val="-6"/>
                <w:sz w:val="18"/>
              </w:rPr>
              <w:t xml:space="preserve"> </w:t>
            </w:r>
            <w:r>
              <w:rPr>
                <w:sz w:val="18"/>
              </w:rPr>
              <w:t>identify</w:t>
            </w:r>
            <w:r>
              <w:rPr>
                <w:spacing w:val="-3"/>
                <w:sz w:val="18"/>
              </w:rPr>
              <w:t xml:space="preserve"> </w:t>
            </w:r>
            <w:r>
              <w:rPr>
                <w:sz w:val="18"/>
              </w:rPr>
              <w:t>best</w:t>
            </w:r>
            <w:r>
              <w:rPr>
                <w:spacing w:val="-4"/>
                <w:sz w:val="18"/>
              </w:rPr>
              <w:t xml:space="preserve"> </w:t>
            </w:r>
            <w:r>
              <w:rPr>
                <w:sz w:val="18"/>
              </w:rPr>
              <w:t>practice</w:t>
            </w:r>
            <w:r>
              <w:rPr>
                <w:spacing w:val="-6"/>
                <w:sz w:val="18"/>
              </w:rPr>
              <w:t xml:space="preserve"> </w:t>
            </w:r>
            <w:r>
              <w:rPr>
                <w:sz w:val="18"/>
              </w:rPr>
              <w:t>features underpinning program effectiveness in comparable programs operating in other jurisdictions. Literature review prepared by QCS.</w:t>
            </w:r>
          </w:p>
        </w:tc>
      </w:tr>
    </w:tbl>
    <w:p w14:paraId="405F4366" w14:textId="77777777" w:rsidR="00D11E4A" w:rsidRDefault="00D11E4A">
      <w:pPr>
        <w:pStyle w:val="BodyText"/>
        <w:spacing w:before="9"/>
        <w:rPr>
          <w:b/>
          <w:sz w:val="29"/>
        </w:rPr>
      </w:pPr>
    </w:p>
    <w:p w14:paraId="21A97FD1" w14:textId="77777777" w:rsidR="00D11E4A" w:rsidRDefault="00906A05">
      <w:pPr>
        <w:pStyle w:val="ListParagraph"/>
        <w:numPr>
          <w:ilvl w:val="1"/>
          <w:numId w:val="10"/>
        </w:numPr>
        <w:tabs>
          <w:tab w:val="left" w:pos="841"/>
        </w:tabs>
        <w:spacing w:before="93"/>
        <w:ind w:hanging="721"/>
        <w:jc w:val="both"/>
      </w:pPr>
      <w:r>
        <w:rPr>
          <w:color w:val="808080"/>
        </w:rPr>
        <w:t>Data</w:t>
      </w:r>
      <w:r>
        <w:rPr>
          <w:color w:val="808080"/>
          <w:spacing w:val="-3"/>
        </w:rPr>
        <w:t xml:space="preserve"> </w:t>
      </w:r>
      <w:r>
        <w:rPr>
          <w:color w:val="808080"/>
          <w:spacing w:val="-2"/>
        </w:rPr>
        <w:t>analysis</w:t>
      </w:r>
    </w:p>
    <w:p w14:paraId="7E992DA5" w14:textId="77777777" w:rsidR="00D11E4A" w:rsidRDefault="00906A05">
      <w:pPr>
        <w:pStyle w:val="BodyText"/>
        <w:spacing w:before="18"/>
        <w:ind w:left="120" w:right="114"/>
        <w:jc w:val="both"/>
      </w:pPr>
      <w:r>
        <w:t>Data analysis included qualitative thematic analysis of the semi-structured interviews, focus groups, and key documents, and quantitative descriptive and inferential statistics.</w:t>
      </w:r>
      <w:r>
        <w:rPr>
          <w:spacing w:val="40"/>
        </w:rPr>
        <w:t xml:space="preserve"> </w:t>
      </w:r>
      <w:r>
        <w:t>Thematic analysis is a method for identifying and reporting patterns within the data</w:t>
      </w:r>
      <w:r>
        <w:rPr>
          <w:vertAlign w:val="superscript"/>
        </w:rPr>
        <w:t>3</w:t>
      </w:r>
      <w:r>
        <w:t>. Themes are reported under ‘Findings’ with verbatim quotes to support findings.</w:t>
      </w:r>
    </w:p>
    <w:p w14:paraId="55790009" w14:textId="77777777" w:rsidR="00D11E4A" w:rsidRDefault="00906A05">
      <w:pPr>
        <w:pStyle w:val="BodyText"/>
        <w:spacing w:before="162" w:line="256" w:lineRule="auto"/>
        <w:ind w:left="120"/>
      </w:pPr>
      <w:r>
        <w:t>Descriptive</w:t>
      </w:r>
      <w:r>
        <w:rPr>
          <w:spacing w:val="-2"/>
        </w:rPr>
        <w:t xml:space="preserve"> </w:t>
      </w:r>
      <w:r>
        <w:t>statistics</w:t>
      </w:r>
      <w:r>
        <w:rPr>
          <w:spacing w:val="-4"/>
        </w:rPr>
        <w:t xml:space="preserve"> </w:t>
      </w:r>
      <w:r>
        <w:t>for</w:t>
      </w:r>
      <w:r>
        <w:rPr>
          <w:spacing w:val="-6"/>
        </w:rPr>
        <w:t xml:space="preserve"> </w:t>
      </w:r>
      <w:r>
        <w:t>quantitative</w:t>
      </w:r>
      <w:r>
        <w:rPr>
          <w:spacing w:val="-4"/>
        </w:rPr>
        <w:t xml:space="preserve"> </w:t>
      </w:r>
      <w:r>
        <w:t>data</w:t>
      </w:r>
      <w:r>
        <w:rPr>
          <w:spacing w:val="-4"/>
        </w:rPr>
        <w:t xml:space="preserve"> </w:t>
      </w:r>
      <w:r>
        <w:t>was</w:t>
      </w:r>
      <w:r>
        <w:rPr>
          <w:spacing w:val="-2"/>
        </w:rPr>
        <w:t xml:space="preserve"> </w:t>
      </w:r>
      <w:r>
        <w:t>used</w:t>
      </w:r>
      <w:r>
        <w:rPr>
          <w:spacing w:val="-2"/>
        </w:rPr>
        <w:t xml:space="preserve"> </w:t>
      </w:r>
      <w:r>
        <w:t>to</w:t>
      </w:r>
      <w:r>
        <w:rPr>
          <w:spacing w:val="-4"/>
        </w:rPr>
        <w:t xml:space="preserve"> </w:t>
      </w:r>
      <w:r>
        <w:t>describe</w:t>
      </w:r>
      <w:r>
        <w:rPr>
          <w:spacing w:val="-4"/>
        </w:rPr>
        <w:t xml:space="preserve"> </w:t>
      </w:r>
      <w:r>
        <w:t>the</w:t>
      </w:r>
      <w:r>
        <w:rPr>
          <w:spacing w:val="-4"/>
        </w:rPr>
        <w:t xml:space="preserve"> </w:t>
      </w:r>
      <w:r>
        <w:t>demographics</w:t>
      </w:r>
      <w:r>
        <w:rPr>
          <w:spacing w:val="-1"/>
        </w:rPr>
        <w:t xml:space="preserve"> </w:t>
      </w:r>
      <w:r>
        <w:t>of young people included in the analyses.</w:t>
      </w:r>
    </w:p>
    <w:p w14:paraId="1E034518" w14:textId="77777777" w:rsidR="00D11E4A" w:rsidRDefault="00906A05">
      <w:pPr>
        <w:pStyle w:val="ListParagraph"/>
        <w:numPr>
          <w:ilvl w:val="1"/>
          <w:numId w:val="10"/>
        </w:numPr>
        <w:tabs>
          <w:tab w:val="left" w:pos="840"/>
          <w:tab w:val="left" w:pos="841"/>
        </w:tabs>
        <w:spacing w:before="165"/>
        <w:ind w:hanging="721"/>
      </w:pPr>
      <w:r>
        <w:rPr>
          <w:color w:val="808080"/>
        </w:rPr>
        <w:t>Ethical</w:t>
      </w:r>
      <w:r>
        <w:rPr>
          <w:color w:val="808080"/>
          <w:spacing w:val="-7"/>
        </w:rPr>
        <w:t xml:space="preserve"> </w:t>
      </w:r>
      <w:r>
        <w:rPr>
          <w:color w:val="808080"/>
        </w:rPr>
        <w:t>considerations</w:t>
      </w:r>
      <w:r>
        <w:rPr>
          <w:color w:val="808080"/>
          <w:spacing w:val="-7"/>
        </w:rPr>
        <w:t xml:space="preserve"> </w:t>
      </w:r>
      <w:r>
        <w:rPr>
          <w:color w:val="808080"/>
        </w:rPr>
        <w:t>for</w:t>
      </w:r>
      <w:r>
        <w:rPr>
          <w:color w:val="808080"/>
          <w:spacing w:val="-5"/>
        </w:rPr>
        <w:t xml:space="preserve"> </w:t>
      </w:r>
      <w:r>
        <w:rPr>
          <w:color w:val="808080"/>
        </w:rPr>
        <w:t>engaging</w:t>
      </w:r>
      <w:r>
        <w:rPr>
          <w:color w:val="808080"/>
          <w:spacing w:val="-5"/>
        </w:rPr>
        <w:t xml:space="preserve"> </w:t>
      </w:r>
      <w:r>
        <w:rPr>
          <w:color w:val="808080"/>
        </w:rPr>
        <w:t>young</w:t>
      </w:r>
      <w:r>
        <w:rPr>
          <w:color w:val="808080"/>
          <w:spacing w:val="-7"/>
        </w:rPr>
        <w:t xml:space="preserve"> </w:t>
      </w:r>
      <w:proofErr w:type="gramStart"/>
      <w:r>
        <w:rPr>
          <w:color w:val="808080"/>
          <w:spacing w:val="-2"/>
        </w:rPr>
        <w:t>people</w:t>
      </w:r>
      <w:proofErr w:type="gramEnd"/>
    </w:p>
    <w:p w14:paraId="7E7E6BCD" w14:textId="77777777" w:rsidR="00D11E4A" w:rsidRDefault="00906A05">
      <w:pPr>
        <w:pStyle w:val="BodyText"/>
        <w:spacing w:before="18"/>
        <w:ind w:left="120" w:right="212"/>
      </w:pPr>
      <w:r>
        <w:t xml:space="preserve">The review team was guided in its ethical requirements for this evaluation by the </w:t>
      </w:r>
      <w:r>
        <w:rPr>
          <w:i/>
        </w:rPr>
        <w:t>National Statement on Ethical Conduct in Human Research</w:t>
      </w:r>
      <w:r>
        <w:rPr>
          <w:i/>
          <w:vertAlign w:val="superscript"/>
        </w:rPr>
        <w:t>4</w:t>
      </w:r>
      <w:r>
        <w:rPr>
          <w:i/>
        </w:rPr>
        <w:t xml:space="preserve">, </w:t>
      </w:r>
      <w:r>
        <w:t>the Queensland Child Protection Act</w:t>
      </w:r>
      <w:r>
        <w:rPr>
          <w:vertAlign w:val="superscript"/>
        </w:rPr>
        <w:t>5</w:t>
      </w:r>
      <w:r>
        <w:t>, and the Queensland Youth Justice Act</w:t>
      </w:r>
      <w:r>
        <w:rPr>
          <w:vertAlign w:val="superscript"/>
        </w:rPr>
        <w:t>6</w:t>
      </w:r>
      <w:r>
        <w:t xml:space="preserve">. The review team was </w:t>
      </w:r>
      <w:proofErr w:type="spellStart"/>
      <w:r>
        <w:t>cognisant</w:t>
      </w:r>
      <w:proofErr w:type="spellEnd"/>
      <w:r>
        <w:t xml:space="preserve"> that conducting a study with a vulnerable cohort of young people from disadvantaged backgrounds raises ethical concerns. Hence, systems and processes were put in place to manage potential ethical issues, to ensure the confidentiality and anonymity of the participants and to secure informed</w:t>
      </w:r>
      <w:r>
        <w:rPr>
          <w:spacing w:val="-5"/>
        </w:rPr>
        <w:t xml:space="preserve"> </w:t>
      </w:r>
      <w:r>
        <w:t>consent.</w:t>
      </w:r>
      <w:r>
        <w:rPr>
          <w:spacing w:val="-4"/>
        </w:rPr>
        <w:t xml:space="preserve"> </w:t>
      </w:r>
      <w:r>
        <w:t>Firstly,</w:t>
      </w:r>
      <w:r>
        <w:rPr>
          <w:spacing w:val="-1"/>
        </w:rPr>
        <w:t xml:space="preserve"> </w:t>
      </w:r>
      <w:r>
        <w:t>consideration</w:t>
      </w:r>
      <w:r>
        <w:rPr>
          <w:spacing w:val="-3"/>
        </w:rPr>
        <w:t xml:space="preserve"> </w:t>
      </w:r>
      <w:r>
        <w:t>was</w:t>
      </w:r>
      <w:r>
        <w:rPr>
          <w:spacing w:val="-5"/>
        </w:rPr>
        <w:t xml:space="preserve"> </w:t>
      </w:r>
      <w:r>
        <w:t>given</w:t>
      </w:r>
      <w:r>
        <w:rPr>
          <w:spacing w:val="-3"/>
        </w:rPr>
        <w:t xml:space="preserve"> </w:t>
      </w:r>
      <w:r>
        <w:t>to</w:t>
      </w:r>
      <w:r>
        <w:rPr>
          <w:spacing w:val="-5"/>
        </w:rPr>
        <w:t xml:space="preserve"> </w:t>
      </w:r>
      <w:r>
        <w:t>young</w:t>
      </w:r>
      <w:r>
        <w:rPr>
          <w:spacing w:val="-3"/>
        </w:rPr>
        <w:t xml:space="preserve"> </w:t>
      </w:r>
      <w:r>
        <w:t>people’s</w:t>
      </w:r>
      <w:r>
        <w:rPr>
          <w:spacing w:val="-5"/>
        </w:rPr>
        <w:t xml:space="preserve"> </w:t>
      </w:r>
      <w:r>
        <w:t>capacity</w:t>
      </w:r>
      <w:r>
        <w:rPr>
          <w:spacing w:val="-5"/>
        </w:rPr>
        <w:t xml:space="preserve"> </w:t>
      </w:r>
      <w:r>
        <w:t>to</w:t>
      </w:r>
      <w:r>
        <w:rPr>
          <w:spacing w:val="-3"/>
        </w:rPr>
        <w:t xml:space="preserve"> </w:t>
      </w:r>
      <w:r>
        <w:t>understand what the</w:t>
      </w:r>
      <w:r>
        <w:rPr>
          <w:spacing w:val="-4"/>
        </w:rPr>
        <w:t xml:space="preserve"> </w:t>
      </w:r>
      <w:r>
        <w:t>review</w:t>
      </w:r>
      <w:r>
        <w:rPr>
          <w:spacing w:val="-2"/>
        </w:rPr>
        <w:t xml:space="preserve"> </w:t>
      </w:r>
      <w:r>
        <w:t>entails</w:t>
      </w:r>
      <w:r>
        <w:rPr>
          <w:spacing w:val="-1"/>
        </w:rPr>
        <w:t xml:space="preserve"> </w:t>
      </w:r>
      <w:r>
        <w:t>given</w:t>
      </w:r>
      <w:r>
        <w:rPr>
          <w:spacing w:val="-2"/>
        </w:rPr>
        <w:t xml:space="preserve"> </w:t>
      </w:r>
      <w:r>
        <w:t>a</w:t>
      </w:r>
      <w:r>
        <w:rPr>
          <w:spacing w:val="-2"/>
        </w:rPr>
        <w:t xml:space="preserve"> </w:t>
      </w:r>
      <w:r>
        <w:t>high</w:t>
      </w:r>
      <w:r>
        <w:rPr>
          <w:spacing w:val="-2"/>
        </w:rPr>
        <w:t xml:space="preserve"> </w:t>
      </w:r>
      <w:r>
        <w:t>proportion</w:t>
      </w:r>
      <w:r>
        <w:rPr>
          <w:spacing w:val="-2"/>
        </w:rPr>
        <w:t xml:space="preserve"> </w:t>
      </w:r>
      <w:r>
        <w:t>of</w:t>
      </w:r>
      <w:r>
        <w:rPr>
          <w:spacing w:val="-4"/>
        </w:rPr>
        <w:t xml:space="preserve"> </w:t>
      </w:r>
      <w:r>
        <w:t>those</w:t>
      </w:r>
      <w:r>
        <w:rPr>
          <w:spacing w:val="-2"/>
        </w:rPr>
        <w:t xml:space="preserve"> </w:t>
      </w:r>
      <w:r>
        <w:t>in</w:t>
      </w:r>
      <w:r>
        <w:rPr>
          <w:spacing w:val="-4"/>
        </w:rPr>
        <w:t xml:space="preserve"> </w:t>
      </w:r>
      <w:r>
        <w:t>youth</w:t>
      </w:r>
      <w:r>
        <w:rPr>
          <w:spacing w:val="-4"/>
        </w:rPr>
        <w:t xml:space="preserve"> </w:t>
      </w:r>
      <w:r>
        <w:t>justice</w:t>
      </w:r>
      <w:r>
        <w:rPr>
          <w:spacing w:val="-2"/>
        </w:rPr>
        <w:t xml:space="preserve"> </w:t>
      </w:r>
      <w:r>
        <w:t>have</w:t>
      </w:r>
      <w:r>
        <w:rPr>
          <w:spacing w:val="-2"/>
        </w:rPr>
        <w:t xml:space="preserve"> </w:t>
      </w:r>
      <w:r>
        <w:t xml:space="preserve">developmental and/or cognitive delays, academic delays, </w:t>
      </w:r>
      <w:proofErr w:type="spellStart"/>
      <w:r>
        <w:t>behavioural</w:t>
      </w:r>
      <w:proofErr w:type="spellEnd"/>
      <w:r>
        <w:t xml:space="preserve"> disorders, and psychological disorders. To overcome this, the review team requested the assistance of the youth justice case management staff to explain the review to young people in a way that they would understand. Secondly, given the high proportion of Aboriginal and/or Torres Strait Islander young people in youth justice, the review team consulted with the DCYJMA Cultural Unit to ensure that the review was culturally appropriate and considered. An outcome of consultations with senior practice staff was the decision to have the young person’s youth justice caseworker undertake the interview. The young person was also provided an opportunity to nominate a support person to attend the interview with them.</w:t>
      </w:r>
    </w:p>
    <w:p w14:paraId="52FA9F9E" w14:textId="77777777" w:rsidR="00D11E4A" w:rsidRDefault="005F725C">
      <w:pPr>
        <w:pStyle w:val="BodyText"/>
        <w:spacing w:before="10"/>
        <w:rPr>
          <w:sz w:val="28"/>
        </w:rPr>
      </w:pPr>
      <w:r>
        <w:pict w14:anchorId="0085C82F">
          <v:rect id="docshape5" o:spid="_x0000_s1026" style="position:absolute;margin-left:1in;margin-top:17.8pt;width:2in;height:.6pt;z-index:-15715840;mso-wrap-distance-left:0;mso-wrap-distance-right:0;mso-position-horizontal-relative:page" fillcolor="black" stroked="f">
            <w10:wrap type="topAndBottom" anchorx="page"/>
          </v:rect>
        </w:pict>
      </w:r>
    </w:p>
    <w:p w14:paraId="73CA4BE2" w14:textId="77777777" w:rsidR="00D11E4A" w:rsidRDefault="00906A05">
      <w:pPr>
        <w:spacing w:before="92" w:line="219" w:lineRule="exact"/>
        <w:ind w:left="120"/>
        <w:rPr>
          <w:rFonts w:ascii="Calibri"/>
          <w:i/>
          <w:sz w:val="18"/>
        </w:rPr>
      </w:pPr>
      <w:r>
        <w:rPr>
          <w:rFonts w:ascii="Calibri"/>
          <w:i/>
          <w:position w:val="5"/>
          <w:sz w:val="12"/>
        </w:rPr>
        <w:t>3</w:t>
      </w:r>
      <w:r>
        <w:rPr>
          <w:rFonts w:ascii="Calibri"/>
          <w:i/>
          <w:spacing w:val="7"/>
          <w:position w:val="5"/>
          <w:sz w:val="12"/>
        </w:rPr>
        <w:t xml:space="preserve"> </w:t>
      </w:r>
      <w:hyperlink r:id="rId11">
        <w:r>
          <w:rPr>
            <w:rFonts w:ascii="Calibri"/>
            <w:i/>
            <w:color w:val="0462C1"/>
            <w:sz w:val="18"/>
            <w:u w:val="single" w:color="0462C1"/>
          </w:rPr>
          <w:t>Observation:</w:t>
        </w:r>
        <w:r>
          <w:rPr>
            <w:rFonts w:ascii="Calibri"/>
            <w:i/>
            <w:color w:val="0462C1"/>
            <w:spacing w:val="-5"/>
            <w:sz w:val="18"/>
            <w:u w:val="single" w:color="0462C1"/>
          </w:rPr>
          <w:t xml:space="preserve"> </w:t>
        </w:r>
        <w:r>
          <w:rPr>
            <w:rFonts w:ascii="Calibri"/>
            <w:i/>
            <w:color w:val="0462C1"/>
            <w:sz w:val="18"/>
            <w:u w:val="single" w:color="0462C1"/>
          </w:rPr>
          <w:t>a</w:t>
        </w:r>
        <w:r>
          <w:rPr>
            <w:rFonts w:ascii="Calibri"/>
            <w:i/>
            <w:color w:val="0462C1"/>
            <w:spacing w:val="-2"/>
            <w:sz w:val="18"/>
            <w:u w:val="single" w:color="0462C1"/>
          </w:rPr>
          <w:t xml:space="preserve"> </w:t>
        </w:r>
        <w:r>
          <w:rPr>
            <w:rFonts w:ascii="Calibri"/>
            <w:i/>
            <w:color w:val="0462C1"/>
            <w:sz w:val="18"/>
            <w:u w:val="single" w:color="0462C1"/>
          </w:rPr>
          <w:t>guide</w:t>
        </w:r>
        <w:r>
          <w:rPr>
            <w:rFonts w:ascii="Calibri"/>
            <w:i/>
            <w:color w:val="0462C1"/>
            <w:spacing w:val="-3"/>
            <w:sz w:val="18"/>
            <w:u w:val="single" w:color="0462C1"/>
          </w:rPr>
          <w:t xml:space="preserve"> </w:t>
        </w:r>
        <w:r>
          <w:rPr>
            <w:rFonts w:ascii="Calibri"/>
            <w:i/>
            <w:color w:val="0462C1"/>
            <w:sz w:val="18"/>
            <w:u w:val="single" w:color="0462C1"/>
          </w:rPr>
          <w:t>for</w:t>
        </w:r>
        <w:r>
          <w:rPr>
            <w:rFonts w:ascii="Calibri"/>
            <w:i/>
            <w:color w:val="0462C1"/>
            <w:spacing w:val="-2"/>
            <w:sz w:val="18"/>
            <w:u w:val="single" w:color="0462C1"/>
          </w:rPr>
          <w:t xml:space="preserve"> </w:t>
        </w:r>
        <w:r>
          <w:rPr>
            <w:rFonts w:ascii="Calibri"/>
            <w:i/>
            <w:color w:val="0462C1"/>
            <w:sz w:val="18"/>
            <w:u w:val="single" w:color="0462C1"/>
          </w:rPr>
          <w:t>use</w:t>
        </w:r>
        <w:r>
          <w:rPr>
            <w:rFonts w:ascii="Calibri"/>
            <w:i/>
            <w:color w:val="0462C1"/>
            <w:spacing w:val="-3"/>
            <w:sz w:val="18"/>
            <w:u w:val="single" w:color="0462C1"/>
          </w:rPr>
          <w:t xml:space="preserve"> </w:t>
        </w:r>
        <w:r>
          <w:rPr>
            <w:rFonts w:ascii="Calibri"/>
            <w:i/>
            <w:color w:val="0462C1"/>
            <w:sz w:val="18"/>
            <w:u w:val="single" w:color="0462C1"/>
          </w:rPr>
          <w:t>in</w:t>
        </w:r>
        <w:r>
          <w:rPr>
            <w:rFonts w:ascii="Calibri"/>
            <w:i/>
            <w:color w:val="0462C1"/>
            <w:spacing w:val="-3"/>
            <w:sz w:val="18"/>
            <w:u w:val="single" w:color="0462C1"/>
          </w:rPr>
          <w:t xml:space="preserve"> </w:t>
        </w:r>
        <w:r>
          <w:rPr>
            <w:rFonts w:ascii="Calibri"/>
            <w:i/>
            <w:color w:val="0462C1"/>
            <w:sz w:val="18"/>
            <w:u w:val="single" w:color="0462C1"/>
          </w:rPr>
          <w:t>evaluation,</w:t>
        </w:r>
        <w:r>
          <w:rPr>
            <w:rFonts w:ascii="Calibri"/>
            <w:i/>
            <w:color w:val="0462C1"/>
            <w:spacing w:val="-2"/>
            <w:sz w:val="18"/>
            <w:u w:val="single" w:color="0462C1"/>
          </w:rPr>
          <w:t xml:space="preserve"> </w:t>
        </w:r>
        <w:r>
          <w:rPr>
            <w:rFonts w:ascii="Calibri"/>
            <w:i/>
            <w:color w:val="0462C1"/>
            <w:sz w:val="18"/>
            <w:u w:val="single" w:color="0462C1"/>
          </w:rPr>
          <w:t>2017,</w:t>
        </w:r>
        <w:r>
          <w:rPr>
            <w:rFonts w:ascii="Calibri"/>
            <w:i/>
            <w:color w:val="0462C1"/>
            <w:spacing w:val="-2"/>
            <w:sz w:val="18"/>
            <w:u w:val="single" w:color="0462C1"/>
          </w:rPr>
          <w:t xml:space="preserve"> </w:t>
        </w:r>
        <w:r>
          <w:rPr>
            <w:rFonts w:ascii="Calibri"/>
            <w:i/>
            <w:color w:val="0462C1"/>
            <w:sz w:val="18"/>
            <w:u w:val="single" w:color="0462C1"/>
          </w:rPr>
          <w:t>NSW</w:t>
        </w:r>
        <w:r>
          <w:rPr>
            <w:rFonts w:ascii="Calibri"/>
            <w:i/>
            <w:color w:val="0462C1"/>
            <w:spacing w:val="-3"/>
            <w:sz w:val="18"/>
            <w:u w:val="single" w:color="0462C1"/>
          </w:rPr>
          <w:t xml:space="preserve"> </w:t>
        </w:r>
        <w:r>
          <w:rPr>
            <w:rFonts w:ascii="Calibri"/>
            <w:i/>
            <w:color w:val="0462C1"/>
            <w:sz w:val="18"/>
            <w:u w:val="single" w:color="0462C1"/>
          </w:rPr>
          <w:t>Department</w:t>
        </w:r>
        <w:r>
          <w:rPr>
            <w:rFonts w:ascii="Calibri"/>
            <w:i/>
            <w:color w:val="0462C1"/>
            <w:spacing w:val="-2"/>
            <w:sz w:val="18"/>
            <w:u w:val="single" w:color="0462C1"/>
          </w:rPr>
          <w:t xml:space="preserve"> </w:t>
        </w:r>
        <w:r>
          <w:rPr>
            <w:rFonts w:ascii="Calibri"/>
            <w:i/>
            <w:color w:val="0462C1"/>
            <w:sz w:val="18"/>
            <w:u w:val="single" w:color="0462C1"/>
          </w:rPr>
          <w:t>of</w:t>
        </w:r>
        <w:r>
          <w:rPr>
            <w:rFonts w:ascii="Calibri"/>
            <w:i/>
            <w:color w:val="0462C1"/>
            <w:spacing w:val="-3"/>
            <w:sz w:val="18"/>
            <w:u w:val="single" w:color="0462C1"/>
          </w:rPr>
          <w:t xml:space="preserve"> </w:t>
        </w:r>
        <w:r>
          <w:rPr>
            <w:rFonts w:ascii="Calibri"/>
            <w:i/>
            <w:color w:val="0462C1"/>
            <w:spacing w:val="-2"/>
            <w:sz w:val="18"/>
            <w:u w:val="single" w:color="0462C1"/>
          </w:rPr>
          <w:t>Education</w:t>
        </w:r>
      </w:hyperlink>
    </w:p>
    <w:p w14:paraId="32CE14FD" w14:textId="77777777" w:rsidR="00D11E4A" w:rsidRDefault="00906A05">
      <w:pPr>
        <w:ind w:left="120" w:right="212"/>
        <w:rPr>
          <w:rFonts w:ascii="Calibri"/>
          <w:i/>
          <w:sz w:val="18"/>
        </w:rPr>
      </w:pPr>
      <w:r>
        <w:rPr>
          <w:rFonts w:ascii="Calibri"/>
          <w:i/>
          <w:position w:val="5"/>
          <w:sz w:val="12"/>
        </w:rPr>
        <w:t>4</w:t>
      </w:r>
      <w:r>
        <w:rPr>
          <w:rFonts w:ascii="Calibri"/>
          <w:i/>
          <w:spacing w:val="10"/>
          <w:position w:val="5"/>
          <w:sz w:val="12"/>
        </w:rPr>
        <w:t xml:space="preserve"> </w:t>
      </w:r>
      <w:hyperlink r:id="rId12">
        <w:r>
          <w:rPr>
            <w:rFonts w:ascii="Calibri"/>
            <w:i/>
            <w:color w:val="0462C1"/>
            <w:sz w:val="18"/>
            <w:u w:val="single" w:color="0462C1"/>
          </w:rPr>
          <w:t>National</w:t>
        </w:r>
        <w:r>
          <w:rPr>
            <w:rFonts w:ascii="Calibri"/>
            <w:i/>
            <w:color w:val="0462C1"/>
            <w:spacing w:val="-3"/>
            <w:sz w:val="18"/>
            <w:u w:val="single" w:color="0462C1"/>
          </w:rPr>
          <w:t xml:space="preserve"> </w:t>
        </w:r>
        <w:r>
          <w:rPr>
            <w:rFonts w:ascii="Calibri"/>
            <w:i/>
            <w:color w:val="0462C1"/>
            <w:sz w:val="18"/>
            <w:u w:val="single" w:color="0462C1"/>
          </w:rPr>
          <w:t>Statement</w:t>
        </w:r>
        <w:r>
          <w:rPr>
            <w:rFonts w:ascii="Calibri"/>
            <w:i/>
            <w:color w:val="0462C1"/>
            <w:spacing w:val="-2"/>
            <w:sz w:val="18"/>
            <w:u w:val="single" w:color="0462C1"/>
          </w:rPr>
          <w:t xml:space="preserve"> </w:t>
        </w:r>
        <w:r>
          <w:rPr>
            <w:rFonts w:ascii="Calibri"/>
            <w:i/>
            <w:color w:val="0462C1"/>
            <w:sz w:val="18"/>
            <w:u w:val="single" w:color="0462C1"/>
          </w:rPr>
          <w:t>on</w:t>
        </w:r>
        <w:r>
          <w:rPr>
            <w:rFonts w:ascii="Calibri"/>
            <w:i/>
            <w:color w:val="0462C1"/>
            <w:spacing w:val="-2"/>
            <w:sz w:val="18"/>
            <w:u w:val="single" w:color="0462C1"/>
          </w:rPr>
          <w:t xml:space="preserve"> </w:t>
        </w:r>
        <w:r>
          <w:rPr>
            <w:rFonts w:ascii="Calibri"/>
            <w:i/>
            <w:color w:val="0462C1"/>
            <w:sz w:val="18"/>
            <w:u w:val="single" w:color="0462C1"/>
          </w:rPr>
          <w:t>Ethical</w:t>
        </w:r>
        <w:r>
          <w:rPr>
            <w:rFonts w:ascii="Calibri"/>
            <w:i/>
            <w:color w:val="0462C1"/>
            <w:spacing w:val="-3"/>
            <w:sz w:val="18"/>
            <w:u w:val="single" w:color="0462C1"/>
          </w:rPr>
          <w:t xml:space="preserve"> </w:t>
        </w:r>
        <w:r>
          <w:rPr>
            <w:rFonts w:ascii="Calibri"/>
            <w:i/>
            <w:color w:val="0462C1"/>
            <w:sz w:val="18"/>
            <w:u w:val="single" w:color="0462C1"/>
          </w:rPr>
          <w:t>Conduct</w:t>
        </w:r>
        <w:r>
          <w:rPr>
            <w:rFonts w:ascii="Calibri"/>
            <w:i/>
            <w:color w:val="0462C1"/>
            <w:spacing w:val="-3"/>
            <w:sz w:val="18"/>
            <w:u w:val="single" w:color="0462C1"/>
          </w:rPr>
          <w:t xml:space="preserve"> </w:t>
        </w:r>
        <w:r>
          <w:rPr>
            <w:rFonts w:ascii="Calibri"/>
            <w:i/>
            <w:color w:val="0462C1"/>
            <w:sz w:val="18"/>
            <w:u w:val="single" w:color="0462C1"/>
          </w:rPr>
          <w:t>in</w:t>
        </w:r>
        <w:r>
          <w:rPr>
            <w:rFonts w:ascii="Calibri"/>
            <w:i/>
            <w:color w:val="0462C1"/>
            <w:spacing w:val="-4"/>
            <w:sz w:val="18"/>
            <w:u w:val="single" w:color="0462C1"/>
          </w:rPr>
          <w:t xml:space="preserve"> </w:t>
        </w:r>
        <w:r>
          <w:rPr>
            <w:rFonts w:ascii="Calibri"/>
            <w:i/>
            <w:color w:val="0462C1"/>
            <w:sz w:val="18"/>
            <w:u w:val="single" w:color="0462C1"/>
          </w:rPr>
          <w:t>Human</w:t>
        </w:r>
        <w:r>
          <w:rPr>
            <w:rFonts w:ascii="Calibri"/>
            <w:i/>
            <w:color w:val="0462C1"/>
            <w:spacing w:val="-2"/>
            <w:sz w:val="18"/>
            <w:u w:val="single" w:color="0462C1"/>
          </w:rPr>
          <w:t xml:space="preserve"> </w:t>
        </w:r>
        <w:r>
          <w:rPr>
            <w:rFonts w:ascii="Calibri"/>
            <w:i/>
            <w:color w:val="0462C1"/>
            <w:sz w:val="18"/>
            <w:u w:val="single" w:color="0462C1"/>
          </w:rPr>
          <w:t>Research</w:t>
        </w:r>
        <w:r>
          <w:rPr>
            <w:rFonts w:ascii="Calibri"/>
            <w:i/>
            <w:color w:val="0462C1"/>
            <w:spacing w:val="-2"/>
            <w:sz w:val="18"/>
            <w:u w:val="single" w:color="0462C1"/>
          </w:rPr>
          <w:t xml:space="preserve"> </w:t>
        </w:r>
        <w:r>
          <w:rPr>
            <w:rFonts w:ascii="Calibri"/>
            <w:i/>
            <w:color w:val="0462C1"/>
            <w:sz w:val="18"/>
            <w:u w:val="single" w:color="0462C1"/>
          </w:rPr>
          <w:t>2007</w:t>
        </w:r>
      </w:hyperlink>
      <w:r>
        <w:rPr>
          <w:rFonts w:ascii="Calibri"/>
          <w:i/>
          <w:color w:val="0462C1"/>
          <w:sz w:val="18"/>
        </w:rPr>
        <w:t xml:space="preserve"> </w:t>
      </w:r>
      <w:r>
        <w:rPr>
          <w:rFonts w:ascii="Calibri"/>
          <w:i/>
          <w:sz w:val="18"/>
        </w:rPr>
        <w:t>(Updated</w:t>
      </w:r>
      <w:r>
        <w:rPr>
          <w:rFonts w:ascii="Calibri"/>
          <w:i/>
          <w:spacing w:val="-2"/>
          <w:sz w:val="18"/>
        </w:rPr>
        <w:t xml:space="preserve"> </w:t>
      </w:r>
      <w:r>
        <w:rPr>
          <w:rFonts w:ascii="Calibri"/>
          <w:i/>
          <w:sz w:val="18"/>
        </w:rPr>
        <w:t>2018).</w:t>
      </w:r>
      <w:r>
        <w:rPr>
          <w:rFonts w:ascii="Calibri"/>
          <w:i/>
          <w:spacing w:val="-3"/>
          <w:sz w:val="18"/>
        </w:rPr>
        <w:t xml:space="preserve"> </w:t>
      </w:r>
      <w:r>
        <w:rPr>
          <w:rFonts w:ascii="Calibri"/>
          <w:i/>
          <w:sz w:val="18"/>
        </w:rPr>
        <w:t>The</w:t>
      </w:r>
      <w:r>
        <w:rPr>
          <w:rFonts w:ascii="Calibri"/>
          <w:i/>
          <w:spacing w:val="-2"/>
          <w:sz w:val="18"/>
        </w:rPr>
        <w:t xml:space="preserve"> </w:t>
      </w:r>
      <w:r>
        <w:rPr>
          <w:rFonts w:ascii="Calibri"/>
          <w:i/>
          <w:sz w:val="18"/>
        </w:rPr>
        <w:t>National</w:t>
      </w:r>
      <w:r>
        <w:rPr>
          <w:rFonts w:ascii="Calibri"/>
          <w:i/>
          <w:spacing w:val="-3"/>
          <w:sz w:val="18"/>
        </w:rPr>
        <w:t xml:space="preserve"> </w:t>
      </w:r>
      <w:r>
        <w:rPr>
          <w:rFonts w:ascii="Calibri"/>
          <w:i/>
          <w:sz w:val="18"/>
        </w:rPr>
        <w:t>Health</w:t>
      </w:r>
      <w:r>
        <w:rPr>
          <w:rFonts w:ascii="Calibri"/>
          <w:i/>
          <w:spacing w:val="-2"/>
          <w:sz w:val="18"/>
        </w:rPr>
        <w:t xml:space="preserve"> </w:t>
      </w:r>
      <w:r>
        <w:rPr>
          <w:rFonts w:ascii="Calibri"/>
          <w:i/>
          <w:sz w:val="18"/>
        </w:rPr>
        <w:t>and</w:t>
      </w:r>
      <w:r>
        <w:rPr>
          <w:rFonts w:ascii="Calibri"/>
          <w:i/>
          <w:spacing w:val="-2"/>
          <w:sz w:val="18"/>
        </w:rPr>
        <w:t xml:space="preserve"> </w:t>
      </w:r>
      <w:r>
        <w:rPr>
          <w:rFonts w:ascii="Calibri"/>
          <w:i/>
          <w:sz w:val="18"/>
        </w:rPr>
        <w:t>Medical Research</w:t>
      </w:r>
      <w:r>
        <w:rPr>
          <w:rFonts w:ascii="Calibri"/>
          <w:i/>
          <w:spacing w:val="-5"/>
          <w:sz w:val="18"/>
        </w:rPr>
        <w:t xml:space="preserve"> </w:t>
      </w:r>
      <w:r>
        <w:rPr>
          <w:rFonts w:ascii="Calibri"/>
          <w:i/>
          <w:sz w:val="18"/>
        </w:rPr>
        <w:t>Council,</w:t>
      </w:r>
      <w:r>
        <w:rPr>
          <w:rFonts w:ascii="Calibri"/>
          <w:i/>
          <w:spacing w:val="-3"/>
          <w:sz w:val="18"/>
        </w:rPr>
        <w:t xml:space="preserve"> </w:t>
      </w:r>
      <w:r>
        <w:rPr>
          <w:rFonts w:ascii="Calibri"/>
          <w:i/>
          <w:sz w:val="18"/>
        </w:rPr>
        <w:t>the</w:t>
      </w:r>
      <w:r>
        <w:rPr>
          <w:rFonts w:ascii="Calibri"/>
          <w:i/>
          <w:spacing w:val="-3"/>
          <w:sz w:val="18"/>
        </w:rPr>
        <w:t xml:space="preserve"> </w:t>
      </w:r>
      <w:r>
        <w:rPr>
          <w:rFonts w:ascii="Calibri"/>
          <w:i/>
          <w:sz w:val="18"/>
        </w:rPr>
        <w:t>Australian</w:t>
      </w:r>
      <w:r>
        <w:rPr>
          <w:rFonts w:ascii="Calibri"/>
          <w:i/>
          <w:spacing w:val="-5"/>
          <w:sz w:val="18"/>
        </w:rPr>
        <w:t xml:space="preserve"> </w:t>
      </w:r>
      <w:r>
        <w:rPr>
          <w:rFonts w:ascii="Calibri"/>
          <w:i/>
          <w:sz w:val="18"/>
        </w:rPr>
        <w:t>Research</w:t>
      </w:r>
      <w:r>
        <w:rPr>
          <w:rFonts w:ascii="Calibri"/>
          <w:i/>
          <w:spacing w:val="-3"/>
          <w:sz w:val="18"/>
        </w:rPr>
        <w:t xml:space="preserve"> </w:t>
      </w:r>
      <w:r>
        <w:rPr>
          <w:rFonts w:ascii="Calibri"/>
          <w:i/>
          <w:sz w:val="18"/>
        </w:rPr>
        <w:t>Council</w:t>
      </w:r>
      <w:r>
        <w:rPr>
          <w:rFonts w:ascii="Calibri"/>
          <w:i/>
          <w:spacing w:val="-4"/>
          <w:sz w:val="18"/>
        </w:rPr>
        <w:t xml:space="preserve"> </w:t>
      </w:r>
      <w:r>
        <w:rPr>
          <w:rFonts w:ascii="Calibri"/>
          <w:i/>
          <w:sz w:val="18"/>
        </w:rPr>
        <w:t>and</w:t>
      </w:r>
      <w:r>
        <w:rPr>
          <w:rFonts w:ascii="Calibri"/>
          <w:i/>
          <w:spacing w:val="-3"/>
          <w:sz w:val="18"/>
        </w:rPr>
        <w:t xml:space="preserve"> </w:t>
      </w:r>
      <w:r>
        <w:rPr>
          <w:rFonts w:ascii="Calibri"/>
          <w:i/>
          <w:sz w:val="18"/>
        </w:rPr>
        <w:t>Universities</w:t>
      </w:r>
      <w:r>
        <w:rPr>
          <w:rFonts w:ascii="Calibri"/>
          <w:i/>
          <w:spacing w:val="-3"/>
          <w:sz w:val="18"/>
        </w:rPr>
        <w:t xml:space="preserve"> </w:t>
      </w:r>
      <w:r>
        <w:rPr>
          <w:rFonts w:ascii="Calibri"/>
          <w:i/>
          <w:sz w:val="18"/>
        </w:rPr>
        <w:t>Australia.</w:t>
      </w:r>
      <w:r>
        <w:rPr>
          <w:rFonts w:ascii="Calibri"/>
          <w:i/>
          <w:spacing w:val="-4"/>
          <w:sz w:val="18"/>
        </w:rPr>
        <w:t xml:space="preserve"> </w:t>
      </w:r>
      <w:r>
        <w:rPr>
          <w:rFonts w:ascii="Calibri"/>
          <w:i/>
          <w:sz w:val="18"/>
        </w:rPr>
        <w:t>Commonwealth</w:t>
      </w:r>
      <w:r>
        <w:rPr>
          <w:rFonts w:ascii="Calibri"/>
          <w:i/>
          <w:spacing w:val="-5"/>
          <w:sz w:val="18"/>
        </w:rPr>
        <w:t xml:space="preserve"> </w:t>
      </w:r>
      <w:r>
        <w:rPr>
          <w:rFonts w:ascii="Calibri"/>
          <w:i/>
          <w:sz w:val="18"/>
        </w:rPr>
        <w:t>of</w:t>
      </w:r>
      <w:r>
        <w:rPr>
          <w:rFonts w:ascii="Calibri"/>
          <w:i/>
          <w:spacing w:val="-4"/>
          <w:sz w:val="18"/>
        </w:rPr>
        <w:t xml:space="preserve"> </w:t>
      </w:r>
      <w:r>
        <w:rPr>
          <w:rFonts w:ascii="Calibri"/>
          <w:i/>
          <w:sz w:val="18"/>
        </w:rPr>
        <w:t>Australia,</w:t>
      </w:r>
      <w:r>
        <w:rPr>
          <w:rFonts w:ascii="Calibri"/>
          <w:i/>
          <w:spacing w:val="-2"/>
          <w:sz w:val="18"/>
        </w:rPr>
        <w:t xml:space="preserve"> Canberra.</w:t>
      </w:r>
    </w:p>
    <w:p w14:paraId="2707F95D" w14:textId="77777777" w:rsidR="00D11E4A" w:rsidRDefault="00906A05">
      <w:pPr>
        <w:spacing w:line="219" w:lineRule="exact"/>
        <w:ind w:left="120"/>
        <w:rPr>
          <w:rFonts w:ascii="Calibri"/>
          <w:i/>
          <w:sz w:val="18"/>
        </w:rPr>
      </w:pPr>
      <w:r>
        <w:rPr>
          <w:rFonts w:ascii="Calibri"/>
          <w:i/>
          <w:position w:val="5"/>
          <w:sz w:val="12"/>
        </w:rPr>
        <w:t>5</w:t>
      </w:r>
      <w:r>
        <w:rPr>
          <w:rFonts w:ascii="Calibri"/>
          <w:i/>
          <w:spacing w:val="8"/>
          <w:position w:val="5"/>
          <w:sz w:val="12"/>
        </w:rPr>
        <w:t xml:space="preserve"> </w:t>
      </w:r>
      <w:r>
        <w:rPr>
          <w:rFonts w:ascii="Calibri"/>
          <w:i/>
          <w:sz w:val="18"/>
        </w:rPr>
        <w:t>Queensland</w:t>
      </w:r>
      <w:r>
        <w:rPr>
          <w:rFonts w:ascii="Calibri"/>
          <w:i/>
          <w:spacing w:val="-4"/>
          <w:sz w:val="18"/>
        </w:rPr>
        <w:t xml:space="preserve"> </w:t>
      </w:r>
      <w:r>
        <w:rPr>
          <w:rFonts w:ascii="Calibri"/>
          <w:i/>
          <w:sz w:val="18"/>
        </w:rPr>
        <w:t>Legislation</w:t>
      </w:r>
      <w:r>
        <w:rPr>
          <w:rFonts w:ascii="Calibri"/>
          <w:i/>
          <w:spacing w:val="-4"/>
          <w:sz w:val="18"/>
        </w:rPr>
        <w:t xml:space="preserve"> </w:t>
      </w:r>
      <w:r>
        <w:rPr>
          <w:rFonts w:ascii="Calibri"/>
          <w:i/>
          <w:sz w:val="18"/>
        </w:rPr>
        <w:t>1999</w:t>
      </w:r>
      <w:r>
        <w:rPr>
          <w:rFonts w:ascii="Calibri"/>
          <w:i/>
          <w:spacing w:val="-3"/>
          <w:sz w:val="18"/>
        </w:rPr>
        <w:t xml:space="preserve"> </w:t>
      </w:r>
      <w:r>
        <w:rPr>
          <w:rFonts w:ascii="Calibri"/>
          <w:i/>
          <w:sz w:val="18"/>
        </w:rPr>
        <w:t>(updated</w:t>
      </w:r>
      <w:r>
        <w:rPr>
          <w:rFonts w:ascii="Calibri"/>
          <w:i/>
          <w:spacing w:val="-3"/>
          <w:sz w:val="18"/>
        </w:rPr>
        <w:t xml:space="preserve"> </w:t>
      </w:r>
      <w:r>
        <w:rPr>
          <w:rFonts w:ascii="Calibri"/>
          <w:i/>
          <w:sz w:val="18"/>
        </w:rPr>
        <w:t xml:space="preserve">2018). </w:t>
      </w:r>
      <w:hyperlink r:id="rId13">
        <w:r>
          <w:rPr>
            <w:rFonts w:ascii="Calibri"/>
            <w:i/>
            <w:color w:val="0462C1"/>
            <w:sz w:val="18"/>
            <w:u w:val="single" w:color="0462C1"/>
          </w:rPr>
          <w:t>Child</w:t>
        </w:r>
        <w:r>
          <w:rPr>
            <w:rFonts w:ascii="Calibri"/>
            <w:i/>
            <w:color w:val="0462C1"/>
            <w:spacing w:val="-3"/>
            <w:sz w:val="18"/>
            <w:u w:val="single" w:color="0462C1"/>
          </w:rPr>
          <w:t xml:space="preserve"> </w:t>
        </w:r>
        <w:r>
          <w:rPr>
            <w:rFonts w:ascii="Calibri"/>
            <w:i/>
            <w:color w:val="0462C1"/>
            <w:sz w:val="18"/>
            <w:u w:val="single" w:color="0462C1"/>
          </w:rPr>
          <w:t>Protection</w:t>
        </w:r>
        <w:r>
          <w:rPr>
            <w:rFonts w:ascii="Calibri"/>
            <w:i/>
            <w:color w:val="0462C1"/>
            <w:spacing w:val="-3"/>
            <w:sz w:val="18"/>
            <w:u w:val="single" w:color="0462C1"/>
          </w:rPr>
          <w:t xml:space="preserve"> </w:t>
        </w:r>
        <w:r>
          <w:rPr>
            <w:rFonts w:ascii="Calibri"/>
            <w:i/>
            <w:color w:val="0462C1"/>
            <w:spacing w:val="-4"/>
            <w:sz w:val="18"/>
            <w:u w:val="single" w:color="0462C1"/>
          </w:rPr>
          <w:t>Act</w:t>
        </w:r>
        <w:r>
          <w:rPr>
            <w:rFonts w:ascii="Calibri"/>
            <w:i/>
            <w:spacing w:val="-4"/>
            <w:sz w:val="18"/>
          </w:rPr>
          <w:t>.</w:t>
        </w:r>
      </w:hyperlink>
    </w:p>
    <w:p w14:paraId="77F63B40" w14:textId="77777777" w:rsidR="00D11E4A" w:rsidRDefault="00906A05">
      <w:pPr>
        <w:spacing w:before="1"/>
        <w:ind w:left="120"/>
        <w:rPr>
          <w:rFonts w:ascii="Calibri"/>
          <w:i/>
          <w:sz w:val="18"/>
        </w:rPr>
      </w:pPr>
      <w:r>
        <w:rPr>
          <w:rFonts w:ascii="Calibri"/>
          <w:i/>
          <w:position w:val="5"/>
          <w:sz w:val="12"/>
        </w:rPr>
        <w:t>6</w:t>
      </w:r>
      <w:r>
        <w:rPr>
          <w:rFonts w:ascii="Calibri"/>
          <w:i/>
          <w:spacing w:val="9"/>
          <w:position w:val="5"/>
          <w:sz w:val="12"/>
        </w:rPr>
        <w:t xml:space="preserve"> </w:t>
      </w:r>
      <w:r>
        <w:rPr>
          <w:rFonts w:ascii="Calibri"/>
          <w:i/>
          <w:sz w:val="18"/>
        </w:rPr>
        <w:t>Queensland</w:t>
      </w:r>
      <w:r>
        <w:rPr>
          <w:rFonts w:ascii="Calibri"/>
          <w:i/>
          <w:spacing w:val="-4"/>
          <w:sz w:val="18"/>
        </w:rPr>
        <w:t xml:space="preserve"> </w:t>
      </w:r>
      <w:r>
        <w:rPr>
          <w:rFonts w:ascii="Calibri"/>
          <w:i/>
          <w:sz w:val="18"/>
        </w:rPr>
        <w:t>Legislation</w:t>
      </w:r>
      <w:r>
        <w:rPr>
          <w:rFonts w:ascii="Calibri"/>
          <w:i/>
          <w:spacing w:val="-2"/>
          <w:sz w:val="18"/>
        </w:rPr>
        <w:t xml:space="preserve"> </w:t>
      </w:r>
      <w:r>
        <w:rPr>
          <w:rFonts w:ascii="Calibri"/>
          <w:i/>
          <w:sz w:val="18"/>
        </w:rPr>
        <w:t>1992</w:t>
      </w:r>
      <w:r>
        <w:rPr>
          <w:rFonts w:ascii="Calibri"/>
          <w:i/>
          <w:spacing w:val="-2"/>
          <w:sz w:val="18"/>
        </w:rPr>
        <w:t xml:space="preserve"> </w:t>
      </w:r>
      <w:r>
        <w:rPr>
          <w:rFonts w:ascii="Calibri"/>
          <w:i/>
          <w:sz w:val="18"/>
        </w:rPr>
        <w:t>(updated</w:t>
      </w:r>
      <w:r>
        <w:rPr>
          <w:rFonts w:ascii="Calibri"/>
          <w:i/>
          <w:spacing w:val="-3"/>
          <w:sz w:val="18"/>
        </w:rPr>
        <w:t xml:space="preserve"> </w:t>
      </w:r>
      <w:r>
        <w:rPr>
          <w:rFonts w:ascii="Calibri"/>
          <w:i/>
          <w:sz w:val="18"/>
        </w:rPr>
        <w:t>2017).</w:t>
      </w:r>
      <w:r>
        <w:rPr>
          <w:rFonts w:ascii="Calibri"/>
          <w:i/>
          <w:spacing w:val="1"/>
          <w:sz w:val="18"/>
        </w:rPr>
        <w:t xml:space="preserve"> </w:t>
      </w:r>
      <w:hyperlink r:id="rId14">
        <w:r>
          <w:rPr>
            <w:rFonts w:ascii="Calibri"/>
            <w:i/>
            <w:color w:val="0462C1"/>
            <w:sz w:val="18"/>
            <w:u w:val="single" w:color="0462C1"/>
          </w:rPr>
          <w:t>Youth</w:t>
        </w:r>
        <w:r>
          <w:rPr>
            <w:rFonts w:ascii="Calibri"/>
            <w:i/>
            <w:color w:val="0462C1"/>
            <w:spacing w:val="-4"/>
            <w:sz w:val="18"/>
            <w:u w:val="single" w:color="0462C1"/>
          </w:rPr>
          <w:t xml:space="preserve"> </w:t>
        </w:r>
        <w:r>
          <w:rPr>
            <w:rFonts w:ascii="Calibri"/>
            <w:i/>
            <w:color w:val="0462C1"/>
            <w:sz w:val="18"/>
            <w:u w:val="single" w:color="0462C1"/>
          </w:rPr>
          <w:t>Justice</w:t>
        </w:r>
        <w:r>
          <w:rPr>
            <w:rFonts w:ascii="Calibri"/>
            <w:i/>
            <w:color w:val="0462C1"/>
            <w:spacing w:val="-3"/>
            <w:sz w:val="18"/>
            <w:u w:val="single" w:color="0462C1"/>
          </w:rPr>
          <w:t xml:space="preserve"> </w:t>
        </w:r>
        <w:r>
          <w:rPr>
            <w:rFonts w:ascii="Calibri"/>
            <w:i/>
            <w:color w:val="0462C1"/>
            <w:spacing w:val="-4"/>
            <w:sz w:val="18"/>
            <w:u w:val="single" w:color="0462C1"/>
          </w:rPr>
          <w:t>Act</w:t>
        </w:r>
        <w:r>
          <w:rPr>
            <w:rFonts w:ascii="Calibri"/>
            <w:i/>
            <w:spacing w:val="-4"/>
            <w:sz w:val="18"/>
          </w:rPr>
          <w:t>.</w:t>
        </w:r>
      </w:hyperlink>
    </w:p>
    <w:p w14:paraId="3C4BF79E" w14:textId="77777777" w:rsidR="00D11E4A" w:rsidRDefault="00D11E4A">
      <w:pPr>
        <w:pStyle w:val="BodyText"/>
        <w:spacing w:before="5"/>
        <w:rPr>
          <w:rFonts w:ascii="Calibri"/>
          <w:i/>
          <w:sz w:val="14"/>
        </w:rPr>
      </w:pPr>
    </w:p>
    <w:p w14:paraId="49673B7E" w14:textId="77777777" w:rsidR="00D11E4A" w:rsidRDefault="00906A05">
      <w:pPr>
        <w:tabs>
          <w:tab w:val="left" w:pos="2427"/>
        </w:tabs>
        <w:spacing w:before="94"/>
        <w:ind w:left="120"/>
        <w:rPr>
          <w:b/>
          <w:sz w:val="18"/>
        </w:rPr>
      </w:pPr>
      <w:r>
        <w:rPr>
          <w:b/>
          <w:spacing w:val="-5"/>
          <w:sz w:val="18"/>
        </w:rPr>
        <w:t>22</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18623B79" w14:textId="77777777" w:rsidR="00D11E4A" w:rsidRDefault="00D11E4A">
      <w:pPr>
        <w:rPr>
          <w:sz w:val="18"/>
        </w:rPr>
        <w:sectPr w:rsidR="00D11E4A">
          <w:pgSz w:w="11910" w:h="16840"/>
          <w:pgMar w:top="1920" w:right="1320" w:bottom="280" w:left="1320" w:header="720" w:footer="720" w:gutter="0"/>
          <w:cols w:space="720"/>
        </w:sectPr>
      </w:pPr>
    </w:p>
    <w:p w14:paraId="0B905D9D" w14:textId="45C0BF28" w:rsidR="00D11E4A" w:rsidRDefault="00906A05">
      <w:pPr>
        <w:pStyle w:val="BodyText"/>
        <w:spacing w:before="67"/>
        <w:ind w:left="120" w:right="120"/>
      </w:pPr>
      <w:r>
        <w:lastRenderedPageBreak/>
        <w:t>Young people and their guardians were provided with information about the review. The caseworker then read the information sheet to the young person as justice involved young people</w:t>
      </w:r>
      <w:r>
        <w:rPr>
          <w:spacing w:val="-2"/>
        </w:rPr>
        <w:t xml:space="preserve"> </w:t>
      </w:r>
      <w:r>
        <w:t>often</w:t>
      </w:r>
      <w:r>
        <w:rPr>
          <w:spacing w:val="-4"/>
        </w:rPr>
        <w:t xml:space="preserve"> </w:t>
      </w:r>
      <w:r>
        <w:t>have</w:t>
      </w:r>
      <w:r>
        <w:rPr>
          <w:spacing w:val="-4"/>
        </w:rPr>
        <w:t xml:space="preserve"> </w:t>
      </w:r>
      <w:r>
        <w:t>low</w:t>
      </w:r>
      <w:r>
        <w:rPr>
          <w:spacing w:val="-3"/>
        </w:rPr>
        <w:t xml:space="preserve"> </w:t>
      </w:r>
      <w:r>
        <w:t>levels</w:t>
      </w:r>
      <w:r>
        <w:rPr>
          <w:spacing w:val="-1"/>
        </w:rPr>
        <w:t xml:space="preserve"> </w:t>
      </w:r>
      <w:r>
        <w:t>of</w:t>
      </w:r>
      <w:r>
        <w:rPr>
          <w:spacing w:val="-3"/>
        </w:rPr>
        <w:t xml:space="preserve"> </w:t>
      </w:r>
      <w:r>
        <w:t>literacy. This</w:t>
      </w:r>
      <w:r>
        <w:rPr>
          <w:spacing w:val="-4"/>
        </w:rPr>
        <w:t xml:space="preserve"> </w:t>
      </w:r>
      <w:r>
        <w:t>method</w:t>
      </w:r>
      <w:r>
        <w:rPr>
          <w:spacing w:val="-2"/>
        </w:rPr>
        <w:t xml:space="preserve"> </w:t>
      </w:r>
      <w:r>
        <w:t>aims</w:t>
      </w:r>
      <w:r>
        <w:rPr>
          <w:spacing w:val="-4"/>
        </w:rPr>
        <w:t xml:space="preserve"> </w:t>
      </w:r>
      <w:r>
        <w:t>to</w:t>
      </w:r>
      <w:r>
        <w:rPr>
          <w:spacing w:val="-4"/>
        </w:rPr>
        <w:t xml:space="preserve"> </w:t>
      </w:r>
      <w:r>
        <w:t>save</w:t>
      </w:r>
      <w:r>
        <w:rPr>
          <w:spacing w:val="-4"/>
        </w:rPr>
        <w:t xml:space="preserve"> </w:t>
      </w:r>
      <w:r>
        <w:t>the</w:t>
      </w:r>
      <w:r>
        <w:rPr>
          <w:spacing w:val="-4"/>
        </w:rPr>
        <w:t xml:space="preserve"> </w:t>
      </w:r>
      <w:r>
        <w:t>young</w:t>
      </w:r>
      <w:r>
        <w:rPr>
          <w:spacing w:val="-2"/>
        </w:rPr>
        <w:t xml:space="preserve"> </w:t>
      </w:r>
      <w:r>
        <w:t>person</w:t>
      </w:r>
      <w:r>
        <w:rPr>
          <w:spacing w:val="-4"/>
        </w:rPr>
        <w:t xml:space="preserve"> </w:t>
      </w:r>
      <w:r>
        <w:t>from</w:t>
      </w:r>
      <w:r>
        <w:rPr>
          <w:spacing w:val="-3"/>
        </w:rPr>
        <w:t xml:space="preserve"> </w:t>
      </w:r>
      <w:r>
        <w:t>the shame or embarrassment of admitting</w:t>
      </w:r>
      <w:r>
        <w:rPr>
          <w:spacing w:val="-2"/>
        </w:rPr>
        <w:t xml:space="preserve"> </w:t>
      </w:r>
      <w:r>
        <w:t>that</w:t>
      </w:r>
      <w:r>
        <w:rPr>
          <w:spacing w:val="-1"/>
        </w:rPr>
        <w:t xml:space="preserve"> </w:t>
      </w:r>
      <w:r>
        <w:t>they</w:t>
      </w:r>
      <w:r>
        <w:rPr>
          <w:spacing w:val="-2"/>
        </w:rPr>
        <w:t xml:space="preserve"> </w:t>
      </w:r>
      <w:r>
        <w:t>cannot</w:t>
      </w:r>
      <w:r>
        <w:rPr>
          <w:spacing w:val="-1"/>
        </w:rPr>
        <w:t xml:space="preserve"> </w:t>
      </w:r>
      <w:r>
        <w:t>read very</w:t>
      </w:r>
      <w:r>
        <w:rPr>
          <w:spacing w:val="-2"/>
        </w:rPr>
        <w:t xml:space="preserve"> </w:t>
      </w:r>
      <w:r>
        <w:t>well. It will also ensure</w:t>
      </w:r>
      <w:r>
        <w:rPr>
          <w:spacing w:val="-2"/>
        </w:rPr>
        <w:t xml:space="preserve"> </w:t>
      </w:r>
      <w:r>
        <w:t>that the young people do not ‘pretend’ to read the information sheet and not fully understand</w:t>
      </w:r>
      <w:r>
        <w:rPr>
          <w:spacing w:val="40"/>
        </w:rPr>
        <w:t xml:space="preserve"> </w:t>
      </w:r>
      <w:r>
        <w:t>what is</w:t>
      </w:r>
      <w:r>
        <w:rPr>
          <w:spacing w:val="-2"/>
        </w:rPr>
        <w:t xml:space="preserve"> </w:t>
      </w:r>
      <w:r>
        <w:t>required of</w:t>
      </w:r>
      <w:r>
        <w:rPr>
          <w:spacing w:val="-1"/>
        </w:rPr>
        <w:t xml:space="preserve"> </w:t>
      </w:r>
      <w:r>
        <w:t>them.</w:t>
      </w:r>
      <w:r>
        <w:rPr>
          <w:spacing w:val="-1"/>
        </w:rPr>
        <w:t xml:space="preserve"> </w:t>
      </w:r>
      <w:r>
        <w:t>The young</w:t>
      </w:r>
      <w:r>
        <w:rPr>
          <w:spacing w:val="-3"/>
        </w:rPr>
        <w:t xml:space="preserve"> </w:t>
      </w:r>
      <w:r>
        <w:t>people will then be asked</w:t>
      </w:r>
      <w:r>
        <w:rPr>
          <w:spacing w:val="-4"/>
        </w:rPr>
        <w:t xml:space="preserve"> </w:t>
      </w:r>
      <w:r>
        <w:t>to explain</w:t>
      </w:r>
      <w:r>
        <w:rPr>
          <w:spacing w:val="-2"/>
        </w:rPr>
        <w:t xml:space="preserve"> </w:t>
      </w:r>
      <w:r>
        <w:t>their understanding to ensure that they comprehended the information sheet. Informed written consent was sought first from guardians and then from all young people both prior to the interview and at the beginning of the interview. Young people were free to withdraw from the data collection at any time. No young people in this review withdrew from the interview. Caseworkers emailed interview (two recorded, two scanned written responses) to the review team, then deleted. The review team transcribed recorded interviews and all data was stored on a password-protected computer.</w:t>
      </w:r>
    </w:p>
    <w:p w14:paraId="3C63FC8B" w14:textId="77777777" w:rsidR="00D11E4A" w:rsidRDefault="00D11E4A">
      <w:pPr>
        <w:pStyle w:val="BodyText"/>
        <w:spacing w:before="9"/>
        <w:rPr>
          <w:sz w:val="20"/>
        </w:rPr>
      </w:pPr>
    </w:p>
    <w:p w14:paraId="62DC364A" w14:textId="77777777" w:rsidR="00D11E4A" w:rsidRDefault="00906A05">
      <w:pPr>
        <w:pStyle w:val="ListParagraph"/>
        <w:numPr>
          <w:ilvl w:val="1"/>
          <w:numId w:val="10"/>
        </w:numPr>
        <w:tabs>
          <w:tab w:val="left" w:pos="840"/>
          <w:tab w:val="left" w:pos="841"/>
        </w:tabs>
        <w:ind w:hanging="721"/>
      </w:pPr>
      <w:r>
        <w:rPr>
          <w:color w:val="808080"/>
        </w:rPr>
        <w:t>Exclusions</w:t>
      </w:r>
      <w:r>
        <w:rPr>
          <w:color w:val="808080"/>
          <w:spacing w:val="-5"/>
        </w:rPr>
        <w:t xml:space="preserve"> </w:t>
      </w:r>
      <w:r>
        <w:rPr>
          <w:color w:val="808080"/>
        </w:rPr>
        <w:t>and</w:t>
      </w:r>
      <w:r>
        <w:rPr>
          <w:color w:val="808080"/>
          <w:spacing w:val="-5"/>
        </w:rPr>
        <w:t xml:space="preserve"> </w:t>
      </w:r>
      <w:r>
        <w:rPr>
          <w:color w:val="808080"/>
          <w:spacing w:val="-2"/>
        </w:rPr>
        <w:t>limitations</w:t>
      </w:r>
    </w:p>
    <w:p w14:paraId="351B8DE6" w14:textId="77777777" w:rsidR="00D11E4A" w:rsidRDefault="00D11E4A">
      <w:pPr>
        <w:pStyle w:val="BodyText"/>
        <w:rPr>
          <w:sz w:val="21"/>
        </w:rPr>
      </w:pPr>
    </w:p>
    <w:p w14:paraId="7D1F824C" w14:textId="77777777" w:rsidR="00D11E4A" w:rsidRDefault="00906A05">
      <w:pPr>
        <w:pStyle w:val="BodyText"/>
        <w:ind w:left="120"/>
      </w:pPr>
      <w:r>
        <w:t>There</w:t>
      </w:r>
      <w:r>
        <w:rPr>
          <w:spacing w:val="-5"/>
        </w:rPr>
        <w:t xml:space="preserve"> </w:t>
      </w:r>
      <w:r>
        <w:t>are</w:t>
      </w:r>
      <w:r>
        <w:rPr>
          <w:spacing w:val="-4"/>
        </w:rPr>
        <w:t xml:space="preserve"> </w:t>
      </w:r>
      <w:proofErr w:type="gramStart"/>
      <w:r>
        <w:t>a</w:t>
      </w:r>
      <w:r>
        <w:rPr>
          <w:spacing w:val="-5"/>
        </w:rPr>
        <w:t xml:space="preserve"> </w:t>
      </w:r>
      <w:r>
        <w:t>number</w:t>
      </w:r>
      <w:r>
        <w:rPr>
          <w:spacing w:val="-3"/>
        </w:rPr>
        <w:t xml:space="preserve"> </w:t>
      </w:r>
      <w:r>
        <w:t>of</w:t>
      </w:r>
      <w:proofErr w:type="gramEnd"/>
      <w:r>
        <w:rPr>
          <w:spacing w:val="-4"/>
        </w:rPr>
        <w:t xml:space="preserve"> </w:t>
      </w:r>
      <w:r>
        <w:t>caveats</w:t>
      </w:r>
      <w:r>
        <w:rPr>
          <w:spacing w:val="-5"/>
        </w:rPr>
        <w:t xml:space="preserve"> </w:t>
      </w:r>
      <w:r>
        <w:t>that</w:t>
      </w:r>
      <w:r>
        <w:rPr>
          <w:spacing w:val="-1"/>
        </w:rPr>
        <w:t xml:space="preserve"> </w:t>
      </w:r>
      <w:r>
        <w:t>should</w:t>
      </w:r>
      <w:r>
        <w:rPr>
          <w:spacing w:val="-4"/>
        </w:rPr>
        <w:t xml:space="preserve"> </w:t>
      </w:r>
      <w:r>
        <w:t>be</w:t>
      </w:r>
      <w:r>
        <w:rPr>
          <w:spacing w:val="-6"/>
        </w:rPr>
        <w:t xml:space="preserve"> </w:t>
      </w:r>
      <w:r>
        <w:t>noted</w:t>
      </w:r>
      <w:r>
        <w:rPr>
          <w:spacing w:val="-3"/>
        </w:rPr>
        <w:t xml:space="preserve"> </w:t>
      </w:r>
      <w:r>
        <w:t>in</w:t>
      </w:r>
      <w:r>
        <w:rPr>
          <w:spacing w:val="-6"/>
        </w:rPr>
        <w:t xml:space="preserve"> </w:t>
      </w:r>
      <w:r>
        <w:t>relation</w:t>
      </w:r>
      <w:r>
        <w:rPr>
          <w:spacing w:val="-5"/>
        </w:rPr>
        <w:t xml:space="preserve"> </w:t>
      </w:r>
      <w:r>
        <w:t>to</w:t>
      </w:r>
      <w:r>
        <w:rPr>
          <w:spacing w:val="-5"/>
        </w:rPr>
        <w:t xml:space="preserve"> </w:t>
      </w:r>
      <w:r>
        <w:t>the</w:t>
      </w:r>
      <w:r>
        <w:rPr>
          <w:spacing w:val="-6"/>
        </w:rPr>
        <w:t xml:space="preserve"> </w:t>
      </w:r>
      <w:r>
        <w:t>review</w:t>
      </w:r>
      <w:r>
        <w:rPr>
          <w:spacing w:val="-3"/>
        </w:rPr>
        <w:t xml:space="preserve"> </w:t>
      </w:r>
      <w:r>
        <w:rPr>
          <w:spacing w:val="-2"/>
        </w:rPr>
        <w:t>findings.</w:t>
      </w:r>
    </w:p>
    <w:p w14:paraId="3CD6A455" w14:textId="77777777" w:rsidR="00D11E4A" w:rsidRDefault="00906A05">
      <w:pPr>
        <w:pStyle w:val="BodyText"/>
        <w:spacing w:before="160"/>
        <w:ind w:left="120" w:right="116"/>
        <w:jc w:val="both"/>
      </w:pPr>
      <w:r>
        <w:t xml:space="preserve">Firstly, this review only captured the voices of three young people who received </w:t>
      </w:r>
      <w:proofErr w:type="gramStart"/>
      <w:r>
        <w:t>EM</w:t>
      </w:r>
      <w:proofErr w:type="gramEnd"/>
      <w:r>
        <w:t xml:space="preserve"> and this is not sufficient to truly understand young people’s perceptions of, and experiences with, the program. This is due to the small number of young people engaged in the EM program, and some</w:t>
      </w:r>
      <w:r>
        <w:rPr>
          <w:spacing w:val="-2"/>
        </w:rPr>
        <w:t xml:space="preserve"> </w:t>
      </w:r>
      <w:r>
        <w:t>having</w:t>
      </w:r>
      <w:r>
        <w:rPr>
          <w:spacing w:val="-3"/>
        </w:rPr>
        <w:t xml:space="preserve"> </w:t>
      </w:r>
      <w:r>
        <w:t>aged</w:t>
      </w:r>
      <w:r>
        <w:rPr>
          <w:spacing w:val="-3"/>
        </w:rPr>
        <w:t xml:space="preserve"> </w:t>
      </w:r>
      <w:r>
        <w:t>out</w:t>
      </w:r>
      <w:r>
        <w:rPr>
          <w:spacing w:val="-1"/>
        </w:rPr>
        <w:t xml:space="preserve"> </w:t>
      </w:r>
      <w:r>
        <w:t>and</w:t>
      </w:r>
      <w:r>
        <w:rPr>
          <w:spacing w:val="-3"/>
        </w:rPr>
        <w:t xml:space="preserve"> </w:t>
      </w:r>
      <w:r>
        <w:t>not</w:t>
      </w:r>
      <w:r>
        <w:rPr>
          <w:spacing w:val="-4"/>
        </w:rPr>
        <w:t xml:space="preserve"> </w:t>
      </w:r>
      <w:r>
        <w:t>able</w:t>
      </w:r>
      <w:r>
        <w:rPr>
          <w:spacing w:val="-3"/>
        </w:rPr>
        <w:t xml:space="preserve"> </w:t>
      </w:r>
      <w:r>
        <w:t>to</w:t>
      </w:r>
      <w:r>
        <w:rPr>
          <w:spacing w:val="-5"/>
        </w:rPr>
        <w:t xml:space="preserve"> </w:t>
      </w:r>
      <w:r>
        <w:t>be</w:t>
      </w:r>
      <w:r>
        <w:rPr>
          <w:spacing w:val="-5"/>
        </w:rPr>
        <w:t xml:space="preserve"> </w:t>
      </w:r>
      <w:r>
        <w:t>located,</w:t>
      </w:r>
      <w:r>
        <w:rPr>
          <w:spacing w:val="-1"/>
        </w:rPr>
        <w:t xml:space="preserve"> </w:t>
      </w:r>
      <w:r>
        <w:t>and</w:t>
      </w:r>
      <w:r>
        <w:rPr>
          <w:spacing w:val="-5"/>
        </w:rPr>
        <w:t xml:space="preserve"> </w:t>
      </w:r>
      <w:r>
        <w:t>others</w:t>
      </w:r>
      <w:r>
        <w:rPr>
          <w:spacing w:val="-2"/>
        </w:rPr>
        <w:t xml:space="preserve"> </w:t>
      </w:r>
      <w:r>
        <w:t>not</w:t>
      </w:r>
      <w:r>
        <w:rPr>
          <w:spacing w:val="-1"/>
        </w:rPr>
        <w:t xml:space="preserve"> </w:t>
      </w:r>
      <w:r>
        <w:t>interested</w:t>
      </w:r>
      <w:r>
        <w:rPr>
          <w:spacing w:val="-3"/>
        </w:rPr>
        <w:t xml:space="preserve"> </w:t>
      </w:r>
      <w:r>
        <w:t>in</w:t>
      </w:r>
      <w:r>
        <w:rPr>
          <w:spacing w:val="-3"/>
        </w:rPr>
        <w:t xml:space="preserve"> </w:t>
      </w:r>
      <w:r>
        <w:t>participating</w:t>
      </w:r>
      <w:r>
        <w:rPr>
          <w:spacing w:val="-3"/>
        </w:rPr>
        <w:t xml:space="preserve"> </w:t>
      </w:r>
      <w:r>
        <w:t>in the review. The small number of young people engaged in the program overall means that it is not feasible to statistically test outcomes.</w:t>
      </w:r>
    </w:p>
    <w:p w14:paraId="116B1B23" w14:textId="77777777" w:rsidR="00D11E4A" w:rsidRDefault="00906A05">
      <w:pPr>
        <w:pStyle w:val="BodyText"/>
        <w:spacing w:before="160"/>
        <w:ind w:left="120" w:right="115"/>
        <w:jc w:val="both"/>
      </w:pPr>
      <w:r>
        <w:t>Secondly, the quality of the administrative program data spreadsheets managed by program areas</w:t>
      </w:r>
      <w:r>
        <w:rPr>
          <w:spacing w:val="-11"/>
        </w:rPr>
        <w:t xml:space="preserve"> </w:t>
      </w:r>
      <w:r>
        <w:t>was</w:t>
      </w:r>
      <w:r>
        <w:rPr>
          <w:spacing w:val="-11"/>
        </w:rPr>
        <w:t xml:space="preserve"> </w:t>
      </w:r>
      <w:r>
        <w:t>found</w:t>
      </w:r>
      <w:r>
        <w:rPr>
          <w:spacing w:val="-14"/>
        </w:rPr>
        <w:t xml:space="preserve"> </w:t>
      </w:r>
      <w:r>
        <w:t>to</w:t>
      </w:r>
      <w:r>
        <w:rPr>
          <w:spacing w:val="-11"/>
        </w:rPr>
        <w:t xml:space="preserve"> </w:t>
      </w:r>
      <w:r>
        <w:t>have</w:t>
      </w:r>
      <w:r>
        <w:rPr>
          <w:spacing w:val="-13"/>
        </w:rPr>
        <w:t xml:space="preserve"> </w:t>
      </w:r>
      <w:r>
        <w:t>some</w:t>
      </w:r>
      <w:r>
        <w:rPr>
          <w:spacing w:val="-11"/>
        </w:rPr>
        <w:t xml:space="preserve"> </w:t>
      </w:r>
      <w:r>
        <w:t>data</w:t>
      </w:r>
      <w:r>
        <w:rPr>
          <w:spacing w:val="-11"/>
        </w:rPr>
        <w:t xml:space="preserve"> </w:t>
      </w:r>
      <w:r>
        <w:t>entry</w:t>
      </w:r>
      <w:r>
        <w:rPr>
          <w:spacing w:val="-11"/>
        </w:rPr>
        <w:t xml:space="preserve"> </w:t>
      </w:r>
      <w:r>
        <w:t>errors</w:t>
      </w:r>
      <w:r>
        <w:rPr>
          <w:spacing w:val="-10"/>
        </w:rPr>
        <w:t xml:space="preserve"> </w:t>
      </w:r>
      <w:r>
        <w:t>and</w:t>
      </w:r>
      <w:r>
        <w:rPr>
          <w:spacing w:val="-12"/>
        </w:rPr>
        <w:t xml:space="preserve"> </w:t>
      </w:r>
      <w:r>
        <w:t>inconsistent</w:t>
      </w:r>
      <w:r>
        <w:rPr>
          <w:spacing w:val="-12"/>
        </w:rPr>
        <w:t xml:space="preserve"> </w:t>
      </w:r>
      <w:r>
        <w:t>meanings</w:t>
      </w:r>
      <w:r>
        <w:rPr>
          <w:spacing w:val="-11"/>
        </w:rPr>
        <w:t xml:space="preserve"> </w:t>
      </w:r>
      <w:r>
        <w:t>around</w:t>
      </w:r>
      <w:r>
        <w:rPr>
          <w:spacing w:val="-12"/>
        </w:rPr>
        <w:t xml:space="preserve"> </w:t>
      </w:r>
      <w:r>
        <w:t>definitions and</w:t>
      </w:r>
      <w:r>
        <w:rPr>
          <w:spacing w:val="-4"/>
        </w:rPr>
        <w:t xml:space="preserve"> </w:t>
      </w:r>
      <w:r>
        <w:t>criteria.</w:t>
      </w:r>
      <w:r>
        <w:rPr>
          <w:spacing w:val="-3"/>
        </w:rPr>
        <w:t xml:space="preserve"> </w:t>
      </w:r>
      <w:r>
        <w:t>A</w:t>
      </w:r>
      <w:r>
        <w:rPr>
          <w:spacing w:val="-4"/>
        </w:rPr>
        <w:t xml:space="preserve"> </w:t>
      </w:r>
      <w:r>
        <w:t>data</w:t>
      </w:r>
      <w:r>
        <w:rPr>
          <w:spacing w:val="-4"/>
        </w:rPr>
        <w:t xml:space="preserve"> </w:t>
      </w:r>
      <w:r>
        <w:t>improvement</w:t>
      </w:r>
      <w:r>
        <w:rPr>
          <w:spacing w:val="-5"/>
        </w:rPr>
        <w:t xml:space="preserve"> </w:t>
      </w:r>
      <w:r>
        <w:t>strategy</w:t>
      </w:r>
      <w:r>
        <w:rPr>
          <w:spacing w:val="-4"/>
        </w:rPr>
        <w:t xml:space="preserve"> </w:t>
      </w:r>
      <w:r>
        <w:t>is</w:t>
      </w:r>
      <w:r>
        <w:rPr>
          <w:spacing w:val="-4"/>
        </w:rPr>
        <w:t xml:space="preserve"> </w:t>
      </w:r>
      <w:r>
        <w:t>being</w:t>
      </w:r>
      <w:r>
        <w:rPr>
          <w:spacing w:val="-7"/>
        </w:rPr>
        <w:t xml:space="preserve"> </w:t>
      </w:r>
      <w:r>
        <w:t>developed</w:t>
      </w:r>
      <w:r>
        <w:rPr>
          <w:spacing w:val="-4"/>
        </w:rPr>
        <w:t xml:space="preserve"> </w:t>
      </w:r>
      <w:r>
        <w:t>by</w:t>
      </w:r>
      <w:r>
        <w:rPr>
          <w:spacing w:val="-4"/>
        </w:rPr>
        <w:t xml:space="preserve"> </w:t>
      </w:r>
      <w:r>
        <w:t>DCYJMA</w:t>
      </w:r>
      <w:r>
        <w:rPr>
          <w:spacing w:val="-7"/>
        </w:rPr>
        <w:t xml:space="preserve"> </w:t>
      </w:r>
      <w:r>
        <w:t>to</w:t>
      </w:r>
      <w:r>
        <w:rPr>
          <w:spacing w:val="-4"/>
        </w:rPr>
        <w:t xml:space="preserve"> </w:t>
      </w:r>
      <w:r>
        <w:t>promote</w:t>
      </w:r>
      <w:r>
        <w:rPr>
          <w:spacing w:val="-4"/>
        </w:rPr>
        <w:t xml:space="preserve"> </w:t>
      </w:r>
      <w:r>
        <w:t>greater consistency in data entry practices, ensure clarity around data definitions and identify future system improvements needed to enhance the quality of program data.</w:t>
      </w:r>
    </w:p>
    <w:p w14:paraId="54FCC16A" w14:textId="77777777" w:rsidR="00D11E4A" w:rsidRDefault="00906A05">
      <w:pPr>
        <w:pStyle w:val="BodyText"/>
        <w:spacing w:before="163" w:line="259" w:lineRule="auto"/>
        <w:ind w:left="120" w:right="212"/>
      </w:pPr>
      <w:r>
        <w:t>Thirdly, procurement processes to secure independent professional service providers to undertake a comprehensive evaluation was unsuccessful.</w:t>
      </w:r>
      <w:r>
        <w:rPr>
          <w:spacing w:val="40"/>
        </w:rPr>
        <w:t xml:space="preserve"> </w:t>
      </w:r>
      <w:r>
        <w:t>Very few suppliers offered quotations due to limited</w:t>
      </w:r>
      <w:r>
        <w:rPr>
          <w:spacing w:val="-3"/>
        </w:rPr>
        <w:t xml:space="preserve"> </w:t>
      </w:r>
      <w:r>
        <w:t xml:space="preserve">capacity and reduced resourcing </w:t>
      </w:r>
      <w:proofErr w:type="gramStart"/>
      <w:r>
        <w:t>as a result of</w:t>
      </w:r>
      <w:proofErr w:type="gramEnd"/>
      <w:r>
        <w:t xml:space="preserve"> increased demand and</w:t>
      </w:r>
      <w:r>
        <w:rPr>
          <w:spacing w:val="-3"/>
        </w:rPr>
        <w:t xml:space="preserve"> </w:t>
      </w:r>
      <w:r>
        <w:t>impacts</w:t>
      </w:r>
      <w:r>
        <w:rPr>
          <w:spacing w:val="-2"/>
        </w:rPr>
        <w:t xml:space="preserve"> </w:t>
      </w:r>
      <w:r>
        <w:t>of</w:t>
      </w:r>
      <w:r>
        <w:rPr>
          <w:spacing w:val="-1"/>
        </w:rPr>
        <w:t xml:space="preserve"> </w:t>
      </w:r>
      <w:r>
        <w:t>covid.</w:t>
      </w:r>
      <w:r>
        <w:rPr>
          <w:spacing w:val="-3"/>
        </w:rPr>
        <w:t xml:space="preserve"> </w:t>
      </w:r>
      <w:r>
        <w:t>Instead,</w:t>
      </w:r>
      <w:r>
        <w:rPr>
          <w:spacing w:val="-4"/>
        </w:rPr>
        <w:t xml:space="preserve"> </w:t>
      </w:r>
      <w:r>
        <w:t>DCYJMA,</w:t>
      </w:r>
      <w:r>
        <w:rPr>
          <w:spacing w:val="-4"/>
        </w:rPr>
        <w:t xml:space="preserve"> </w:t>
      </w:r>
      <w:r>
        <w:t>in</w:t>
      </w:r>
      <w:r>
        <w:rPr>
          <w:spacing w:val="-3"/>
        </w:rPr>
        <w:t xml:space="preserve"> </w:t>
      </w:r>
      <w:r>
        <w:t>partnership with</w:t>
      </w:r>
      <w:r>
        <w:rPr>
          <w:spacing w:val="-5"/>
        </w:rPr>
        <w:t xml:space="preserve"> </w:t>
      </w:r>
      <w:r>
        <w:t>QPS,</w:t>
      </w:r>
      <w:r>
        <w:rPr>
          <w:spacing w:val="-4"/>
        </w:rPr>
        <w:t xml:space="preserve"> </w:t>
      </w:r>
      <w:r>
        <w:t>have</w:t>
      </w:r>
      <w:r>
        <w:rPr>
          <w:spacing w:val="-5"/>
        </w:rPr>
        <w:t xml:space="preserve"> </w:t>
      </w:r>
      <w:r>
        <w:t>conducted</w:t>
      </w:r>
      <w:r>
        <w:rPr>
          <w:spacing w:val="-3"/>
        </w:rPr>
        <w:t xml:space="preserve"> </w:t>
      </w:r>
      <w:r>
        <w:t>a</w:t>
      </w:r>
      <w:r>
        <w:rPr>
          <w:spacing w:val="-5"/>
        </w:rPr>
        <w:t xml:space="preserve"> </w:t>
      </w:r>
      <w:r>
        <w:t>scaled back review</w:t>
      </w:r>
      <w:r>
        <w:rPr>
          <w:spacing w:val="-2"/>
        </w:rPr>
        <w:t xml:space="preserve"> </w:t>
      </w:r>
      <w:r>
        <w:t>of</w:t>
      </w:r>
      <w:r>
        <w:rPr>
          <w:spacing w:val="-2"/>
        </w:rPr>
        <w:t xml:space="preserve"> </w:t>
      </w:r>
      <w:r>
        <w:t>the</w:t>
      </w:r>
      <w:r>
        <w:rPr>
          <w:spacing w:val="-3"/>
        </w:rPr>
        <w:t xml:space="preserve"> </w:t>
      </w:r>
      <w:r>
        <w:t>program within</w:t>
      </w:r>
      <w:r>
        <w:rPr>
          <w:spacing w:val="-1"/>
        </w:rPr>
        <w:t xml:space="preserve"> </w:t>
      </w:r>
      <w:r>
        <w:t>existing</w:t>
      </w:r>
      <w:r>
        <w:rPr>
          <w:spacing w:val="-1"/>
        </w:rPr>
        <w:t xml:space="preserve"> </w:t>
      </w:r>
      <w:r>
        <w:t>internal</w:t>
      </w:r>
      <w:r>
        <w:rPr>
          <w:spacing w:val="-2"/>
        </w:rPr>
        <w:t xml:space="preserve"> </w:t>
      </w:r>
      <w:r>
        <w:t>resources.</w:t>
      </w:r>
      <w:r>
        <w:rPr>
          <w:spacing w:val="-2"/>
        </w:rPr>
        <w:t xml:space="preserve"> </w:t>
      </w:r>
      <w:r>
        <w:t>A degree</w:t>
      </w:r>
      <w:r>
        <w:rPr>
          <w:spacing w:val="-1"/>
        </w:rPr>
        <w:t xml:space="preserve"> </w:t>
      </w:r>
      <w:r>
        <w:t>of independence</w:t>
      </w:r>
      <w:r>
        <w:rPr>
          <w:spacing w:val="-3"/>
        </w:rPr>
        <w:t xml:space="preserve"> </w:t>
      </w:r>
      <w:r>
        <w:t>to the</w:t>
      </w:r>
      <w:r>
        <w:rPr>
          <w:spacing w:val="-2"/>
        </w:rPr>
        <w:t xml:space="preserve"> </w:t>
      </w:r>
      <w:r>
        <w:t>process</w:t>
      </w:r>
      <w:r>
        <w:rPr>
          <w:spacing w:val="-3"/>
        </w:rPr>
        <w:t xml:space="preserve"> </w:t>
      </w:r>
      <w:r>
        <w:t>has</w:t>
      </w:r>
      <w:r>
        <w:rPr>
          <w:spacing w:val="-1"/>
        </w:rPr>
        <w:t xml:space="preserve"> </w:t>
      </w:r>
      <w:r>
        <w:t>been</w:t>
      </w:r>
      <w:r>
        <w:rPr>
          <w:spacing w:val="-4"/>
        </w:rPr>
        <w:t xml:space="preserve"> </w:t>
      </w:r>
      <w:r>
        <w:t>provided</w:t>
      </w:r>
      <w:r>
        <w:rPr>
          <w:spacing w:val="-2"/>
        </w:rPr>
        <w:t xml:space="preserve"> </w:t>
      </w:r>
      <w:r>
        <w:t>through</w:t>
      </w:r>
      <w:r>
        <w:rPr>
          <w:spacing w:val="-5"/>
        </w:rPr>
        <w:t xml:space="preserve"> </w:t>
      </w:r>
      <w:r>
        <w:t>oversight</w:t>
      </w:r>
      <w:r>
        <w:rPr>
          <w:spacing w:val="-3"/>
        </w:rPr>
        <w:t xml:space="preserve"> </w:t>
      </w:r>
      <w:r>
        <w:t>and</w:t>
      </w:r>
      <w:r>
        <w:rPr>
          <w:spacing w:val="-2"/>
        </w:rPr>
        <w:t xml:space="preserve"> </w:t>
      </w:r>
      <w:r>
        <w:t>peer</w:t>
      </w:r>
      <w:r>
        <w:rPr>
          <w:spacing w:val="-3"/>
        </w:rPr>
        <w:t xml:space="preserve"> </w:t>
      </w:r>
      <w:r>
        <w:t>review</w:t>
      </w:r>
      <w:r>
        <w:rPr>
          <w:spacing w:val="-3"/>
        </w:rPr>
        <w:t xml:space="preserve"> </w:t>
      </w:r>
      <w:r>
        <w:t>of</w:t>
      </w:r>
      <w:r>
        <w:rPr>
          <w:spacing w:val="-3"/>
        </w:rPr>
        <w:t xml:space="preserve"> </w:t>
      </w:r>
      <w:r>
        <w:t>the</w:t>
      </w:r>
      <w:r>
        <w:rPr>
          <w:spacing w:val="-4"/>
        </w:rPr>
        <w:t xml:space="preserve"> </w:t>
      </w:r>
      <w:r>
        <w:t>product</w:t>
      </w:r>
      <w:r>
        <w:rPr>
          <w:spacing w:val="-3"/>
        </w:rPr>
        <w:t xml:space="preserve"> </w:t>
      </w:r>
      <w:r>
        <w:t>by</w:t>
      </w:r>
      <w:r>
        <w:rPr>
          <w:spacing w:val="-4"/>
        </w:rPr>
        <w:t xml:space="preserve"> </w:t>
      </w:r>
      <w:proofErr w:type="spellStart"/>
      <w:r>
        <w:t>Mr</w:t>
      </w:r>
      <w:proofErr w:type="spellEnd"/>
      <w:r>
        <w:rPr>
          <w:spacing w:val="-1"/>
        </w:rPr>
        <w:t xml:space="preserve"> </w:t>
      </w:r>
      <w:r>
        <w:t xml:space="preserve">Bob </w:t>
      </w:r>
      <w:r>
        <w:rPr>
          <w:spacing w:val="-2"/>
        </w:rPr>
        <w:t>Atkinson.</w:t>
      </w:r>
    </w:p>
    <w:p w14:paraId="7F94E615" w14:textId="77777777" w:rsidR="00D11E4A" w:rsidRDefault="00D11E4A">
      <w:pPr>
        <w:pStyle w:val="BodyText"/>
        <w:rPr>
          <w:sz w:val="20"/>
        </w:rPr>
      </w:pPr>
    </w:p>
    <w:p w14:paraId="0E4BA706" w14:textId="77777777" w:rsidR="00D11E4A" w:rsidRDefault="00D11E4A">
      <w:pPr>
        <w:pStyle w:val="BodyText"/>
        <w:rPr>
          <w:sz w:val="20"/>
        </w:rPr>
      </w:pPr>
    </w:p>
    <w:p w14:paraId="07533A2B" w14:textId="77777777" w:rsidR="00D11E4A" w:rsidRDefault="00D11E4A">
      <w:pPr>
        <w:pStyle w:val="BodyText"/>
        <w:rPr>
          <w:sz w:val="20"/>
        </w:rPr>
      </w:pPr>
    </w:p>
    <w:p w14:paraId="1EEB44D0" w14:textId="77777777" w:rsidR="00D11E4A" w:rsidRDefault="00D11E4A">
      <w:pPr>
        <w:pStyle w:val="BodyText"/>
        <w:rPr>
          <w:sz w:val="20"/>
        </w:rPr>
      </w:pPr>
    </w:p>
    <w:p w14:paraId="42BB9416" w14:textId="77777777" w:rsidR="00D11E4A" w:rsidRDefault="00D11E4A">
      <w:pPr>
        <w:pStyle w:val="BodyText"/>
        <w:rPr>
          <w:sz w:val="20"/>
        </w:rPr>
      </w:pPr>
    </w:p>
    <w:p w14:paraId="312CF67F" w14:textId="77777777" w:rsidR="00D11E4A" w:rsidRDefault="00D11E4A">
      <w:pPr>
        <w:pStyle w:val="BodyText"/>
        <w:rPr>
          <w:sz w:val="20"/>
        </w:rPr>
      </w:pPr>
    </w:p>
    <w:p w14:paraId="24F92C32" w14:textId="77777777" w:rsidR="00D11E4A" w:rsidRDefault="00D11E4A">
      <w:pPr>
        <w:pStyle w:val="BodyText"/>
        <w:rPr>
          <w:sz w:val="20"/>
        </w:rPr>
      </w:pPr>
    </w:p>
    <w:p w14:paraId="06214DA3" w14:textId="77777777" w:rsidR="00D11E4A" w:rsidRDefault="00D11E4A">
      <w:pPr>
        <w:pStyle w:val="BodyText"/>
        <w:rPr>
          <w:sz w:val="20"/>
        </w:rPr>
      </w:pPr>
    </w:p>
    <w:p w14:paraId="46AC2707" w14:textId="77777777" w:rsidR="00D11E4A" w:rsidRDefault="00D11E4A">
      <w:pPr>
        <w:pStyle w:val="BodyText"/>
        <w:rPr>
          <w:sz w:val="20"/>
        </w:rPr>
      </w:pPr>
    </w:p>
    <w:p w14:paraId="556215F4" w14:textId="77777777" w:rsidR="00D11E4A" w:rsidRDefault="00D11E4A">
      <w:pPr>
        <w:pStyle w:val="BodyText"/>
        <w:rPr>
          <w:sz w:val="20"/>
        </w:rPr>
      </w:pPr>
    </w:p>
    <w:p w14:paraId="2EF10663" w14:textId="77777777" w:rsidR="00D11E4A" w:rsidRDefault="00D11E4A">
      <w:pPr>
        <w:pStyle w:val="BodyText"/>
        <w:rPr>
          <w:sz w:val="20"/>
        </w:rPr>
      </w:pPr>
    </w:p>
    <w:p w14:paraId="6F8EC826" w14:textId="77777777" w:rsidR="00D11E4A" w:rsidRDefault="00D11E4A">
      <w:pPr>
        <w:pStyle w:val="BodyText"/>
        <w:rPr>
          <w:sz w:val="20"/>
        </w:rPr>
      </w:pPr>
    </w:p>
    <w:p w14:paraId="53A13EE2" w14:textId="77777777" w:rsidR="00D11E4A" w:rsidRDefault="00D11E4A">
      <w:pPr>
        <w:pStyle w:val="BodyText"/>
        <w:rPr>
          <w:sz w:val="20"/>
        </w:rPr>
      </w:pPr>
    </w:p>
    <w:p w14:paraId="6BF63F49" w14:textId="77777777" w:rsidR="00D11E4A" w:rsidRDefault="00D11E4A">
      <w:pPr>
        <w:pStyle w:val="BodyText"/>
        <w:rPr>
          <w:sz w:val="20"/>
        </w:rPr>
      </w:pPr>
    </w:p>
    <w:p w14:paraId="60E6D5E5" w14:textId="77777777" w:rsidR="00D11E4A" w:rsidRDefault="00D11E4A">
      <w:pPr>
        <w:pStyle w:val="BodyText"/>
        <w:rPr>
          <w:sz w:val="20"/>
        </w:rPr>
      </w:pPr>
    </w:p>
    <w:p w14:paraId="12A88E22" w14:textId="77777777" w:rsidR="00D11E4A" w:rsidRDefault="00D11E4A">
      <w:pPr>
        <w:pStyle w:val="BodyText"/>
        <w:rPr>
          <w:sz w:val="20"/>
        </w:rPr>
      </w:pPr>
    </w:p>
    <w:p w14:paraId="67615CF4" w14:textId="77777777" w:rsidR="00D11E4A" w:rsidRDefault="00D11E4A">
      <w:pPr>
        <w:pStyle w:val="BodyText"/>
        <w:rPr>
          <w:sz w:val="20"/>
        </w:rPr>
      </w:pPr>
    </w:p>
    <w:p w14:paraId="1D37FC19" w14:textId="77777777" w:rsidR="00D11E4A" w:rsidRDefault="00D11E4A">
      <w:pPr>
        <w:pStyle w:val="BodyText"/>
        <w:spacing w:before="9"/>
        <w:rPr>
          <w:sz w:val="19"/>
        </w:rPr>
      </w:pPr>
    </w:p>
    <w:p w14:paraId="07CEFD70" w14:textId="77777777" w:rsidR="00D11E4A" w:rsidRDefault="00906A05">
      <w:pPr>
        <w:tabs>
          <w:tab w:val="left" w:pos="2427"/>
        </w:tabs>
        <w:spacing w:before="94"/>
        <w:ind w:left="120"/>
        <w:rPr>
          <w:b/>
          <w:sz w:val="18"/>
        </w:rPr>
      </w:pPr>
      <w:r>
        <w:rPr>
          <w:b/>
          <w:spacing w:val="-5"/>
          <w:sz w:val="18"/>
        </w:rPr>
        <w:t>23</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sectPr w:rsidR="00D11E4A">
      <w:pgSz w:w="11910" w:h="16840"/>
      <w:pgMar w:top="1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FBB4" w14:textId="77777777" w:rsidR="005F725C" w:rsidRDefault="005F725C" w:rsidP="005F725C">
      <w:r>
        <w:separator/>
      </w:r>
    </w:p>
  </w:endnote>
  <w:endnote w:type="continuationSeparator" w:id="0">
    <w:p w14:paraId="343E718A" w14:textId="77777777" w:rsidR="005F725C" w:rsidRDefault="005F725C" w:rsidP="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77B3" w14:textId="77777777" w:rsidR="005F725C" w:rsidRDefault="005F725C" w:rsidP="005F725C">
      <w:r>
        <w:separator/>
      </w:r>
    </w:p>
  </w:footnote>
  <w:footnote w:type="continuationSeparator" w:id="0">
    <w:p w14:paraId="218AB697" w14:textId="77777777" w:rsidR="005F725C" w:rsidRDefault="005F725C" w:rsidP="005F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7FB" w14:textId="70A33691" w:rsidR="005F725C" w:rsidRDefault="005F725C">
    <w:pPr>
      <w:pStyle w:val="Header"/>
    </w:pPr>
    <w:r>
      <w:rPr>
        <w:noProof/>
      </w:rPr>
      <w:drawing>
        <wp:anchor distT="0" distB="0" distL="114300" distR="114300" simplePos="0" relativeHeight="251647488" behindDoc="1" locked="0" layoutInCell="1" allowOverlap="1" wp14:anchorId="38A7AC34" wp14:editId="3AB97F25">
          <wp:simplePos x="0" y="0"/>
          <wp:positionH relativeFrom="column">
            <wp:posOffset>-835123</wp:posOffset>
          </wp:positionH>
          <wp:positionV relativeFrom="paragraph">
            <wp:posOffset>-694544</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08F6" w14:textId="7A7BE196" w:rsidR="005F725C" w:rsidRDefault="005F725C">
    <w:pPr>
      <w:pStyle w:val="Header"/>
    </w:pPr>
    <w:r>
      <w:rPr>
        <w:noProof/>
      </w:rPr>
      <w:drawing>
        <wp:anchor distT="0" distB="0" distL="114300" distR="114300" simplePos="0" relativeHeight="251646464" behindDoc="1" locked="0" layoutInCell="1" allowOverlap="1" wp14:anchorId="7D8A2D0D" wp14:editId="5866C885">
          <wp:simplePos x="0" y="0"/>
          <wp:positionH relativeFrom="column">
            <wp:posOffset>-852853</wp:posOffset>
          </wp:positionH>
          <wp:positionV relativeFrom="paragraph">
            <wp:posOffset>-439615</wp:posOffset>
          </wp:positionV>
          <wp:extent cx="7599600" cy="1074975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A0"/>
    <w:multiLevelType w:val="hybridMultilevel"/>
    <w:tmpl w:val="D67E4F3E"/>
    <w:lvl w:ilvl="0" w:tplc="50CC183A">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F0324C90">
      <w:numFmt w:val="bullet"/>
      <w:lvlText w:val="•"/>
      <w:lvlJc w:val="left"/>
      <w:pPr>
        <w:ind w:left="1358" w:hanging="360"/>
      </w:pPr>
      <w:rPr>
        <w:rFonts w:hint="default"/>
        <w:lang w:val="en-US" w:eastAsia="en-US" w:bidi="ar-SA"/>
      </w:rPr>
    </w:lvl>
    <w:lvl w:ilvl="2" w:tplc="8A683242">
      <w:numFmt w:val="bullet"/>
      <w:lvlText w:val="•"/>
      <w:lvlJc w:val="left"/>
      <w:pPr>
        <w:ind w:left="2237" w:hanging="360"/>
      </w:pPr>
      <w:rPr>
        <w:rFonts w:hint="default"/>
        <w:lang w:val="en-US" w:eastAsia="en-US" w:bidi="ar-SA"/>
      </w:rPr>
    </w:lvl>
    <w:lvl w:ilvl="3" w:tplc="63DC53F6">
      <w:numFmt w:val="bullet"/>
      <w:lvlText w:val="•"/>
      <w:lvlJc w:val="left"/>
      <w:pPr>
        <w:ind w:left="3115" w:hanging="360"/>
      </w:pPr>
      <w:rPr>
        <w:rFonts w:hint="default"/>
        <w:lang w:val="en-US" w:eastAsia="en-US" w:bidi="ar-SA"/>
      </w:rPr>
    </w:lvl>
    <w:lvl w:ilvl="4" w:tplc="83F6D504">
      <w:numFmt w:val="bullet"/>
      <w:lvlText w:val="•"/>
      <w:lvlJc w:val="left"/>
      <w:pPr>
        <w:ind w:left="3994" w:hanging="360"/>
      </w:pPr>
      <w:rPr>
        <w:rFonts w:hint="default"/>
        <w:lang w:val="en-US" w:eastAsia="en-US" w:bidi="ar-SA"/>
      </w:rPr>
    </w:lvl>
    <w:lvl w:ilvl="5" w:tplc="B4547D90">
      <w:numFmt w:val="bullet"/>
      <w:lvlText w:val="•"/>
      <w:lvlJc w:val="left"/>
      <w:pPr>
        <w:ind w:left="4873" w:hanging="360"/>
      </w:pPr>
      <w:rPr>
        <w:rFonts w:hint="default"/>
        <w:lang w:val="en-US" w:eastAsia="en-US" w:bidi="ar-SA"/>
      </w:rPr>
    </w:lvl>
    <w:lvl w:ilvl="6" w:tplc="6E66B510">
      <w:numFmt w:val="bullet"/>
      <w:lvlText w:val="•"/>
      <w:lvlJc w:val="left"/>
      <w:pPr>
        <w:ind w:left="5751" w:hanging="360"/>
      </w:pPr>
      <w:rPr>
        <w:rFonts w:hint="default"/>
        <w:lang w:val="en-US" w:eastAsia="en-US" w:bidi="ar-SA"/>
      </w:rPr>
    </w:lvl>
    <w:lvl w:ilvl="7" w:tplc="A2C4BDEA">
      <w:numFmt w:val="bullet"/>
      <w:lvlText w:val="•"/>
      <w:lvlJc w:val="left"/>
      <w:pPr>
        <w:ind w:left="6630" w:hanging="360"/>
      </w:pPr>
      <w:rPr>
        <w:rFonts w:hint="default"/>
        <w:lang w:val="en-US" w:eastAsia="en-US" w:bidi="ar-SA"/>
      </w:rPr>
    </w:lvl>
    <w:lvl w:ilvl="8" w:tplc="60E8FFA0">
      <w:numFmt w:val="bullet"/>
      <w:lvlText w:val="•"/>
      <w:lvlJc w:val="left"/>
      <w:pPr>
        <w:ind w:left="7509" w:hanging="360"/>
      </w:pPr>
      <w:rPr>
        <w:rFonts w:hint="default"/>
        <w:lang w:val="en-US" w:eastAsia="en-US" w:bidi="ar-SA"/>
      </w:rPr>
    </w:lvl>
  </w:abstractNum>
  <w:abstractNum w:abstractNumId="1" w15:restartNumberingAfterBreak="0">
    <w:nsid w:val="0CF24708"/>
    <w:multiLevelType w:val="hybridMultilevel"/>
    <w:tmpl w:val="735AB67E"/>
    <w:lvl w:ilvl="0" w:tplc="90D4AF8C">
      <w:numFmt w:val="bullet"/>
      <w:lvlText w:val=""/>
      <w:lvlJc w:val="left"/>
      <w:pPr>
        <w:ind w:left="466" w:hanging="361"/>
      </w:pPr>
      <w:rPr>
        <w:rFonts w:ascii="Symbol" w:eastAsia="Symbol" w:hAnsi="Symbol" w:cs="Symbol" w:hint="default"/>
        <w:b w:val="0"/>
        <w:bCs w:val="0"/>
        <w:i w:val="0"/>
        <w:iCs w:val="0"/>
        <w:w w:val="100"/>
        <w:sz w:val="18"/>
        <w:szCs w:val="18"/>
        <w:lang w:val="en-US" w:eastAsia="en-US" w:bidi="ar-SA"/>
      </w:rPr>
    </w:lvl>
    <w:lvl w:ilvl="1" w:tplc="0C2AE2A2">
      <w:numFmt w:val="bullet"/>
      <w:lvlText w:val="–"/>
      <w:lvlJc w:val="left"/>
      <w:pPr>
        <w:ind w:left="898" w:hanging="432"/>
      </w:pPr>
      <w:rPr>
        <w:rFonts w:ascii="Arial" w:eastAsia="Arial" w:hAnsi="Arial" w:cs="Arial" w:hint="default"/>
        <w:b w:val="0"/>
        <w:bCs w:val="0"/>
        <w:i w:val="0"/>
        <w:iCs w:val="0"/>
        <w:w w:val="100"/>
        <w:sz w:val="18"/>
        <w:szCs w:val="18"/>
        <w:lang w:val="en-US" w:eastAsia="en-US" w:bidi="ar-SA"/>
      </w:rPr>
    </w:lvl>
    <w:lvl w:ilvl="2" w:tplc="F4945180">
      <w:numFmt w:val="bullet"/>
      <w:lvlText w:val="o"/>
      <w:lvlJc w:val="left"/>
      <w:pPr>
        <w:ind w:left="1186" w:hanging="360"/>
      </w:pPr>
      <w:rPr>
        <w:rFonts w:ascii="Courier New" w:eastAsia="Courier New" w:hAnsi="Courier New" w:cs="Courier New" w:hint="default"/>
        <w:b w:val="0"/>
        <w:bCs w:val="0"/>
        <w:i w:val="0"/>
        <w:iCs w:val="0"/>
        <w:w w:val="100"/>
        <w:sz w:val="18"/>
        <w:szCs w:val="18"/>
        <w:lang w:val="en-US" w:eastAsia="en-US" w:bidi="ar-SA"/>
      </w:rPr>
    </w:lvl>
    <w:lvl w:ilvl="3" w:tplc="0B74D50E">
      <w:numFmt w:val="bullet"/>
      <w:lvlText w:val=""/>
      <w:lvlJc w:val="left"/>
      <w:pPr>
        <w:ind w:left="1546" w:hanging="360"/>
      </w:pPr>
      <w:rPr>
        <w:rFonts w:ascii="Wingdings" w:eastAsia="Wingdings" w:hAnsi="Wingdings" w:cs="Wingdings" w:hint="default"/>
        <w:b w:val="0"/>
        <w:bCs w:val="0"/>
        <w:i w:val="0"/>
        <w:iCs w:val="0"/>
        <w:w w:val="100"/>
        <w:sz w:val="18"/>
        <w:szCs w:val="18"/>
        <w:lang w:val="en-US" w:eastAsia="en-US" w:bidi="ar-SA"/>
      </w:rPr>
    </w:lvl>
    <w:lvl w:ilvl="4" w:tplc="34AC14F4">
      <w:numFmt w:val="bullet"/>
      <w:lvlText w:val="•"/>
      <w:lvlJc w:val="left"/>
      <w:pPr>
        <w:ind w:left="2343" w:hanging="360"/>
      </w:pPr>
      <w:rPr>
        <w:rFonts w:hint="default"/>
        <w:lang w:val="en-US" w:eastAsia="en-US" w:bidi="ar-SA"/>
      </w:rPr>
    </w:lvl>
    <w:lvl w:ilvl="5" w:tplc="1E669AC8">
      <w:numFmt w:val="bullet"/>
      <w:lvlText w:val="•"/>
      <w:lvlJc w:val="left"/>
      <w:pPr>
        <w:ind w:left="3146" w:hanging="360"/>
      </w:pPr>
      <w:rPr>
        <w:rFonts w:hint="default"/>
        <w:lang w:val="en-US" w:eastAsia="en-US" w:bidi="ar-SA"/>
      </w:rPr>
    </w:lvl>
    <w:lvl w:ilvl="6" w:tplc="5E4E3C1C">
      <w:numFmt w:val="bullet"/>
      <w:lvlText w:val="•"/>
      <w:lvlJc w:val="left"/>
      <w:pPr>
        <w:ind w:left="3949" w:hanging="360"/>
      </w:pPr>
      <w:rPr>
        <w:rFonts w:hint="default"/>
        <w:lang w:val="en-US" w:eastAsia="en-US" w:bidi="ar-SA"/>
      </w:rPr>
    </w:lvl>
    <w:lvl w:ilvl="7" w:tplc="79427B70">
      <w:numFmt w:val="bullet"/>
      <w:lvlText w:val="•"/>
      <w:lvlJc w:val="left"/>
      <w:pPr>
        <w:ind w:left="4753" w:hanging="360"/>
      </w:pPr>
      <w:rPr>
        <w:rFonts w:hint="default"/>
        <w:lang w:val="en-US" w:eastAsia="en-US" w:bidi="ar-SA"/>
      </w:rPr>
    </w:lvl>
    <w:lvl w:ilvl="8" w:tplc="04FC7EA0">
      <w:numFmt w:val="bullet"/>
      <w:lvlText w:val="•"/>
      <w:lvlJc w:val="left"/>
      <w:pPr>
        <w:ind w:left="5556" w:hanging="360"/>
      </w:pPr>
      <w:rPr>
        <w:rFonts w:hint="default"/>
        <w:lang w:val="en-US" w:eastAsia="en-US" w:bidi="ar-SA"/>
      </w:rPr>
    </w:lvl>
  </w:abstractNum>
  <w:abstractNum w:abstractNumId="2" w15:restartNumberingAfterBreak="0">
    <w:nsid w:val="14007F30"/>
    <w:multiLevelType w:val="hybridMultilevel"/>
    <w:tmpl w:val="3E1664E6"/>
    <w:lvl w:ilvl="0" w:tplc="6BCE4A5C">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3D3A2A3C">
      <w:numFmt w:val="bullet"/>
      <w:lvlText w:val="•"/>
      <w:lvlJc w:val="left"/>
      <w:pPr>
        <w:ind w:left="1358" w:hanging="360"/>
      </w:pPr>
      <w:rPr>
        <w:rFonts w:hint="default"/>
        <w:lang w:val="en-US" w:eastAsia="en-US" w:bidi="ar-SA"/>
      </w:rPr>
    </w:lvl>
    <w:lvl w:ilvl="2" w:tplc="A92ECF80">
      <w:numFmt w:val="bullet"/>
      <w:lvlText w:val="•"/>
      <w:lvlJc w:val="left"/>
      <w:pPr>
        <w:ind w:left="2237" w:hanging="360"/>
      </w:pPr>
      <w:rPr>
        <w:rFonts w:hint="default"/>
        <w:lang w:val="en-US" w:eastAsia="en-US" w:bidi="ar-SA"/>
      </w:rPr>
    </w:lvl>
    <w:lvl w:ilvl="3" w:tplc="0B980418">
      <w:numFmt w:val="bullet"/>
      <w:lvlText w:val="•"/>
      <w:lvlJc w:val="left"/>
      <w:pPr>
        <w:ind w:left="3115" w:hanging="360"/>
      </w:pPr>
      <w:rPr>
        <w:rFonts w:hint="default"/>
        <w:lang w:val="en-US" w:eastAsia="en-US" w:bidi="ar-SA"/>
      </w:rPr>
    </w:lvl>
    <w:lvl w:ilvl="4" w:tplc="662618A4">
      <w:numFmt w:val="bullet"/>
      <w:lvlText w:val="•"/>
      <w:lvlJc w:val="left"/>
      <w:pPr>
        <w:ind w:left="3994" w:hanging="360"/>
      </w:pPr>
      <w:rPr>
        <w:rFonts w:hint="default"/>
        <w:lang w:val="en-US" w:eastAsia="en-US" w:bidi="ar-SA"/>
      </w:rPr>
    </w:lvl>
    <w:lvl w:ilvl="5" w:tplc="A8787772">
      <w:numFmt w:val="bullet"/>
      <w:lvlText w:val="•"/>
      <w:lvlJc w:val="left"/>
      <w:pPr>
        <w:ind w:left="4873" w:hanging="360"/>
      </w:pPr>
      <w:rPr>
        <w:rFonts w:hint="default"/>
        <w:lang w:val="en-US" w:eastAsia="en-US" w:bidi="ar-SA"/>
      </w:rPr>
    </w:lvl>
    <w:lvl w:ilvl="6" w:tplc="B8EA5F54">
      <w:numFmt w:val="bullet"/>
      <w:lvlText w:val="•"/>
      <w:lvlJc w:val="left"/>
      <w:pPr>
        <w:ind w:left="5751" w:hanging="360"/>
      </w:pPr>
      <w:rPr>
        <w:rFonts w:hint="default"/>
        <w:lang w:val="en-US" w:eastAsia="en-US" w:bidi="ar-SA"/>
      </w:rPr>
    </w:lvl>
    <w:lvl w:ilvl="7" w:tplc="77B03CD0">
      <w:numFmt w:val="bullet"/>
      <w:lvlText w:val="•"/>
      <w:lvlJc w:val="left"/>
      <w:pPr>
        <w:ind w:left="6630" w:hanging="360"/>
      </w:pPr>
      <w:rPr>
        <w:rFonts w:hint="default"/>
        <w:lang w:val="en-US" w:eastAsia="en-US" w:bidi="ar-SA"/>
      </w:rPr>
    </w:lvl>
    <w:lvl w:ilvl="8" w:tplc="7EDC31DA">
      <w:numFmt w:val="bullet"/>
      <w:lvlText w:val="•"/>
      <w:lvlJc w:val="left"/>
      <w:pPr>
        <w:ind w:left="7509" w:hanging="360"/>
      </w:pPr>
      <w:rPr>
        <w:rFonts w:hint="default"/>
        <w:lang w:val="en-US" w:eastAsia="en-US" w:bidi="ar-SA"/>
      </w:rPr>
    </w:lvl>
  </w:abstractNum>
  <w:abstractNum w:abstractNumId="3" w15:restartNumberingAfterBreak="0">
    <w:nsid w:val="16393DAA"/>
    <w:multiLevelType w:val="hybridMultilevel"/>
    <w:tmpl w:val="DC44B3AC"/>
    <w:lvl w:ilvl="0" w:tplc="484C0118">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56A4431A">
      <w:numFmt w:val="bullet"/>
      <w:lvlText w:val="–"/>
      <w:lvlJc w:val="left"/>
      <w:pPr>
        <w:ind w:left="1380" w:hanging="360"/>
      </w:pPr>
      <w:rPr>
        <w:rFonts w:ascii="Arial" w:eastAsia="Arial" w:hAnsi="Arial" w:cs="Arial" w:hint="default"/>
        <w:b w:val="0"/>
        <w:bCs w:val="0"/>
        <w:i w:val="0"/>
        <w:iCs w:val="0"/>
        <w:w w:val="100"/>
        <w:sz w:val="22"/>
        <w:szCs w:val="22"/>
        <w:lang w:val="en-US" w:eastAsia="en-US" w:bidi="ar-SA"/>
      </w:rPr>
    </w:lvl>
    <w:lvl w:ilvl="2" w:tplc="8D126F8E">
      <w:numFmt w:val="bullet"/>
      <w:lvlText w:val="•"/>
      <w:lvlJc w:val="left"/>
      <w:pPr>
        <w:ind w:left="2256" w:hanging="360"/>
      </w:pPr>
      <w:rPr>
        <w:rFonts w:hint="default"/>
        <w:lang w:val="en-US" w:eastAsia="en-US" w:bidi="ar-SA"/>
      </w:rPr>
    </w:lvl>
    <w:lvl w:ilvl="3" w:tplc="3D8200C2">
      <w:numFmt w:val="bullet"/>
      <w:lvlText w:val="•"/>
      <w:lvlJc w:val="left"/>
      <w:pPr>
        <w:ind w:left="3132" w:hanging="360"/>
      </w:pPr>
      <w:rPr>
        <w:rFonts w:hint="default"/>
        <w:lang w:val="en-US" w:eastAsia="en-US" w:bidi="ar-SA"/>
      </w:rPr>
    </w:lvl>
    <w:lvl w:ilvl="4" w:tplc="6DC0D67C">
      <w:numFmt w:val="bullet"/>
      <w:lvlText w:val="•"/>
      <w:lvlJc w:val="left"/>
      <w:pPr>
        <w:ind w:left="4008" w:hanging="360"/>
      </w:pPr>
      <w:rPr>
        <w:rFonts w:hint="default"/>
        <w:lang w:val="en-US" w:eastAsia="en-US" w:bidi="ar-SA"/>
      </w:rPr>
    </w:lvl>
    <w:lvl w:ilvl="5" w:tplc="0D887EDE">
      <w:numFmt w:val="bullet"/>
      <w:lvlText w:val="•"/>
      <w:lvlJc w:val="left"/>
      <w:pPr>
        <w:ind w:left="4885" w:hanging="360"/>
      </w:pPr>
      <w:rPr>
        <w:rFonts w:hint="default"/>
        <w:lang w:val="en-US" w:eastAsia="en-US" w:bidi="ar-SA"/>
      </w:rPr>
    </w:lvl>
    <w:lvl w:ilvl="6" w:tplc="9D2E6ECA">
      <w:numFmt w:val="bullet"/>
      <w:lvlText w:val="•"/>
      <w:lvlJc w:val="left"/>
      <w:pPr>
        <w:ind w:left="5761" w:hanging="360"/>
      </w:pPr>
      <w:rPr>
        <w:rFonts w:hint="default"/>
        <w:lang w:val="en-US" w:eastAsia="en-US" w:bidi="ar-SA"/>
      </w:rPr>
    </w:lvl>
    <w:lvl w:ilvl="7" w:tplc="AEE6385E">
      <w:numFmt w:val="bullet"/>
      <w:lvlText w:val="•"/>
      <w:lvlJc w:val="left"/>
      <w:pPr>
        <w:ind w:left="6637" w:hanging="360"/>
      </w:pPr>
      <w:rPr>
        <w:rFonts w:hint="default"/>
        <w:lang w:val="en-US" w:eastAsia="en-US" w:bidi="ar-SA"/>
      </w:rPr>
    </w:lvl>
    <w:lvl w:ilvl="8" w:tplc="CD224BDA">
      <w:numFmt w:val="bullet"/>
      <w:lvlText w:val="•"/>
      <w:lvlJc w:val="left"/>
      <w:pPr>
        <w:ind w:left="7513" w:hanging="360"/>
      </w:pPr>
      <w:rPr>
        <w:rFonts w:hint="default"/>
        <w:lang w:val="en-US" w:eastAsia="en-US" w:bidi="ar-SA"/>
      </w:rPr>
    </w:lvl>
  </w:abstractNum>
  <w:abstractNum w:abstractNumId="4" w15:restartNumberingAfterBreak="0">
    <w:nsid w:val="24562486"/>
    <w:multiLevelType w:val="hybridMultilevel"/>
    <w:tmpl w:val="ABCE9996"/>
    <w:lvl w:ilvl="0" w:tplc="AEC40A5A">
      <w:numFmt w:val="bullet"/>
      <w:lvlText w:val=""/>
      <w:lvlJc w:val="left"/>
      <w:pPr>
        <w:ind w:left="466" w:hanging="361"/>
      </w:pPr>
      <w:rPr>
        <w:rFonts w:ascii="Symbol" w:eastAsia="Symbol" w:hAnsi="Symbol" w:cs="Symbol" w:hint="default"/>
        <w:b w:val="0"/>
        <w:bCs w:val="0"/>
        <w:i w:val="0"/>
        <w:iCs w:val="0"/>
        <w:w w:val="100"/>
        <w:sz w:val="18"/>
        <w:szCs w:val="18"/>
        <w:lang w:val="en-US" w:eastAsia="en-US" w:bidi="ar-SA"/>
      </w:rPr>
    </w:lvl>
    <w:lvl w:ilvl="1" w:tplc="9F40FC30">
      <w:numFmt w:val="bullet"/>
      <w:lvlText w:val="•"/>
      <w:lvlJc w:val="left"/>
      <w:pPr>
        <w:ind w:left="1130" w:hanging="361"/>
      </w:pPr>
      <w:rPr>
        <w:rFonts w:hint="default"/>
        <w:lang w:val="en-US" w:eastAsia="en-US" w:bidi="ar-SA"/>
      </w:rPr>
    </w:lvl>
    <w:lvl w:ilvl="2" w:tplc="5950A79E">
      <w:numFmt w:val="bullet"/>
      <w:lvlText w:val="•"/>
      <w:lvlJc w:val="left"/>
      <w:pPr>
        <w:ind w:left="1800" w:hanging="361"/>
      </w:pPr>
      <w:rPr>
        <w:rFonts w:hint="default"/>
        <w:lang w:val="en-US" w:eastAsia="en-US" w:bidi="ar-SA"/>
      </w:rPr>
    </w:lvl>
    <w:lvl w:ilvl="3" w:tplc="DA6E5AC8">
      <w:numFmt w:val="bullet"/>
      <w:lvlText w:val="•"/>
      <w:lvlJc w:val="left"/>
      <w:pPr>
        <w:ind w:left="2470" w:hanging="361"/>
      </w:pPr>
      <w:rPr>
        <w:rFonts w:hint="default"/>
        <w:lang w:val="en-US" w:eastAsia="en-US" w:bidi="ar-SA"/>
      </w:rPr>
    </w:lvl>
    <w:lvl w:ilvl="4" w:tplc="36943828">
      <w:numFmt w:val="bullet"/>
      <w:lvlText w:val="•"/>
      <w:lvlJc w:val="left"/>
      <w:pPr>
        <w:ind w:left="3141" w:hanging="361"/>
      </w:pPr>
      <w:rPr>
        <w:rFonts w:hint="default"/>
        <w:lang w:val="en-US" w:eastAsia="en-US" w:bidi="ar-SA"/>
      </w:rPr>
    </w:lvl>
    <w:lvl w:ilvl="5" w:tplc="DFB6D98A">
      <w:numFmt w:val="bullet"/>
      <w:lvlText w:val="•"/>
      <w:lvlJc w:val="left"/>
      <w:pPr>
        <w:ind w:left="3811" w:hanging="361"/>
      </w:pPr>
      <w:rPr>
        <w:rFonts w:hint="default"/>
        <w:lang w:val="en-US" w:eastAsia="en-US" w:bidi="ar-SA"/>
      </w:rPr>
    </w:lvl>
    <w:lvl w:ilvl="6" w:tplc="46EACD9C">
      <w:numFmt w:val="bullet"/>
      <w:lvlText w:val="•"/>
      <w:lvlJc w:val="left"/>
      <w:pPr>
        <w:ind w:left="4481" w:hanging="361"/>
      </w:pPr>
      <w:rPr>
        <w:rFonts w:hint="default"/>
        <w:lang w:val="en-US" w:eastAsia="en-US" w:bidi="ar-SA"/>
      </w:rPr>
    </w:lvl>
    <w:lvl w:ilvl="7" w:tplc="66FE7552">
      <w:numFmt w:val="bullet"/>
      <w:lvlText w:val="•"/>
      <w:lvlJc w:val="left"/>
      <w:pPr>
        <w:ind w:left="5152" w:hanging="361"/>
      </w:pPr>
      <w:rPr>
        <w:rFonts w:hint="default"/>
        <w:lang w:val="en-US" w:eastAsia="en-US" w:bidi="ar-SA"/>
      </w:rPr>
    </w:lvl>
    <w:lvl w:ilvl="8" w:tplc="4C746566">
      <w:numFmt w:val="bullet"/>
      <w:lvlText w:val="•"/>
      <w:lvlJc w:val="left"/>
      <w:pPr>
        <w:ind w:left="5822" w:hanging="361"/>
      </w:pPr>
      <w:rPr>
        <w:rFonts w:hint="default"/>
        <w:lang w:val="en-US" w:eastAsia="en-US" w:bidi="ar-SA"/>
      </w:rPr>
    </w:lvl>
  </w:abstractNum>
  <w:abstractNum w:abstractNumId="5" w15:restartNumberingAfterBreak="0">
    <w:nsid w:val="254B5903"/>
    <w:multiLevelType w:val="hybridMultilevel"/>
    <w:tmpl w:val="1D104042"/>
    <w:lvl w:ilvl="0" w:tplc="B1AA3900">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07FC8E52">
      <w:numFmt w:val="bullet"/>
      <w:lvlText w:val="•"/>
      <w:lvlJc w:val="left"/>
      <w:pPr>
        <w:ind w:left="1682" w:hanging="360"/>
      </w:pPr>
      <w:rPr>
        <w:rFonts w:hint="default"/>
        <w:lang w:val="en-US" w:eastAsia="en-US" w:bidi="ar-SA"/>
      </w:rPr>
    </w:lvl>
    <w:lvl w:ilvl="2" w:tplc="80909B6C">
      <w:numFmt w:val="bullet"/>
      <w:lvlText w:val="•"/>
      <w:lvlJc w:val="left"/>
      <w:pPr>
        <w:ind w:left="2525" w:hanging="360"/>
      </w:pPr>
      <w:rPr>
        <w:rFonts w:hint="default"/>
        <w:lang w:val="en-US" w:eastAsia="en-US" w:bidi="ar-SA"/>
      </w:rPr>
    </w:lvl>
    <w:lvl w:ilvl="3" w:tplc="F1BC7682">
      <w:numFmt w:val="bullet"/>
      <w:lvlText w:val="•"/>
      <w:lvlJc w:val="left"/>
      <w:pPr>
        <w:ind w:left="3367" w:hanging="360"/>
      </w:pPr>
      <w:rPr>
        <w:rFonts w:hint="default"/>
        <w:lang w:val="en-US" w:eastAsia="en-US" w:bidi="ar-SA"/>
      </w:rPr>
    </w:lvl>
    <w:lvl w:ilvl="4" w:tplc="B3DCAC34">
      <w:numFmt w:val="bullet"/>
      <w:lvlText w:val="•"/>
      <w:lvlJc w:val="left"/>
      <w:pPr>
        <w:ind w:left="4210" w:hanging="360"/>
      </w:pPr>
      <w:rPr>
        <w:rFonts w:hint="default"/>
        <w:lang w:val="en-US" w:eastAsia="en-US" w:bidi="ar-SA"/>
      </w:rPr>
    </w:lvl>
    <w:lvl w:ilvl="5" w:tplc="D7568C54">
      <w:numFmt w:val="bullet"/>
      <w:lvlText w:val="•"/>
      <w:lvlJc w:val="left"/>
      <w:pPr>
        <w:ind w:left="5053" w:hanging="360"/>
      </w:pPr>
      <w:rPr>
        <w:rFonts w:hint="default"/>
        <w:lang w:val="en-US" w:eastAsia="en-US" w:bidi="ar-SA"/>
      </w:rPr>
    </w:lvl>
    <w:lvl w:ilvl="6" w:tplc="F350D240">
      <w:numFmt w:val="bullet"/>
      <w:lvlText w:val="•"/>
      <w:lvlJc w:val="left"/>
      <w:pPr>
        <w:ind w:left="5895" w:hanging="360"/>
      </w:pPr>
      <w:rPr>
        <w:rFonts w:hint="default"/>
        <w:lang w:val="en-US" w:eastAsia="en-US" w:bidi="ar-SA"/>
      </w:rPr>
    </w:lvl>
    <w:lvl w:ilvl="7" w:tplc="5BA2BA60">
      <w:numFmt w:val="bullet"/>
      <w:lvlText w:val="•"/>
      <w:lvlJc w:val="left"/>
      <w:pPr>
        <w:ind w:left="6738" w:hanging="360"/>
      </w:pPr>
      <w:rPr>
        <w:rFonts w:hint="default"/>
        <w:lang w:val="en-US" w:eastAsia="en-US" w:bidi="ar-SA"/>
      </w:rPr>
    </w:lvl>
    <w:lvl w:ilvl="8" w:tplc="94087A84">
      <w:numFmt w:val="bullet"/>
      <w:lvlText w:val="•"/>
      <w:lvlJc w:val="left"/>
      <w:pPr>
        <w:ind w:left="7581" w:hanging="360"/>
      </w:pPr>
      <w:rPr>
        <w:rFonts w:hint="default"/>
        <w:lang w:val="en-US" w:eastAsia="en-US" w:bidi="ar-SA"/>
      </w:rPr>
    </w:lvl>
  </w:abstractNum>
  <w:abstractNum w:abstractNumId="6" w15:restartNumberingAfterBreak="0">
    <w:nsid w:val="32D010A9"/>
    <w:multiLevelType w:val="hybridMultilevel"/>
    <w:tmpl w:val="A204E02E"/>
    <w:lvl w:ilvl="0" w:tplc="CD9A29F0">
      <w:numFmt w:val="bullet"/>
      <w:lvlText w:val="–"/>
      <w:lvlJc w:val="left"/>
      <w:pPr>
        <w:ind w:left="466" w:hanging="361"/>
      </w:pPr>
      <w:rPr>
        <w:rFonts w:ascii="Arial" w:eastAsia="Arial" w:hAnsi="Arial" w:cs="Arial" w:hint="default"/>
        <w:b w:val="0"/>
        <w:bCs w:val="0"/>
        <w:i w:val="0"/>
        <w:iCs w:val="0"/>
        <w:w w:val="100"/>
        <w:sz w:val="18"/>
        <w:szCs w:val="18"/>
        <w:lang w:val="en-US" w:eastAsia="en-US" w:bidi="ar-SA"/>
      </w:rPr>
    </w:lvl>
    <w:lvl w:ilvl="1" w:tplc="29609004">
      <w:numFmt w:val="bullet"/>
      <w:lvlText w:val="•"/>
      <w:lvlJc w:val="left"/>
      <w:pPr>
        <w:ind w:left="1130" w:hanging="361"/>
      </w:pPr>
      <w:rPr>
        <w:rFonts w:hint="default"/>
        <w:lang w:val="en-US" w:eastAsia="en-US" w:bidi="ar-SA"/>
      </w:rPr>
    </w:lvl>
    <w:lvl w:ilvl="2" w:tplc="6D7CA07C">
      <w:numFmt w:val="bullet"/>
      <w:lvlText w:val="•"/>
      <w:lvlJc w:val="left"/>
      <w:pPr>
        <w:ind w:left="1800" w:hanging="361"/>
      </w:pPr>
      <w:rPr>
        <w:rFonts w:hint="default"/>
        <w:lang w:val="en-US" w:eastAsia="en-US" w:bidi="ar-SA"/>
      </w:rPr>
    </w:lvl>
    <w:lvl w:ilvl="3" w:tplc="50F89384">
      <w:numFmt w:val="bullet"/>
      <w:lvlText w:val="•"/>
      <w:lvlJc w:val="left"/>
      <w:pPr>
        <w:ind w:left="2470" w:hanging="361"/>
      </w:pPr>
      <w:rPr>
        <w:rFonts w:hint="default"/>
        <w:lang w:val="en-US" w:eastAsia="en-US" w:bidi="ar-SA"/>
      </w:rPr>
    </w:lvl>
    <w:lvl w:ilvl="4" w:tplc="DBACFC52">
      <w:numFmt w:val="bullet"/>
      <w:lvlText w:val="•"/>
      <w:lvlJc w:val="left"/>
      <w:pPr>
        <w:ind w:left="3141" w:hanging="361"/>
      </w:pPr>
      <w:rPr>
        <w:rFonts w:hint="default"/>
        <w:lang w:val="en-US" w:eastAsia="en-US" w:bidi="ar-SA"/>
      </w:rPr>
    </w:lvl>
    <w:lvl w:ilvl="5" w:tplc="8B9C6C46">
      <w:numFmt w:val="bullet"/>
      <w:lvlText w:val="•"/>
      <w:lvlJc w:val="left"/>
      <w:pPr>
        <w:ind w:left="3811" w:hanging="361"/>
      </w:pPr>
      <w:rPr>
        <w:rFonts w:hint="default"/>
        <w:lang w:val="en-US" w:eastAsia="en-US" w:bidi="ar-SA"/>
      </w:rPr>
    </w:lvl>
    <w:lvl w:ilvl="6" w:tplc="4398A128">
      <w:numFmt w:val="bullet"/>
      <w:lvlText w:val="•"/>
      <w:lvlJc w:val="left"/>
      <w:pPr>
        <w:ind w:left="4481" w:hanging="361"/>
      </w:pPr>
      <w:rPr>
        <w:rFonts w:hint="default"/>
        <w:lang w:val="en-US" w:eastAsia="en-US" w:bidi="ar-SA"/>
      </w:rPr>
    </w:lvl>
    <w:lvl w:ilvl="7" w:tplc="15582A0A">
      <w:numFmt w:val="bullet"/>
      <w:lvlText w:val="•"/>
      <w:lvlJc w:val="left"/>
      <w:pPr>
        <w:ind w:left="5152" w:hanging="361"/>
      </w:pPr>
      <w:rPr>
        <w:rFonts w:hint="default"/>
        <w:lang w:val="en-US" w:eastAsia="en-US" w:bidi="ar-SA"/>
      </w:rPr>
    </w:lvl>
    <w:lvl w:ilvl="8" w:tplc="36DE49AA">
      <w:numFmt w:val="bullet"/>
      <w:lvlText w:val="•"/>
      <w:lvlJc w:val="left"/>
      <w:pPr>
        <w:ind w:left="5822" w:hanging="361"/>
      </w:pPr>
      <w:rPr>
        <w:rFonts w:hint="default"/>
        <w:lang w:val="en-US" w:eastAsia="en-US" w:bidi="ar-SA"/>
      </w:rPr>
    </w:lvl>
  </w:abstractNum>
  <w:abstractNum w:abstractNumId="7" w15:restartNumberingAfterBreak="0">
    <w:nsid w:val="379B6860"/>
    <w:multiLevelType w:val="hybridMultilevel"/>
    <w:tmpl w:val="CAACADA2"/>
    <w:lvl w:ilvl="0" w:tplc="A13AC7D0">
      <w:numFmt w:val="bullet"/>
      <w:lvlText w:val="o"/>
      <w:lvlJc w:val="left"/>
      <w:pPr>
        <w:ind w:left="840" w:hanging="360"/>
      </w:pPr>
      <w:rPr>
        <w:rFonts w:ascii="Courier New" w:eastAsia="Courier New" w:hAnsi="Courier New" w:cs="Courier New" w:hint="default"/>
        <w:b w:val="0"/>
        <w:bCs w:val="0"/>
        <w:i w:val="0"/>
        <w:iCs w:val="0"/>
        <w:w w:val="100"/>
        <w:sz w:val="22"/>
        <w:szCs w:val="22"/>
        <w:lang w:val="en-US" w:eastAsia="en-US" w:bidi="ar-SA"/>
      </w:rPr>
    </w:lvl>
    <w:lvl w:ilvl="1" w:tplc="FBCA0980">
      <w:numFmt w:val="bullet"/>
      <w:lvlText w:val="•"/>
      <w:lvlJc w:val="left"/>
      <w:pPr>
        <w:ind w:left="1682" w:hanging="360"/>
      </w:pPr>
      <w:rPr>
        <w:rFonts w:hint="default"/>
        <w:lang w:val="en-US" w:eastAsia="en-US" w:bidi="ar-SA"/>
      </w:rPr>
    </w:lvl>
    <w:lvl w:ilvl="2" w:tplc="F3FE1DF4">
      <w:numFmt w:val="bullet"/>
      <w:lvlText w:val="•"/>
      <w:lvlJc w:val="left"/>
      <w:pPr>
        <w:ind w:left="2525" w:hanging="360"/>
      </w:pPr>
      <w:rPr>
        <w:rFonts w:hint="default"/>
        <w:lang w:val="en-US" w:eastAsia="en-US" w:bidi="ar-SA"/>
      </w:rPr>
    </w:lvl>
    <w:lvl w:ilvl="3" w:tplc="70F62132">
      <w:numFmt w:val="bullet"/>
      <w:lvlText w:val="•"/>
      <w:lvlJc w:val="left"/>
      <w:pPr>
        <w:ind w:left="3367" w:hanging="360"/>
      </w:pPr>
      <w:rPr>
        <w:rFonts w:hint="default"/>
        <w:lang w:val="en-US" w:eastAsia="en-US" w:bidi="ar-SA"/>
      </w:rPr>
    </w:lvl>
    <w:lvl w:ilvl="4" w:tplc="0388B7D2">
      <w:numFmt w:val="bullet"/>
      <w:lvlText w:val="•"/>
      <w:lvlJc w:val="left"/>
      <w:pPr>
        <w:ind w:left="4210" w:hanging="360"/>
      </w:pPr>
      <w:rPr>
        <w:rFonts w:hint="default"/>
        <w:lang w:val="en-US" w:eastAsia="en-US" w:bidi="ar-SA"/>
      </w:rPr>
    </w:lvl>
    <w:lvl w:ilvl="5" w:tplc="702CA524">
      <w:numFmt w:val="bullet"/>
      <w:lvlText w:val="•"/>
      <w:lvlJc w:val="left"/>
      <w:pPr>
        <w:ind w:left="5053" w:hanging="360"/>
      </w:pPr>
      <w:rPr>
        <w:rFonts w:hint="default"/>
        <w:lang w:val="en-US" w:eastAsia="en-US" w:bidi="ar-SA"/>
      </w:rPr>
    </w:lvl>
    <w:lvl w:ilvl="6" w:tplc="F0686406">
      <w:numFmt w:val="bullet"/>
      <w:lvlText w:val="•"/>
      <w:lvlJc w:val="left"/>
      <w:pPr>
        <w:ind w:left="5895" w:hanging="360"/>
      </w:pPr>
      <w:rPr>
        <w:rFonts w:hint="default"/>
        <w:lang w:val="en-US" w:eastAsia="en-US" w:bidi="ar-SA"/>
      </w:rPr>
    </w:lvl>
    <w:lvl w:ilvl="7" w:tplc="D7EE82E0">
      <w:numFmt w:val="bullet"/>
      <w:lvlText w:val="•"/>
      <w:lvlJc w:val="left"/>
      <w:pPr>
        <w:ind w:left="6738" w:hanging="360"/>
      </w:pPr>
      <w:rPr>
        <w:rFonts w:hint="default"/>
        <w:lang w:val="en-US" w:eastAsia="en-US" w:bidi="ar-SA"/>
      </w:rPr>
    </w:lvl>
    <w:lvl w:ilvl="8" w:tplc="645CB556">
      <w:numFmt w:val="bullet"/>
      <w:lvlText w:val="•"/>
      <w:lvlJc w:val="left"/>
      <w:pPr>
        <w:ind w:left="7581" w:hanging="360"/>
      </w:pPr>
      <w:rPr>
        <w:rFonts w:hint="default"/>
        <w:lang w:val="en-US" w:eastAsia="en-US" w:bidi="ar-SA"/>
      </w:rPr>
    </w:lvl>
  </w:abstractNum>
  <w:abstractNum w:abstractNumId="8" w15:restartNumberingAfterBreak="0">
    <w:nsid w:val="38AF5AA6"/>
    <w:multiLevelType w:val="hybridMultilevel"/>
    <w:tmpl w:val="B3D20670"/>
    <w:lvl w:ilvl="0" w:tplc="46A6A572">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7BD04408">
      <w:numFmt w:val="bullet"/>
      <w:lvlText w:val="o"/>
      <w:lvlJc w:val="left"/>
      <w:pPr>
        <w:ind w:left="840" w:hanging="360"/>
      </w:pPr>
      <w:rPr>
        <w:rFonts w:ascii="Courier New" w:eastAsia="Courier New" w:hAnsi="Courier New" w:cs="Courier New" w:hint="default"/>
        <w:b w:val="0"/>
        <w:bCs w:val="0"/>
        <w:i w:val="0"/>
        <w:iCs w:val="0"/>
        <w:w w:val="100"/>
        <w:sz w:val="22"/>
        <w:szCs w:val="22"/>
        <w:lang w:val="en-US" w:eastAsia="en-US" w:bidi="ar-SA"/>
      </w:rPr>
    </w:lvl>
    <w:lvl w:ilvl="2" w:tplc="5BC6535A">
      <w:numFmt w:val="bullet"/>
      <w:lvlText w:val="•"/>
      <w:lvlJc w:val="left"/>
      <w:pPr>
        <w:ind w:left="1776" w:hanging="360"/>
      </w:pPr>
      <w:rPr>
        <w:rFonts w:hint="default"/>
        <w:lang w:val="en-US" w:eastAsia="en-US" w:bidi="ar-SA"/>
      </w:rPr>
    </w:lvl>
    <w:lvl w:ilvl="3" w:tplc="1D48BE78">
      <w:numFmt w:val="bullet"/>
      <w:lvlText w:val="•"/>
      <w:lvlJc w:val="left"/>
      <w:pPr>
        <w:ind w:left="2712" w:hanging="360"/>
      </w:pPr>
      <w:rPr>
        <w:rFonts w:hint="default"/>
        <w:lang w:val="en-US" w:eastAsia="en-US" w:bidi="ar-SA"/>
      </w:rPr>
    </w:lvl>
    <w:lvl w:ilvl="4" w:tplc="8F66B61A">
      <w:numFmt w:val="bullet"/>
      <w:lvlText w:val="•"/>
      <w:lvlJc w:val="left"/>
      <w:pPr>
        <w:ind w:left="3648" w:hanging="360"/>
      </w:pPr>
      <w:rPr>
        <w:rFonts w:hint="default"/>
        <w:lang w:val="en-US" w:eastAsia="en-US" w:bidi="ar-SA"/>
      </w:rPr>
    </w:lvl>
    <w:lvl w:ilvl="5" w:tplc="BAE0CA6A">
      <w:numFmt w:val="bullet"/>
      <w:lvlText w:val="•"/>
      <w:lvlJc w:val="left"/>
      <w:pPr>
        <w:ind w:left="4585" w:hanging="360"/>
      </w:pPr>
      <w:rPr>
        <w:rFonts w:hint="default"/>
        <w:lang w:val="en-US" w:eastAsia="en-US" w:bidi="ar-SA"/>
      </w:rPr>
    </w:lvl>
    <w:lvl w:ilvl="6" w:tplc="DFEC2468">
      <w:numFmt w:val="bullet"/>
      <w:lvlText w:val="•"/>
      <w:lvlJc w:val="left"/>
      <w:pPr>
        <w:ind w:left="5521" w:hanging="360"/>
      </w:pPr>
      <w:rPr>
        <w:rFonts w:hint="default"/>
        <w:lang w:val="en-US" w:eastAsia="en-US" w:bidi="ar-SA"/>
      </w:rPr>
    </w:lvl>
    <w:lvl w:ilvl="7" w:tplc="20C6B34C">
      <w:numFmt w:val="bullet"/>
      <w:lvlText w:val="•"/>
      <w:lvlJc w:val="left"/>
      <w:pPr>
        <w:ind w:left="6457" w:hanging="360"/>
      </w:pPr>
      <w:rPr>
        <w:rFonts w:hint="default"/>
        <w:lang w:val="en-US" w:eastAsia="en-US" w:bidi="ar-SA"/>
      </w:rPr>
    </w:lvl>
    <w:lvl w:ilvl="8" w:tplc="F7F6601E">
      <w:numFmt w:val="bullet"/>
      <w:lvlText w:val="•"/>
      <w:lvlJc w:val="left"/>
      <w:pPr>
        <w:ind w:left="7393" w:hanging="360"/>
      </w:pPr>
      <w:rPr>
        <w:rFonts w:hint="default"/>
        <w:lang w:val="en-US" w:eastAsia="en-US" w:bidi="ar-SA"/>
      </w:rPr>
    </w:lvl>
  </w:abstractNum>
  <w:abstractNum w:abstractNumId="9" w15:restartNumberingAfterBreak="0">
    <w:nsid w:val="3A5217A2"/>
    <w:multiLevelType w:val="hybridMultilevel"/>
    <w:tmpl w:val="CF601568"/>
    <w:lvl w:ilvl="0" w:tplc="A72019DE">
      <w:numFmt w:val="bullet"/>
      <w:lvlText w:val=""/>
      <w:lvlJc w:val="left"/>
      <w:pPr>
        <w:ind w:left="466" w:hanging="361"/>
      </w:pPr>
      <w:rPr>
        <w:rFonts w:ascii="Symbol" w:eastAsia="Symbol" w:hAnsi="Symbol" w:cs="Symbol" w:hint="default"/>
        <w:b w:val="0"/>
        <w:bCs w:val="0"/>
        <w:i w:val="0"/>
        <w:iCs w:val="0"/>
        <w:w w:val="100"/>
        <w:sz w:val="18"/>
        <w:szCs w:val="18"/>
        <w:lang w:val="en-US" w:eastAsia="en-US" w:bidi="ar-SA"/>
      </w:rPr>
    </w:lvl>
    <w:lvl w:ilvl="1" w:tplc="A1F853FA">
      <w:numFmt w:val="bullet"/>
      <w:lvlText w:val="•"/>
      <w:lvlJc w:val="left"/>
      <w:pPr>
        <w:ind w:left="1130" w:hanging="361"/>
      </w:pPr>
      <w:rPr>
        <w:rFonts w:hint="default"/>
        <w:lang w:val="en-US" w:eastAsia="en-US" w:bidi="ar-SA"/>
      </w:rPr>
    </w:lvl>
    <w:lvl w:ilvl="2" w:tplc="2410FEB6">
      <w:numFmt w:val="bullet"/>
      <w:lvlText w:val="•"/>
      <w:lvlJc w:val="left"/>
      <w:pPr>
        <w:ind w:left="1800" w:hanging="361"/>
      </w:pPr>
      <w:rPr>
        <w:rFonts w:hint="default"/>
        <w:lang w:val="en-US" w:eastAsia="en-US" w:bidi="ar-SA"/>
      </w:rPr>
    </w:lvl>
    <w:lvl w:ilvl="3" w:tplc="31DC31B2">
      <w:numFmt w:val="bullet"/>
      <w:lvlText w:val="•"/>
      <w:lvlJc w:val="left"/>
      <w:pPr>
        <w:ind w:left="2470" w:hanging="361"/>
      </w:pPr>
      <w:rPr>
        <w:rFonts w:hint="default"/>
        <w:lang w:val="en-US" w:eastAsia="en-US" w:bidi="ar-SA"/>
      </w:rPr>
    </w:lvl>
    <w:lvl w:ilvl="4" w:tplc="D8D6403E">
      <w:numFmt w:val="bullet"/>
      <w:lvlText w:val="•"/>
      <w:lvlJc w:val="left"/>
      <w:pPr>
        <w:ind w:left="3141" w:hanging="361"/>
      </w:pPr>
      <w:rPr>
        <w:rFonts w:hint="default"/>
        <w:lang w:val="en-US" w:eastAsia="en-US" w:bidi="ar-SA"/>
      </w:rPr>
    </w:lvl>
    <w:lvl w:ilvl="5" w:tplc="D706B408">
      <w:numFmt w:val="bullet"/>
      <w:lvlText w:val="•"/>
      <w:lvlJc w:val="left"/>
      <w:pPr>
        <w:ind w:left="3811" w:hanging="361"/>
      </w:pPr>
      <w:rPr>
        <w:rFonts w:hint="default"/>
        <w:lang w:val="en-US" w:eastAsia="en-US" w:bidi="ar-SA"/>
      </w:rPr>
    </w:lvl>
    <w:lvl w:ilvl="6" w:tplc="238AB5EE">
      <w:numFmt w:val="bullet"/>
      <w:lvlText w:val="•"/>
      <w:lvlJc w:val="left"/>
      <w:pPr>
        <w:ind w:left="4481" w:hanging="361"/>
      </w:pPr>
      <w:rPr>
        <w:rFonts w:hint="default"/>
        <w:lang w:val="en-US" w:eastAsia="en-US" w:bidi="ar-SA"/>
      </w:rPr>
    </w:lvl>
    <w:lvl w:ilvl="7" w:tplc="0C0EDA74">
      <w:numFmt w:val="bullet"/>
      <w:lvlText w:val="•"/>
      <w:lvlJc w:val="left"/>
      <w:pPr>
        <w:ind w:left="5152" w:hanging="361"/>
      </w:pPr>
      <w:rPr>
        <w:rFonts w:hint="default"/>
        <w:lang w:val="en-US" w:eastAsia="en-US" w:bidi="ar-SA"/>
      </w:rPr>
    </w:lvl>
    <w:lvl w:ilvl="8" w:tplc="510E16FA">
      <w:numFmt w:val="bullet"/>
      <w:lvlText w:val="•"/>
      <w:lvlJc w:val="left"/>
      <w:pPr>
        <w:ind w:left="5822" w:hanging="361"/>
      </w:pPr>
      <w:rPr>
        <w:rFonts w:hint="default"/>
        <w:lang w:val="en-US" w:eastAsia="en-US" w:bidi="ar-SA"/>
      </w:rPr>
    </w:lvl>
  </w:abstractNum>
  <w:abstractNum w:abstractNumId="10" w15:restartNumberingAfterBreak="0">
    <w:nsid w:val="3E4D4806"/>
    <w:multiLevelType w:val="multilevel"/>
    <w:tmpl w:val="B5922C12"/>
    <w:lvl w:ilvl="0">
      <w:start w:val="1"/>
      <w:numFmt w:val="decimal"/>
      <w:lvlText w:val="%1"/>
      <w:lvlJc w:val="left"/>
      <w:pPr>
        <w:ind w:left="835" w:hanging="432"/>
        <w:jc w:val="left"/>
      </w:pPr>
      <w:rPr>
        <w:rFonts w:hint="default"/>
        <w:lang w:val="en-US" w:eastAsia="en-US" w:bidi="ar-SA"/>
      </w:rPr>
    </w:lvl>
    <w:lvl w:ilvl="1">
      <w:start w:val="1"/>
      <w:numFmt w:val="decimal"/>
      <w:lvlText w:val="%1.%2."/>
      <w:lvlJc w:val="left"/>
      <w:pPr>
        <w:ind w:left="835" w:hanging="432"/>
        <w:jc w:val="left"/>
      </w:pPr>
      <w:rPr>
        <w:rFonts w:hint="default"/>
        <w:w w:val="100"/>
        <w:lang w:val="en-US" w:eastAsia="en-US" w:bidi="ar-SA"/>
      </w:rPr>
    </w:lvl>
    <w:lvl w:ilvl="2">
      <w:start w:val="1"/>
      <w:numFmt w:val="decimal"/>
      <w:lvlText w:val="%1.%2.%3."/>
      <w:lvlJc w:val="left"/>
      <w:pPr>
        <w:ind w:left="1560" w:hanging="720"/>
        <w:jc w:val="left"/>
      </w:pPr>
      <w:rPr>
        <w:rFonts w:ascii="Arial" w:eastAsia="Arial" w:hAnsi="Arial" w:cs="Arial" w:hint="default"/>
        <w:b w:val="0"/>
        <w:bCs w:val="0"/>
        <w:i w:val="0"/>
        <w:iCs w:val="0"/>
        <w:color w:val="808080"/>
        <w:spacing w:val="-3"/>
        <w:w w:val="100"/>
        <w:sz w:val="22"/>
        <w:szCs w:val="22"/>
        <w:lang w:val="en-US" w:eastAsia="en-US" w:bidi="ar-SA"/>
      </w:rPr>
    </w:lvl>
    <w:lvl w:ilvl="3">
      <w:numFmt w:val="bullet"/>
      <w:lvlText w:val="•"/>
      <w:lvlJc w:val="left"/>
      <w:pPr>
        <w:ind w:left="3272"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4985" w:hanging="720"/>
      </w:pPr>
      <w:rPr>
        <w:rFonts w:hint="default"/>
        <w:lang w:val="en-US" w:eastAsia="en-US" w:bidi="ar-SA"/>
      </w:rPr>
    </w:lvl>
    <w:lvl w:ilvl="6">
      <w:numFmt w:val="bullet"/>
      <w:lvlText w:val="•"/>
      <w:lvlJc w:val="left"/>
      <w:pPr>
        <w:ind w:left="5841" w:hanging="720"/>
      </w:pPr>
      <w:rPr>
        <w:rFonts w:hint="default"/>
        <w:lang w:val="en-US" w:eastAsia="en-US" w:bidi="ar-SA"/>
      </w:rPr>
    </w:lvl>
    <w:lvl w:ilvl="7">
      <w:numFmt w:val="bullet"/>
      <w:lvlText w:val="•"/>
      <w:lvlJc w:val="left"/>
      <w:pPr>
        <w:ind w:left="6697" w:hanging="720"/>
      </w:pPr>
      <w:rPr>
        <w:rFonts w:hint="default"/>
        <w:lang w:val="en-US" w:eastAsia="en-US" w:bidi="ar-SA"/>
      </w:rPr>
    </w:lvl>
    <w:lvl w:ilvl="8">
      <w:numFmt w:val="bullet"/>
      <w:lvlText w:val="•"/>
      <w:lvlJc w:val="left"/>
      <w:pPr>
        <w:ind w:left="7553" w:hanging="720"/>
      </w:pPr>
      <w:rPr>
        <w:rFonts w:hint="default"/>
        <w:lang w:val="en-US" w:eastAsia="en-US" w:bidi="ar-SA"/>
      </w:rPr>
    </w:lvl>
  </w:abstractNum>
  <w:abstractNum w:abstractNumId="11" w15:restartNumberingAfterBreak="0">
    <w:nsid w:val="456D256C"/>
    <w:multiLevelType w:val="multilevel"/>
    <w:tmpl w:val="BFACCD26"/>
    <w:lvl w:ilvl="0">
      <w:start w:val="1"/>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ascii="Arial" w:eastAsia="Arial" w:hAnsi="Arial" w:cs="Arial" w:hint="default"/>
        <w:b w:val="0"/>
        <w:bCs w:val="0"/>
        <w:i w:val="0"/>
        <w:iCs w:val="0"/>
        <w:color w:val="808080"/>
        <w:w w:val="100"/>
        <w:sz w:val="22"/>
        <w:szCs w:val="22"/>
        <w:lang w:val="en-US" w:eastAsia="en-US" w:bidi="ar-SA"/>
      </w:rPr>
    </w:lvl>
    <w:lvl w:ilvl="2">
      <w:start w:val="1"/>
      <w:numFmt w:val="decimal"/>
      <w:lvlText w:val="%3."/>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210" w:hanging="360"/>
      </w:pPr>
      <w:rPr>
        <w:rFonts w:hint="default"/>
        <w:lang w:val="en-US" w:eastAsia="en-US" w:bidi="ar-SA"/>
      </w:rPr>
    </w:lvl>
    <w:lvl w:ilvl="5">
      <w:numFmt w:val="bullet"/>
      <w:lvlText w:val="•"/>
      <w:lvlJc w:val="left"/>
      <w:pPr>
        <w:ind w:left="5053" w:hanging="360"/>
      </w:pPr>
      <w:rPr>
        <w:rFonts w:hint="default"/>
        <w:lang w:val="en-US" w:eastAsia="en-US" w:bidi="ar-SA"/>
      </w:rPr>
    </w:lvl>
    <w:lvl w:ilvl="6">
      <w:numFmt w:val="bullet"/>
      <w:lvlText w:val="•"/>
      <w:lvlJc w:val="left"/>
      <w:pPr>
        <w:ind w:left="5895" w:hanging="360"/>
      </w:pPr>
      <w:rPr>
        <w:rFonts w:hint="default"/>
        <w:lang w:val="en-US" w:eastAsia="en-US" w:bidi="ar-SA"/>
      </w:rPr>
    </w:lvl>
    <w:lvl w:ilvl="7">
      <w:numFmt w:val="bullet"/>
      <w:lvlText w:val="•"/>
      <w:lvlJc w:val="left"/>
      <w:pPr>
        <w:ind w:left="6738" w:hanging="360"/>
      </w:pPr>
      <w:rPr>
        <w:rFonts w:hint="default"/>
        <w:lang w:val="en-US" w:eastAsia="en-US" w:bidi="ar-SA"/>
      </w:rPr>
    </w:lvl>
    <w:lvl w:ilvl="8">
      <w:numFmt w:val="bullet"/>
      <w:lvlText w:val="•"/>
      <w:lvlJc w:val="left"/>
      <w:pPr>
        <w:ind w:left="7581" w:hanging="360"/>
      </w:pPr>
      <w:rPr>
        <w:rFonts w:hint="default"/>
        <w:lang w:val="en-US" w:eastAsia="en-US" w:bidi="ar-SA"/>
      </w:rPr>
    </w:lvl>
  </w:abstractNum>
  <w:abstractNum w:abstractNumId="12" w15:restartNumberingAfterBreak="0">
    <w:nsid w:val="45BB5F14"/>
    <w:multiLevelType w:val="hybridMultilevel"/>
    <w:tmpl w:val="972C1D66"/>
    <w:lvl w:ilvl="0" w:tplc="34CA8EB4">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FA5EAEAC">
      <w:numFmt w:val="bullet"/>
      <w:lvlText w:val="•"/>
      <w:lvlJc w:val="left"/>
      <w:pPr>
        <w:ind w:left="1682" w:hanging="360"/>
      </w:pPr>
      <w:rPr>
        <w:rFonts w:hint="default"/>
        <w:lang w:val="en-US" w:eastAsia="en-US" w:bidi="ar-SA"/>
      </w:rPr>
    </w:lvl>
    <w:lvl w:ilvl="2" w:tplc="98706C52">
      <w:numFmt w:val="bullet"/>
      <w:lvlText w:val="•"/>
      <w:lvlJc w:val="left"/>
      <w:pPr>
        <w:ind w:left="2525" w:hanging="360"/>
      </w:pPr>
      <w:rPr>
        <w:rFonts w:hint="default"/>
        <w:lang w:val="en-US" w:eastAsia="en-US" w:bidi="ar-SA"/>
      </w:rPr>
    </w:lvl>
    <w:lvl w:ilvl="3" w:tplc="EA80E6AA">
      <w:numFmt w:val="bullet"/>
      <w:lvlText w:val="•"/>
      <w:lvlJc w:val="left"/>
      <w:pPr>
        <w:ind w:left="3367" w:hanging="360"/>
      </w:pPr>
      <w:rPr>
        <w:rFonts w:hint="default"/>
        <w:lang w:val="en-US" w:eastAsia="en-US" w:bidi="ar-SA"/>
      </w:rPr>
    </w:lvl>
    <w:lvl w:ilvl="4" w:tplc="99724CDC">
      <w:numFmt w:val="bullet"/>
      <w:lvlText w:val="•"/>
      <w:lvlJc w:val="left"/>
      <w:pPr>
        <w:ind w:left="4210" w:hanging="360"/>
      </w:pPr>
      <w:rPr>
        <w:rFonts w:hint="default"/>
        <w:lang w:val="en-US" w:eastAsia="en-US" w:bidi="ar-SA"/>
      </w:rPr>
    </w:lvl>
    <w:lvl w:ilvl="5" w:tplc="09EA91AC">
      <w:numFmt w:val="bullet"/>
      <w:lvlText w:val="•"/>
      <w:lvlJc w:val="left"/>
      <w:pPr>
        <w:ind w:left="5053" w:hanging="360"/>
      </w:pPr>
      <w:rPr>
        <w:rFonts w:hint="default"/>
        <w:lang w:val="en-US" w:eastAsia="en-US" w:bidi="ar-SA"/>
      </w:rPr>
    </w:lvl>
    <w:lvl w:ilvl="6" w:tplc="F062A482">
      <w:numFmt w:val="bullet"/>
      <w:lvlText w:val="•"/>
      <w:lvlJc w:val="left"/>
      <w:pPr>
        <w:ind w:left="5895" w:hanging="360"/>
      </w:pPr>
      <w:rPr>
        <w:rFonts w:hint="default"/>
        <w:lang w:val="en-US" w:eastAsia="en-US" w:bidi="ar-SA"/>
      </w:rPr>
    </w:lvl>
    <w:lvl w:ilvl="7" w:tplc="83249264">
      <w:numFmt w:val="bullet"/>
      <w:lvlText w:val="•"/>
      <w:lvlJc w:val="left"/>
      <w:pPr>
        <w:ind w:left="6738" w:hanging="360"/>
      </w:pPr>
      <w:rPr>
        <w:rFonts w:hint="default"/>
        <w:lang w:val="en-US" w:eastAsia="en-US" w:bidi="ar-SA"/>
      </w:rPr>
    </w:lvl>
    <w:lvl w:ilvl="8" w:tplc="A5CC17F8">
      <w:numFmt w:val="bullet"/>
      <w:lvlText w:val="•"/>
      <w:lvlJc w:val="left"/>
      <w:pPr>
        <w:ind w:left="7581" w:hanging="360"/>
      </w:pPr>
      <w:rPr>
        <w:rFonts w:hint="default"/>
        <w:lang w:val="en-US" w:eastAsia="en-US" w:bidi="ar-SA"/>
      </w:rPr>
    </w:lvl>
  </w:abstractNum>
  <w:abstractNum w:abstractNumId="13" w15:restartNumberingAfterBreak="0">
    <w:nsid w:val="605268E0"/>
    <w:multiLevelType w:val="hybridMultilevel"/>
    <w:tmpl w:val="5142C6EE"/>
    <w:lvl w:ilvl="0" w:tplc="195C60E4">
      <w:numFmt w:val="bullet"/>
      <w:lvlText w:val=""/>
      <w:lvlJc w:val="left"/>
      <w:pPr>
        <w:ind w:left="466" w:hanging="361"/>
      </w:pPr>
      <w:rPr>
        <w:rFonts w:ascii="Symbol" w:eastAsia="Symbol" w:hAnsi="Symbol" w:cs="Symbol" w:hint="default"/>
        <w:b w:val="0"/>
        <w:bCs w:val="0"/>
        <w:i w:val="0"/>
        <w:iCs w:val="0"/>
        <w:w w:val="100"/>
        <w:sz w:val="18"/>
        <w:szCs w:val="18"/>
        <w:lang w:val="en-US" w:eastAsia="en-US" w:bidi="ar-SA"/>
      </w:rPr>
    </w:lvl>
    <w:lvl w:ilvl="1" w:tplc="8B04858E">
      <w:numFmt w:val="bullet"/>
      <w:lvlText w:val="•"/>
      <w:lvlJc w:val="left"/>
      <w:pPr>
        <w:ind w:left="1130" w:hanging="361"/>
      </w:pPr>
      <w:rPr>
        <w:rFonts w:hint="default"/>
        <w:lang w:val="en-US" w:eastAsia="en-US" w:bidi="ar-SA"/>
      </w:rPr>
    </w:lvl>
    <w:lvl w:ilvl="2" w:tplc="2F80A204">
      <w:numFmt w:val="bullet"/>
      <w:lvlText w:val="•"/>
      <w:lvlJc w:val="left"/>
      <w:pPr>
        <w:ind w:left="1800" w:hanging="361"/>
      </w:pPr>
      <w:rPr>
        <w:rFonts w:hint="default"/>
        <w:lang w:val="en-US" w:eastAsia="en-US" w:bidi="ar-SA"/>
      </w:rPr>
    </w:lvl>
    <w:lvl w:ilvl="3" w:tplc="1304EB3E">
      <w:numFmt w:val="bullet"/>
      <w:lvlText w:val="•"/>
      <w:lvlJc w:val="left"/>
      <w:pPr>
        <w:ind w:left="2470" w:hanging="361"/>
      </w:pPr>
      <w:rPr>
        <w:rFonts w:hint="default"/>
        <w:lang w:val="en-US" w:eastAsia="en-US" w:bidi="ar-SA"/>
      </w:rPr>
    </w:lvl>
    <w:lvl w:ilvl="4" w:tplc="3CF87ADE">
      <w:numFmt w:val="bullet"/>
      <w:lvlText w:val="•"/>
      <w:lvlJc w:val="left"/>
      <w:pPr>
        <w:ind w:left="3141" w:hanging="361"/>
      </w:pPr>
      <w:rPr>
        <w:rFonts w:hint="default"/>
        <w:lang w:val="en-US" w:eastAsia="en-US" w:bidi="ar-SA"/>
      </w:rPr>
    </w:lvl>
    <w:lvl w:ilvl="5" w:tplc="384058E2">
      <w:numFmt w:val="bullet"/>
      <w:lvlText w:val="•"/>
      <w:lvlJc w:val="left"/>
      <w:pPr>
        <w:ind w:left="3811" w:hanging="361"/>
      </w:pPr>
      <w:rPr>
        <w:rFonts w:hint="default"/>
        <w:lang w:val="en-US" w:eastAsia="en-US" w:bidi="ar-SA"/>
      </w:rPr>
    </w:lvl>
    <w:lvl w:ilvl="6" w:tplc="3CC4A2EA">
      <w:numFmt w:val="bullet"/>
      <w:lvlText w:val="•"/>
      <w:lvlJc w:val="left"/>
      <w:pPr>
        <w:ind w:left="4481" w:hanging="361"/>
      </w:pPr>
      <w:rPr>
        <w:rFonts w:hint="default"/>
        <w:lang w:val="en-US" w:eastAsia="en-US" w:bidi="ar-SA"/>
      </w:rPr>
    </w:lvl>
    <w:lvl w:ilvl="7" w:tplc="6BE81492">
      <w:numFmt w:val="bullet"/>
      <w:lvlText w:val="•"/>
      <w:lvlJc w:val="left"/>
      <w:pPr>
        <w:ind w:left="5152" w:hanging="361"/>
      </w:pPr>
      <w:rPr>
        <w:rFonts w:hint="default"/>
        <w:lang w:val="en-US" w:eastAsia="en-US" w:bidi="ar-SA"/>
      </w:rPr>
    </w:lvl>
    <w:lvl w:ilvl="8" w:tplc="A61ACC32">
      <w:numFmt w:val="bullet"/>
      <w:lvlText w:val="•"/>
      <w:lvlJc w:val="left"/>
      <w:pPr>
        <w:ind w:left="5822" w:hanging="361"/>
      </w:pPr>
      <w:rPr>
        <w:rFonts w:hint="default"/>
        <w:lang w:val="en-US" w:eastAsia="en-US" w:bidi="ar-SA"/>
      </w:rPr>
    </w:lvl>
  </w:abstractNum>
  <w:abstractNum w:abstractNumId="14" w15:restartNumberingAfterBreak="0">
    <w:nsid w:val="68C33E36"/>
    <w:multiLevelType w:val="hybridMultilevel"/>
    <w:tmpl w:val="AAE81A32"/>
    <w:lvl w:ilvl="0" w:tplc="612E9416">
      <w:numFmt w:val="bullet"/>
      <w:lvlText w:val=""/>
      <w:lvlJc w:val="left"/>
      <w:pPr>
        <w:ind w:left="466" w:hanging="361"/>
      </w:pPr>
      <w:rPr>
        <w:rFonts w:ascii="Symbol" w:eastAsia="Symbol" w:hAnsi="Symbol" w:cs="Symbol" w:hint="default"/>
        <w:b w:val="0"/>
        <w:bCs w:val="0"/>
        <w:i w:val="0"/>
        <w:iCs w:val="0"/>
        <w:w w:val="100"/>
        <w:sz w:val="18"/>
        <w:szCs w:val="18"/>
        <w:lang w:val="en-US" w:eastAsia="en-US" w:bidi="ar-SA"/>
      </w:rPr>
    </w:lvl>
    <w:lvl w:ilvl="1" w:tplc="B196551C">
      <w:numFmt w:val="bullet"/>
      <w:lvlText w:val="•"/>
      <w:lvlJc w:val="left"/>
      <w:pPr>
        <w:ind w:left="1130" w:hanging="361"/>
      </w:pPr>
      <w:rPr>
        <w:rFonts w:hint="default"/>
        <w:lang w:val="en-US" w:eastAsia="en-US" w:bidi="ar-SA"/>
      </w:rPr>
    </w:lvl>
    <w:lvl w:ilvl="2" w:tplc="ACF60422">
      <w:numFmt w:val="bullet"/>
      <w:lvlText w:val="•"/>
      <w:lvlJc w:val="left"/>
      <w:pPr>
        <w:ind w:left="1800" w:hanging="361"/>
      </w:pPr>
      <w:rPr>
        <w:rFonts w:hint="default"/>
        <w:lang w:val="en-US" w:eastAsia="en-US" w:bidi="ar-SA"/>
      </w:rPr>
    </w:lvl>
    <w:lvl w:ilvl="3" w:tplc="F55201CE">
      <w:numFmt w:val="bullet"/>
      <w:lvlText w:val="•"/>
      <w:lvlJc w:val="left"/>
      <w:pPr>
        <w:ind w:left="2470" w:hanging="361"/>
      </w:pPr>
      <w:rPr>
        <w:rFonts w:hint="default"/>
        <w:lang w:val="en-US" w:eastAsia="en-US" w:bidi="ar-SA"/>
      </w:rPr>
    </w:lvl>
    <w:lvl w:ilvl="4" w:tplc="B5A02D2A">
      <w:numFmt w:val="bullet"/>
      <w:lvlText w:val="•"/>
      <w:lvlJc w:val="left"/>
      <w:pPr>
        <w:ind w:left="3141" w:hanging="361"/>
      </w:pPr>
      <w:rPr>
        <w:rFonts w:hint="default"/>
        <w:lang w:val="en-US" w:eastAsia="en-US" w:bidi="ar-SA"/>
      </w:rPr>
    </w:lvl>
    <w:lvl w:ilvl="5" w:tplc="133667F0">
      <w:numFmt w:val="bullet"/>
      <w:lvlText w:val="•"/>
      <w:lvlJc w:val="left"/>
      <w:pPr>
        <w:ind w:left="3811" w:hanging="361"/>
      </w:pPr>
      <w:rPr>
        <w:rFonts w:hint="default"/>
        <w:lang w:val="en-US" w:eastAsia="en-US" w:bidi="ar-SA"/>
      </w:rPr>
    </w:lvl>
    <w:lvl w:ilvl="6" w:tplc="C0005D38">
      <w:numFmt w:val="bullet"/>
      <w:lvlText w:val="•"/>
      <w:lvlJc w:val="left"/>
      <w:pPr>
        <w:ind w:left="4481" w:hanging="361"/>
      </w:pPr>
      <w:rPr>
        <w:rFonts w:hint="default"/>
        <w:lang w:val="en-US" w:eastAsia="en-US" w:bidi="ar-SA"/>
      </w:rPr>
    </w:lvl>
    <w:lvl w:ilvl="7" w:tplc="AB161B00">
      <w:numFmt w:val="bullet"/>
      <w:lvlText w:val="•"/>
      <w:lvlJc w:val="left"/>
      <w:pPr>
        <w:ind w:left="5152" w:hanging="361"/>
      </w:pPr>
      <w:rPr>
        <w:rFonts w:hint="default"/>
        <w:lang w:val="en-US" w:eastAsia="en-US" w:bidi="ar-SA"/>
      </w:rPr>
    </w:lvl>
    <w:lvl w:ilvl="8" w:tplc="0E30B558">
      <w:numFmt w:val="bullet"/>
      <w:lvlText w:val="•"/>
      <w:lvlJc w:val="left"/>
      <w:pPr>
        <w:ind w:left="5822" w:hanging="361"/>
      </w:pPr>
      <w:rPr>
        <w:rFonts w:hint="default"/>
        <w:lang w:val="en-US" w:eastAsia="en-US" w:bidi="ar-SA"/>
      </w:rPr>
    </w:lvl>
  </w:abstractNum>
  <w:abstractNum w:abstractNumId="15" w15:restartNumberingAfterBreak="0">
    <w:nsid w:val="6A3B1FD5"/>
    <w:multiLevelType w:val="hybridMultilevel"/>
    <w:tmpl w:val="D6AAAE7C"/>
    <w:lvl w:ilvl="0" w:tplc="73E44C3E">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7138ED24">
      <w:numFmt w:val="bullet"/>
      <w:lvlText w:val="•"/>
      <w:lvlJc w:val="left"/>
      <w:pPr>
        <w:ind w:left="1682" w:hanging="360"/>
      </w:pPr>
      <w:rPr>
        <w:rFonts w:hint="default"/>
        <w:lang w:val="en-US" w:eastAsia="en-US" w:bidi="ar-SA"/>
      </w:rPr>
    </w:lvl>
    <w:lvl w:ilvl="2" w:tplc="37F4E1E8">
      <w:numFmt w:val="bullet"/>
      <w:lvlText w:val="•"/>
      <w:lvlJc w:val="left"/>
      <w:pPr>
        <w:ind w:left="2525" w:hanging="360"/>
      </w:pPr>
      <w:rPr>
        <w:rFonts w:hint="default"/>
        <w:lang w:val="en-US" w:eastAsia="en-US" w:bidi="ar-SA"/>
      </w:rPr>
    </w:lvl>
    <w:lvl w:ilvl="3" w:tplc="0622C2EA">
      <w:numFmt w:val="bullet"/>
      <w:lvlText w:val="•"/>
      <w:lvlJc w:val="left"/>
      <w:pPr>
        <w:ind w:left="3367" w:hanging="360"/>
      </w:pPr>
      <w:rPr>
        <w:rFonts w:hint="default"/>
        <w:lang w:val="en-US" w:eastAsia="en-US" w:bidi="ar-SA"/>
      </w:rPr>
    </w:lvl>
    <w:lvl w:ilvl="4" w:tplc="3D6E065E">
      <w:numFmt w:val="bullet"/>
      <w:lvlText w:val="•"/>
      <w:lvlJc w:val="left"/>
      <w:pPr>
        <w:ind w:left="4210" w:hanging="360"/>
      </w:pPr>
      <w:rPr>
        <w:rFonts w:hint="default"/>
        <w:lang w:val="en-US" w:eastAsia="en-US" w:bidi="ar-SA"/>
      </w:rPr>
    </w:lvl>
    <w:lvl w:ilvl="5" w:tplc="8128691E">
      <w:numFmt w:val="bullet"/>
      <w:lvlText w:val="•"/>
      <w:lvlJc w:val="left"/>
      <w:pPr>
        <w:ind w:left="5053" w:hanging="360"/>
      </w:pPr>
      <w:rPr>
        <w:rFonts w:hint="default"/>
        <w:lang w:val="en-US" w:eastAsia="en-US" w:bidi="ar-SA"/>
      </w:rPr>
    </w:lvl>
    <w:lvl w:ilvl="6" w:tplc="1C5C3636">
      <w:numFmt w:val="bullet"/>
      <w:lvlText w:val="•"/>
      <w:lvlJc w:val="left"/>
      <w:pPr>
        <w:ind w:left="5895" w:hanging="360"/>
      </w:pPr>
      <w:rPr>
        <w:rFonts w:hint="default"/>
        <w:lang w:val="en-US" w:eastAsia="en-US" w:bidi="ar-SA"/>
      </w:rPr>
    </w:lvl>
    <w:lvl w:ilvl="7" w:tplc="436ABAAC">
      <w:numFmt w:val="bullet"/>
      <w:lvlText w:val="•"/>
      <w:lvlJc w:val="left"/>
      <w:pPr>
        <w:ind w:left="6738" w:hanging="360"/>
      </w:pPr>
      <w:rPr>
        <w:rFonts w:hint="default"/>
        <w:lang w:val="en-US" w:eastAsia="en-US" w:bidi="ar-SA"/>
      </w:rPr>
    </w:lvl>
    <w:lvl w:ilvl="8" w:tplc="C8421E52">
      <w:numFmt w:val="bullet"/>
      <w:lvlText w:val="•"/>
      <w:lvlJc w:val="left"/>
      <w:pPr>
        <w:ind w:left="7581" w:hanging="360"/>
      </w:pPr>
      <w:rPr>
        <w:rFonts w:hint="default"/>
        <w:lang w:val="en-US" w:eastAsia="en-US" w:bidi="ar-SA"/>
      </w:rPr>
    </w:lvl>
  </w:abstractNum>
  <w:abstractNum w:abstractNumId="16" w15:restartNumberingAfterBreak="0">
    <w:nsid w:val="6BBA7F61"/>
    <w:multiLevelType w:val="hybridMultilevel"/>
    <w:tmpl w:val="E6BA0FCC"/>
    <w:lvl w:ilvl="0" w:tplc="6388E918">
      <w:start w:val="1"/>
      <w:numFmt w:val="decimal"/>
      <w:lvlText w:val="%1."/>
      <w:lvlJc w:val="left"/>
      <w:pPr>
        <w:ind w:left="120" w:hanging="248"/>
        <w:jc w:val="left"/>
      </w:pPr>
      <w:rPr>
        <w:rFonts w:ascii="Arial" w:eastAsia="Arial" w:hAnsi="Arial" w:cs="Arial" w:hint="default"/>
        <w:b w:val="0"/>
        <w:bCs w:val="0"/>
        <w:i w:val="0"/>
        <w:iCs w:val="0"/>
        <w:w w:val="100"/>
        <w:sz w:val="22"/>
        <w:szCs w:val="22"/>
        <w:lang w:val="en-US" w:eastAsia="en-US" w:bidi="ar-SA"/>
      </w:rPr>
    </w:lvl>
    <w:lvl w:ilvl="1" w:tplc="E410E69A">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2" w:tplc="2A0433F2">
      <w:numFmt w:val="bullet"/>
      <w:lvlText w:val="•"/>
      <w:lvlJc w:val="left"/>
      <w:pPr>
        <w:ind w:left="1776" w:hanging="360"/>
      </w:pPr>
      <w:rPr>
        <w:rFonts w:hint="default"/>
        <w:lang w:val="en-US" w:eastAsia="en-US" w:bidi="ar-SA"/>
      </w:rPr>
    </w:lvl>
    <w:lvl w:ilvl="3" w:tplc="5CD004A0">
      <w:numFmt w:val="bullet"/>
      <w:lvlText w:val="•"/>
      <w:lvlJc w:val="left"/>
      <w:pPr>
        <w:ind w:left="2712" w:hanging="360"/>
      </w:pPr>
      <w:rPr>
        <w:rFonts w:hint="default"/>
        <w:lang w:val="en-US" w:eastAsia="en-US" w:bidi="ar-SA"/>
      </w:rPr>
    </w:lvl>
    <w:lvl w:ilvl="4" w:tplc="CEEA6BC6">
      <w:numFmt w:val="bullet"/>
      <w:lvlText w:val="•"/>
      <w:lvlJc w:val="left"/>
      <w:pPr>
        <w:ind w:left="3648" w:hanging="360"/>
      </w:pPr>
      <w:rPr>
        <w:rFonts w:hint="default"/>
        <w:lang w:val="en-US" w:eastAsia="en-US" w:bidi="ar-SA"/>
      </w:rPr>
    </w:lvl>
    <w:lvl w:ilvl="5" w:tplc="2AE291A0">
      <w:numFmt w:val="bullet"/>
      <w:lvlText w:val="•"/>
      <w:lvlJc w:val="left"/>
      <w:pPr>
        <w:ind w:left="4585" w:hanging="360"/>
      </w:pPr>
      <w:rPr>
        <w:rFonts w:hint="default"/>
        <w:lang w:val="en-US" w:eastAsia="en-US" w:bidi="ar-SA"/>
      </w:rPr>
    </w:lvl>
    <w:lvl w:ilvl="6" w:tplc="517EA78C">
      <w:numFmt w:val="bullet"/>
      <w:lvlText w:val="•"/>
      <w:lvlJc w:val="left"/>
      <w:pPr>
        <w:ind w:left="5521" w:hanging="360"/>
      </w:pPr>
      <w:rPr>
        <w:rFonts w:hint="default"/>
        <w:lang w:val="en-US" w:eastAsia="en-US" w:bidi="ar-SA"/>
      </w:rPr>
    </w:lvl>
    <w:lvl w:ilvl="7" w:tplc="2E167EEA">
      <w:numFmt w:val="bullet"/>
      <w:lvlText w:val="•"/>
      <w:lvlJc w:val="left"/>
      <w:pPr>
        <w:ind w:left="6457" w:hanging="360"/>
      </w:pPr>
      <w:rPr>
        <w:rFonts w:hint="default"/>
        <w:lang w:val="en-US" w:eastAsia="en-US" w:bidi="ar-SA"/>
      </w:rPr>
    </w:lvl>
    <w:lvl w:ilvl="8" w:tplc="3BAC820C">
      <w:numFmt w:val="bullet"/>
      <w:lvlText w:val="•"/>
      <w:lvlJc w:val="left"/>
      <w:pPr>
        <w:ind w:left="7393" w:hanging="360"/>
      </w:pPr>
      <w:rPr>
        <w:rFonts w:hint="default"/>
        <w:lang w:val="en-US" w:eastAsia="en-US" w:bidi="ar-SA"/>
      </w:rPr>
    </w:lvl>
  </w:abstractNum>
  <w:abstractNum w:abstractNumId="17" w15:restartNumberingAfterBreak="0">
    <w:nsid w:val="7F5A0480"/>
    <w:multiLevelType w:val="hybridMultilevel"/>
    <w:tmpl w:val="86EA64BC"/>
    <w:lvl w:ilvl="0" w:tplc="FB323CF4">
      <w:numFmt w:val="bullet"/>
      <w:lvlText w:val=""/>
      <w:lvlJc w:val="left"/>
      <w:pPr>
        <w:ind w:left="480" w:hanging="360"/>
      </w:pPr>
      <w:rPr>
        <w:rFonts w:ascii="Symbol" w:eastAsia="Symbol" w:hAnsi="Symbol" w:cs="Symbol" w:hint="default"/>
        <w:b w:val="0"/>
        <w:bCs w:val="0"/>
        <w:i w:val="0"/>
        <w:iCs w:val="0"/>
        <w:w w:val="99"/>
        <w:sz w:val="20"/>
        <w:szCs w:val="20"/>
        <w:lang w:val="en-US" w:eastAsia="en-US" w:bidi="ar-SA"/>
      </w:rPr>
    </w:lvl>
    <w:lvl w:ilvl="1" w:tplc="CAC8CE32">
      <w:numFmt w:val="bullet"/>
      <w:lvlText w:val="•"/>
      <w:lvlJc w:val="left"/>
      <w:pPr>
        <w:ind w:left="1358" w:hanging="360"/>
      </w:pPr>
      <w:rPr>
        <w:rFonts w:hint="default"/>
        <w:lang w:val="en-US" w:eastAsia="en-US" w:bidi="ar-SA"/>
      </w:rPr>
    </w:lvl>
    <w:lvl w:ilvl="2" w:tplc="0A1AC7E4">
      <w:numFmt w:val="bullet"/>
      <w:lvlText w:val="•"/>
      <w:lvlJc w:val="left"/>
      <w:pPr>
        <w:ind w:left="2237" w:hanging="360"/>
      </w:pPr>
      <w:rPr>
        <w:rFonts w:hint="default"/>
        <w:lang w:val="en-US" w:eastAsia="en-US" w:bidi="ar-SA"/>
      </w:rPr>
    </w:lvl>
    <w:lvl w:ilvl="3" w:tplc="2BF25D50">
      <w:numFmt w:val="bullet"/>
      <w:lvlText w:val="•"/>
      <w:lvlJc w:val="left"/>
      <w:pPr>
        <w:ind w:left="3115" w:hanging="360"/>
      </w:pPr>
      <w:rPr>
        <w:rFonts w:hint="default"/>
        <w:lang w:val="en-US" w:eastAsia="en-US" w:bidi="ar-SA"/>
      </w:rPr>
    </w:lvl>
    <w:lvl w:ilvl="4" w:tplc="1C2C1638">
      <w:numFmt w:val="bullet"/>
      <w:lvlText w:val="•"/>
      <w:lvlJc w:val="left"/>
      <w:pPr>
        <w:ind w:left="3994" w:hanging="360"/>
      </w:pPr>
      <w:rPr>
        <w:rFonts w:hint="default"/>
        <w:lang w:val="en-US" w:eastAsia="en-US" w:bidi="ar-SA"/>
      </w:rPr>
    </w:lvl>
    <w:lvl w:ilvl="5" w:tplc="D7E4024A">
      <w:numFmt w:val="bullet"/>
      <w:lvlText w:val="•"/>
      <w:lvlJc w:val="left"/>
      <w:pPr>
        <w:ind w:left="4873" w:hanging="360"/>
      </w:pPr>
      <w:rPr>
        <w:rFonts w:hint="default"/>
        <w:lang w:val="en-US" w:eastAsia="en-US" w:bidi="ar-SA"/>
      </w:rPr>
    </w:lvl>
    <w:lvl w:ilvl="6" w:tplc="4300EAC0">
      <w:numFmt w:val="bullet"/>
      <w:lvlText w:val="•"/>
      <w:lvlJc w:val="left"/>
      <w:pPr>
        <w:ind w:left="5751" w:hanging="360"/>
      </w:pPr>
      <w:rPr>
        <w:rFonts w:hint="default"/>
        <w:lang w:val="en-US" w:eastAsia="en-US" w:bidi="ar-SA"/>
      </w:rPr>
    </w:lvl>
    <w:lvl w:ilvl="7" w:tplc="906280EE">
      <w:numFmt w:val="bullet"/>
      <w:lvlText w:val="•"/>
      <w:lvlJc w:val="left"/>
      <w:pPr>
        <w:ind w:left="6630" w:hanging="360"/>
      </w:pPr>
      <w:rPr>
        <w:rFonts w:hint="default"/>
        <w:lang w:val="en-US" w:eastAsia="en-US" w:bidi="ar-SA"/>
      </w:rPr>
    </w:lvl>
    <w:lvl w:ilvl="8" w:tplc="97702800">
      <w:numFmt w:val="bullet"/>
      <w:lvlText w:val="•"/>
      <w:lvlJc w:val="left"/>
      <w:pPr>
        <w:ind w:left="7509" w:hanging="360"/>
      </w:pPr>
      <w:rPr>
        <w:rFonts w:hint="default"/>
        <w:lang w:val="en-US" w:eastAsia="en-US" w:bidi="ar-SA"/>
      </w:rPr>
    </w:lvl>
  </w:abstractNum>
  <w:num w:numId="1" w16cid:durableId="1533490960">
    <w:abstractNumId w:val="17"/>
  </w:num>
  <w:num w:numId="2" w16cid:durableId="2040548865">
    <w:abstractNumId w:val="13"/>
  </w:num>
  <w:num w:numId="3" w16cid:durableId="1731809031">
    <w:abstractNumId w:val="4"/>
  </w:num>
  <w:num w:numId="4" w16cid:durableId="1088698725">
    <w:abstractNumId w:val="14"/>
  </w:num>
  <w:num w:numId="5" w16cid:durableId="1433551181">
    <w:abstractNumId w:val="9"/>
  </w:num>
  <w:num w:numId="6" w16cid:durableId="751706079">
    <w:abstractNumId w:val="1"/>
  </w:num>
  <w:num w:numId="7" w16cid:durableId="2134517857">
    <w:abstractNumId w:val="6"/>
  </w:num>
  <w:num w:numId="8" w16cid:durableId="1638755406">
    <w:abstractNumId w:val="7"/>
  </w:num>
  <w:num w:numId="9" w16cid:durableId="1565215407">
    <w:abstractNumId w:val="8"/>
  </w:num>
  <w:num w:numId="10" w16cid:durableId="1469278675">
    <w:abstractNumId w:val="11"/>
  </w:num>
  <w:num w:numId="11" w16cid:durableId="649332654">
    <w:abstractNumId w:val="2"/>
  </w:num>
  <w:num w:numId="12" w16cid:durableId="309141058">
    <w:abstractNumId w:val="0"/>
  </w:num>
  <w:num w:numId="13" w16cid:durableId="1023163973">
    <w:abstractNumId w:val="10"/>
  </w:num>
  <w:num w:numId="14" w16cid:durableId="147595743">
    <w:abstractNumId w:val="5"/>
  </w:num>
  <w:num w:numId="15" w16cid:durableId="2058426565">
    <w:abstractNumId w:val="12"/>
  </w:num>
  <w:num w:numId="16" w16cid:durableId="649017841">
    <w:abstractNumId w:val="3"/>
  </w:num>
  <w:num w:numId="17" w16cid:durableId="1133062373">
    <w:abstractNumId w:val="16"/>
  </w:num>
  <w:num w:numId="18" w16cid:durableId="1690135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1E4A"/>
    <w:rsid w:val="005F725C"/>
    <w:rsid w:val="00906A05"/>
    <w:rsid w:val="00D11E4A"/>
    <w:rsid w:val="00D3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0C85869"/>
  <w15:docId w15:val="{A8B58C29-9765-42FD-875A-32CA06B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5"/>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56"/>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ind w:left="466"/>
    </w:pPr>
  </w:style>
  <w:style w:type="paragraph" w:styleId="Header">
    <w:name w:val="header"/>
    <w:basedOn w:val="Normal"/>
    <w:link w:val="HeaderChar"/>
    <w:uiPriority w:val="99"/>
    <w:unhideWhenUsed/>
    <w:rsid w:val="005F725C"/>
    <w:pPr>
      <w:tabs>
        <w:tab w:val="center" w:pos="4513"/>
        <w:tab w:val="right" w:pos="9026"/>
      </w:tabs>
    </w:pPr>
  </w:style>
  <w:style w:type="character" w:customStyle="1" w:styleId="HeaderChar">
    <w:name w:val="Header Char"/>
    <w:basedOn w:val="DefaultParagraphFont"/>
    <w:link w:val="Header"/>
    <w:uiPriority w:val="99"/>
    <w:rsid w:val="005F725C"/>
    <w:rPr>
      <w:rFonts w:ascii="Arial" w:eastAsia="Arial" w:hAnsi="Arial" w:cs="Arial"/>
    </w:rPr>
  </w:style>
  <w:style w:type="paragraph" w:styleId="Footer">
    <w:name w:val="footer"/>
    <w:basedOn w:val="Normal"/>
    <w:link w:val="FooterChar"/>
    <w:uiPriority w:val="99"/>
    <w:unhideWhenUsed/>
    <w:rsid w:val="005F725C"/>
    <w:pPr>
      <w:tabs>
        <w:tab w:val="center" w:pos="4513"/>
        <w:tab w:val="right" w:pos="9026"/>
      </w:tabs>
    </w:pPr>
  </w:style>
  <w:style w:type="character" w:customStyle="1" w:styleId="FooterChar">
    <w:name w:val="Footer Char"/>
    <w:basedOn w:val="DefaultParagraphFont"/>
    <w:link w:val="Footer"/>
    <w:uiPriority w:val="99"/>
    <w:rsid w:val="005F72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egislation.qld.gov.au/view/html/inforce/current/act-1999-01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hmrc.gov.au/about-us/publications/national-statement-ethical-conduct-human-researc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professional-learning/evaluation-resource-hub/collecting-data/observ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nk.springer.com/article/10.1007/s11135-017-0574-8"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ink.springer.com/article/10.1007/s11135-017-0574-8" TargetMode="External"/><Relationship Id="rId14" Type="http://schemas.openxmlformats.org/officeDocument/2006/relationships/hyperlink" Target="https://www.legislation.qld.gov.au/view/html/inforce/current/act-1992-0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NER3HZ3QZUNC-1648413401-222934</_dlc_DocId>
    <_dlc_DocIdUrl xmlns="dbefc7fa-1a1d-4432-8b48-0661d01a2bf9">
      <Url>https://dsitiaqld.sharepoint.com/sites/DESBT/engagement/customer-experience/communications/_layouts/15/DocIdRedir.aspx?ID=NER3HZ3QZUNC-1648413401-222934</Url>
      <Description>NER3HZ3QZUNC-1648413401-222934</Description>
    </_dlc_DocIdUrl>
  </documentManagement>
</p:properties>
</file>

<file path=customXml/itemProps1.xml><?xml version="1.0" encoding="utf-8"?>
<ds:datastoreItem xmlns:ds="http://schemas.openxmlformats.org/officeDocument/2006/customXml" ds:itemID="{8F03B591-72BA-4468-B742-B51D7AFDB169}"/>
</file>

<file path=customXml/itemProps2.xml><?xml version="1.0" encoding="utf-8"?>
<ds:datastoreItem xmlns:ds="http://schemas.openxmlformats.org/officeDocument/2006/customXml" ds:itemID="{C602DF0C-60BE-40A2-8193-9A719D644DAB}"/>
</file>

<file path=customXml/itemProps3.xml><?xml version="1.0" encoding="utf-8"?>
<ds:datastoreItem xmlns:ds="http://schemas.openxmlformats.org/officeDocument/2006/customXml" ds:itemID="{83DFA033-ACE0-4756-92D9-2B3FC3200E03}"/>
</file>

<file path=customXml/itemProps4.xml><?xml version="1.0" encoding="utf-8"?>
<ds:datastoreItem xmlns:ds="http://schemas.openxmlformats.org/officeDocument/2006/customXml" ds:itemID="{DA428715-BB79-4198-8FB6-0D5A81B0B9E8}"/>
</file>

<file path=docProps/app.xml><?xml version="1.0" encoding="utf-8"?>
<Properties xmlns="http://schemas.openxmlformats.org/officeDocument/2006/extended-properties" xmlns:vt="http://schemas.openxmlformats.org/officeDocument/2006/docPropsVTypes">
  <Template>Normal.dotm</Template>
  <TotalTime>1</TotalTime>
  <Pages>23</Pages>
  <Words>10767</Words>
  <Characters>61373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Appendices</vt:lpstr>
    </vt:vector>
  </TitlesOfParts>
  <Company/>
  <LinksUpToDate>false</LinksUpToDate>
  <CharactersWithSpaces>71997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bail initiative appendices</dc:title>
  <dc:subject>Supporting programs</dc:subject>
  <dc:creator>Queensland Government</dc:creator>
  <cp:lastModifiedBy>Katharine Tilston</cp:lastModifiedBy>
  <cp:revision>2</cp:revision>
  <dcterms:created xsi:type="dcterms:W3CDTF">2024-05-20T04:14:00Z</dcterms:created>
  <dcterms:modified xsi:type="dcterms:W3CDTF">2024-05-20T04:14:00Z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Kofax Power PDF</vt:lpwstr>
  </property>
  <property fmtid="{D5CDD505-2E9C-101B-9397-08002B2CF9AE}" pid="4" name="LastSaved">
    <vt:filetime>2023-02-21T00:00:00Z</vt:filetime>
  </property>
  <property fmtid="{D5CDD505-2E9C-101B-9397-08002B2CF9AE}" pid="5" name="Producer">
    <vt:lpwstr>Kofax Power PDF</vt:lpwstr>
  </property>
  <property fmtid="{D5CDD505-2E9C-101B-9397-08002B2CF9AE}" pid="6" name="ContentTypeId">
    <vt:lpwstr>0x010100843F2431AAD9DA4EA0AF530A4AAA6A2E</vt:lpwstr>
  </property>
  <property fmtid="{D5CDD505-2E9C-101B-9397-08002B2CF9AE}" pid="7" name="_dlc_DocIdItemGuid">
    <vt:lpwstr>a5deac26-a658-4cac-a287-f4add3a69f44</vt:lpwstr>
  </property>
</Properties>
</file>