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669B" w14:textId="77777777" w:rsidR="00870E3F" w:rsidRPr="00870E3F" w:rsidRDefault="00870E3F" w:rsidP="00870E3F">
      <w:pPr>
        <w:pStyle w:val="ListParagraph0"/>
        <w:keepNext/>
        <w:keepLines/>
        <w:widowControl w:val="0"/>
        <w:numPr>
          <w:ilvl w:val="0"/>
          <w:numId w:val="31"/>
        </w:numPr>
        <w:spacing w:before="480" w:after="240" w:line="240" w:lineRule="auto"/>
        <w:contextualSpacing w:val="0"/>
        <w:outlineLvl w:val="0"/>
        <w:rPr>
          <w:rFonts w:asciiTheme="majorHAnsi" w:eastAsia="Times New Roman" w:hAnsiTheme="majorHAnsi" w:cs="Arial"/>
          <w:b/>
          <w:vanish/>
          <w:color w:val="003C69" w:themeColor="accent1"/>
          <w:kern w:val="32"/>
          <w:sz w:val="60"/>
          <w:szCs w:val="32"/>
          <w:lang w:eastAsia="en-AU"/>
        </w:rPr>
      </w:pPr>
      <w:bookmarkStart w:id="0" w:name="_Ref220833602"/>
      <w:bookmarkStart w:id="1" w:name="_Toc382916391"/>
      <w:bookmarkStart w:id="2" w:name="_Toc454530080"/>
      <w:bookmarkStart w:id="3" w:name="_Toc454533939"/>
      <w:bookmarkStart w:id="4" w:name="_Toc454536498"/>
      <w:bookmarkStart w:id="5" w:name="_Toc156833883"/>
      <w:bookmarkStart w:id="6" w:name="_Toc156991811"/>
    </w:p>
    <w:p w14:paraId="05274668" w14:textId="77777777" w:rsidR="00870E3F" w:rsidRPr="00870E3F" w:rsidRDefault="00870E3F" w:rsidP="00870E3F">
      <w:pPr>
        <w:pStyle w:val="ListParagraph0"/>
        <w:keepNext/>
        <w:keepLines/>
        <w:widowControl w:val="0"/>
        <w:numPr>
          <w:ilvl w:val="0"/>
          <w:numId w:val="31"/>
        </w:numPr>
        <w:spacing w:before="480" w:after="240" w:line="240" w:lineRule="auto"/>
        <w:contextualSpacing w:val="0"/>
        <w:outlineLvl w:val="0"/>
        <w:rPr>
          <w:rFonts w:asciiTheme="majorHAnsi" w:eastAsia="Times New Roman" w:hAnsiTheme="majorHAnsi" w:cs="Arial"/>
          <w:b/>
          <w:vanish/>
          <w:color w:val="003C69" w:themeColor="accent1"/>
          <w:kern w:val="32"/>
          <w:sz w:val="60"/>
          <w:szCs w:val="32"/>
          <w:lang w:eastAsia="en-AU"/>
        </w:rPr>
      </w:pPr>
    </w:p>
    <w:p w14:paraId="6E7D30B4" w14:textId="77777777" w:rsidR="00870E3F" w:rsidRPr="00870E3F" w:rsidRDefault="00870E3F" w:rsidP="00870E3F">
      <w:pPr>
        <w:pStyle w:val="ListParagraph0"/>
        <w:keepNext/>
        <w:keepLines/>
        <w:widowControl w:val="0"/>
        <w:numPr>
          <w:ilvl w:val="0"/>
          <w:numId w:val="31"/>
        </w:numPr>
        <w:spacing w:before="480" w:after="240" w:line="240" w:lineRule="auto"/>
        <w:contextualSpacing w:val="0"/>
        <w:outlineLvl w:val="0"/>
        <w:rPr>
          <w:rFonts w:asciiTheme="majorHAnsi" w:eastAsia="Times New Roman" w:hAnsiTheme="majorHAnsi" w:cs="Arial"/>
          <w:b/>
          <w:vanish/>
          <w:color w:val="003C69" w:themeColor="accent1"/>
          <w:kern w:val="32"/>
          <w:sz w:val="60"/>
          <w:szCs w:val="32"/>
          <w:lang w:eastAsia="en-AU"/>
        </w:rPr>
      </w:pPr>
    </w:p>
    <w:p w14:paraId="6137C1F9" w14:textId="77777777" w:rsidR="00870E3F" w:rsidRPr="00870E3F" w:rsidRDefault="00870E3F" w:rsidP="00870E3F">
      <w:pPr>
        <w:pStyle w:val="ListParagraph0"/>
        <w:keepNext/>
        <w:keepLines/>
        <w:widowControl w:val="0"/>
        <w:numPr>
          <w:ilvl w:val="0"/>
          <w:numId w:val="31"/>
        </w:numPr>
        <w:spacing w:before="480" w:after="240" w:line="240" w:lineRule="auto"/>
        <w:contextualSpacing w:val="0"/>
        <w:outlineLvl w:val="0"/>
        <w:rPr>
          <w:rFonts w:asciiTheme="majorHAnsi" w:eastAsia="Times New Roman" w:hAnsiTheme="majorHAnsi" w:cs="Arial"/>
          <w:b/>
          <w:vanish/>
          <w:color w:val="003C69" w:themeColor="accent1"/>
          <w:kern w:val="32"/>
          <w:sz w:val="60"/>
          <w:szCs w:val="32"/>
          <w:lang w:eastAsia="en-AU"/>
        </w:rPr>
      </w:pPr>
    </w:p>
    <w:p w14:paraId="6B94A2FF" w14:textId="77777777" w:rsidR="00870E3F" w:rsidRPr="00870E3F" w:rsidRDefault="00870E3F" w:rsidP="00870E3F">
      <w:pPr>
        <w:pStyle w:val="ListParagraph0"/>
        <w:keepNext/>
        <w:keepLines/>
        <w:widowControl w:val="0"/>
        <w:numPr>
          <w:ilvl w:val="0"/>
          <w:numId w:val="31"/>
        </w:numPr>
        <w:spacing w:before="480" w:after="240" w:line="240" w:lineRule="auto"/>
        <w:contextualSpacing w:val="0"/>
        <w:outlineLvl w:val="0"/>
        <w:rPr>
          <w:rFonts w:asciiTheme="majorHAnsi" w:eastAsia="Times New Roman" w:hAnsiTheme="majorHAnsi" w:cs="Arial"/>
          <w:b/>
          <w:vanish/>
          <w:color w:val="003C69" w:themeColor="accent1"/>
          <w:kern w:val="32"/>
          <w:sz w:val="60"/>
          <w:szCs w:val="32"/>
          <w:lang w:eastAsia="en-AU"/>
        </w:rPr>
      </w:pPr>
    </w:p>
    <w:p w14:paraId="23C06BD4" w14:textId="77777777" w:rsidR="00870E3F" w:rsidRPr="00870E3F" w:rsidRDefault="00870E3F" w:rsidP="00870E3F">
      <w:pPr>
        <w:pStyle w:val="ListParagraph0"/>
        <w:keepNext/>
        <w:keepLines/>
        <w:widowControl w:val="0"/>
        <w:numPr>
          <w:ilvl w:val="0"/>
          <w:numId w:val="31"/>
        </w:numPr>
        <w:spacing w:before="480" w:after="240" w:line="240" w:lineRule="auto"/>
        <w:contextualSpacing w:val="0"/>
        <w:outlineLvl w:val="0"/>
        <w:rPr>
          <w:rFonts w:asciiTheme="majorHAnsi" w:eastAsia="Times New Roman" w:hAnsiTheme="majorHAnsi" w:cs="Arial"/>
          <w:b/>
          <w:vanish/>
          <w:color w:val="003C69" w:themeColor="accent1"/>
          <w:kern w:val="32"/>
          <w:sz w:val="60"/>
          <w:szCs w:val="32"/>
          <w:lang w:eastAsia="en-AU"/>
        </w:rPr>
      </w:pPr>
    </w:p>
    <w:p w14:paraId="0D634955" w14:textId="77777777" w:rsidR="00870E3F" w:rsidRPr="00870E3F" w:rsidRDefault="00870E3F" w:rsidP="00870E3F">
      <w:pPr>
        <w:pStyle w:val="ListParagraph0"/>
        <w:keepNext/>
        <w:keepLines/>
        <w:widowControl w:val="0"/>
        <w:numPr>
          <w:ilvl w:val="0"/>
          <w:numId w:val="31"/>
        </w:numPr>
        <w:spacing w:before="480" w:after="240" w:line="240" w:lineRule="auto"/>
        <w:contextualSpacing w:val="0"/>
        <w:outlineLvl w:val="0"/>
        <w:rPr>
          <w:rFonts w:asciiTheme="majorHAnsi" w:eastAsia="Times New Roman" w:hAnsiTheme="majorHAnsi" w:cs="Arial"/>
          <w:b/>
          <w:vanish/>
          <w:color w:val="003C69" w:themeColor="accent1"/>
          <w:kern w:val="32"/>
          <w:sz w:val="60"/>
          <w:szCs w:val="32"/>
          <w:lang w:eastAsia="en-AU"/>
        </w:rPr>
      </w:pPr>
    </w:p>
    <w:p w14:paraId="01BA4B42" w14:textId="77777777" w:rsidR="00870E3F" w:rsidRPr="00870E3F" w:rsidRDefault="00870E3F" w:rsidP="00870E3F">
      <w:pPr>
        <w:pStyle w:val="ListParagraph0"/>
        <w:keepNext/>
        <w:keepLines/>
        <w:widowControl w:val="0"/>
        <w:numPr>
          <w:ilvl w:val="0"/>
          <w:numId w:val="31"/>
        </w:numPr>
        <w:spacing w:before="480" w:after="240" w:line="240" w:lineRule="auto"/>
        <w:contextualSpacing w:val="0"/>
        <w:outlineLvl w:val="0"/>
        <w:rPr>
          <w:rFonts w:asciiTheme="majorHAnsi" w:eastAsia="Times New Roman" w:hAnsiTheme="majorHAnsi" w:cs="Arial"/>
          <w:b/>
          <w:vanish/>
          <w:color w:val="003C69" w:themeColor="accent1"/>
          <w:kern w:val="32"/>
          <w:sz w:val="60"/>
          <w:szCs w:val="32"/>
          <w:lang w:eastAsia="en-AU"/>
        </w:rPr>
      </w:pPr>
    </w:p>
    <w:p w14:paraId="28077ECE" w14:textId="77777777" w:rsidR="00870E3F" w:rsidRPr="00870E3F" w:rsidRDefault="00870E3F" w:rsidP="00870E3F">
      <w:pPr>
        <w:pStyle w:val="ListParagraph0"/>
        <w:keepNext/>
        <w:keepLines/>
        <w:widowControl w:val="0"/>
        <w:numPr>
          <w:ilvl w:val="0"/>
          <w:numId w:val="31"/>
        </w:numPr>
        <w:spacing w:before="480" w:after="240" w:line="240" w:lineRule="auto"/>
        <w:contextualSpacing w:val="0"/>
        <w:outlineLvl w:val="0"/>
        <w:rPr>
          <w:rFonts w:asciiTheme="majorHAnsi" w:eastAsia="Times New Roman" w:hAnsiTheme="majorHAnsi" w:cs="Arial"/>
          <w:b/>
          <w:vanish/>
          <w:color w:val="003C69" w:themeColor="accent1"/>
          <w:kern w:val="32"/>
          <w:sz w:val="60"/>
          <w:szCs w:val="32"/>
          <w:lang w:eastAsia="en-AU"/>
        </w:rPr>
      </w:pPr>
    </w:p>
    <w:p w14:paraId="6E1591F8" w14:textId="77777777" w:rsidR="00870E3F" w:rsidRPr="00870E3F" w:rsidRDefault="00870E3F" w:rsidP="00870E3F">
      <w:pPr>
        <w:pStyle w:val="ListParagraph0"/>
        <w:keepNext/>
        <w:keepLines/>
        <w:widowControl w:val="0"/>
        <w:numPr>
          <w:ilvl w:val="0"/>
          <w:numId w:val="31"/>
        </w:numPr>
        <w:spacing w:before="480" w:after="240" w:line="240" w:lineRule="auto"/>
        <w:contextualSpacing w:val="0"/>
        <w:outlineLvl w:val="0"/>
        <w:rPr>
          <w:rFonts w:asciiTheme="majorHAnsi" w:eastAsia="Times New Roman" w:hAnsiTheme="majorHAnsi" w:cs="Arial"/>
          <w:b/>
          <w:vanish/>
          <w:color w:val="003C69" w:themeColor="accent1"/>
          <w:kern w:val="32"/>
          <w:sz w:val="60"/>
          <w:szCs w:val="32"/>
          <w:lang w:eastAsia="en-AU"/>
        </w:rPr>
      </w:pPr>
    </w:p>
    <w:p w14:paraId="73B547F7" w14:textId="77777777" w:rsidR="00870E3F" w:rsidRPr="00870E3F" w:rsidRDefault="00870E3F" w:rsidP="00870E3F">
      <w:pPr>
        <w:pStyle w:val="ListParagraph0"/>
        <w:keepNext/>
        <w:keepLines/>
        <w:widowControl w:val="0"/>
        <w:numPr>
          <w:ilvl w:val="0"/>
          <w:numId w:val="31"/>
        </w:numPr>
        <w:spacing w:before="480" w:after="240" w:line="240" w:lineRule="auto"/>
        <w:contextualSpacing w:val="0"/>
        <w:outlineLvl w:val="0"/>
        <w:rPr>
          <w:rFonts w:asciiTheme="majorHAnsi" w:eastAsia="Times New Roman" w:hAnsiTheme="majorHAnsi" w:cs="Arial"/>
          <w:b/>
          <w:vanish/>
          <w:color w:val="003C69" w:themeColor="accent1"/>
          <w:kern w:val="32"/>
          <w:sz w:val="60"/>
          <w:szCs w:val="32"/>
          <w:lang w:eastAsia="en-AU"/>
        </w:rPr>
      </w:pPr>
    </w:p>
    <w:p w14:paraId="0CE182CA" w14:textId="77777777" w:rsidR="00870E3F" w:rsidRPr="00870E3F" w:rsidRDefault="00870E3F" w:rsidP="00870E3F">
      <w:pPr>
        <w:pStyle w:val="ListParagraph0"/>
        <w:keepNext/>
        <w:keepLines/>
        <w:widowControl w:val="0"/>
        <w:numPr>
          <w:ilvl w:val="0"/>
          <w:numId w:val="31"/>
        </w:numPr>
        <w:spacing w:before="480" w:after="240" w:line="240" w:lineRule="auto"/>
        <w:contextualSpacing w:val="0"/>
        <w:outlineLvl w:val="0"/>
        <w:rPr>
          <w:rFonts w:asciiTheme="majorHAnsi" w:eastAsia="Times New Roman" w:hAnsiTheme="majorHAnsi" w:cs="Arial"/>
          <w:b/>
          <w:vanish/>
          <w:color w:val="003C69" w:themeColor="accent1"/>
          <w:kern w:val="32"/>
          <w:sz w:val="60"/>
          <w:szCs w:val="32"/>
          <w:lang w:eastAsia="en-AU"/>
        </w:rPr>
      </w:pPr>
    </w:p>
    <w:p w14:paraId="5F519A31" w14:textId="0C96B66F" w:rsidR="0033534B" w:rsidRPr="00426578" w:rsidRDefault="0033534B" w:rsidP="00870E3F">
      <w:pPr>
        <w:pStyle w:val="AltHeading1"/>
      </w:pPr>
      <w:r w:rsidRPr="00426578">
        <w:t>S</w:t>
      </w:r>
      <w:r>
        <w:t>ecurity</w:t>
      </w:r>
      <w:bookmarkEnd w:id="0"/>
      <w:bookmarkEnd w:id="1"/>
      <w:bookmarkEnd w:id="2"/>
      <w:bookmarkEnd w:id="3"/>
      <w:bookmarkEnd w:id="4"/>
      <w:bookmarkEnd w:id="5"/>
      <w:bookmarkEnd w:id="6"/>
    </w:p>
    <w:p w14:paraId="589542A9" w14:textId="62BC6EBE" w:rsidR="0033534B" w:rsidRPr="003C6BD3" w:rsidRDefault="0033534B" w:rsidP="004C6A2D">
      <w:pPr>
        <w:pStyle w:val="AltHeading2"/>
      </w:pPr>
      <w:bookmarkStart w:id="7" w:name="_Toc382916392"/>
      <w:bookmarkStart w:id="8" w:name="_Toc454530081"/>
      <w:bookmarkStart w:id="9" w:name="_Toc454533734"/>
      <w:bookmarkStart w:id="10" w:name="_Toc454533940"/>
      <w:bookmarkStart w:id="11" w:name="_Toc454536499"/>
      <w:bookmarkStart w:id="12" w:name="_Toc156833884"/>
      <w:bookmarkStart w:id="13" w:name="_Toc156991812"/>
      <w:r w:rsidRPr="003C6BD3">
        <w:t>G</w:t>
      </w:r>
      <w:r>
        <w:t>eneral</w:t>
      </w:r>
      <w:bookmarkEnd w:id="7"/>
      <w:bookmarkEnd w:id="8"/>
      <w:bookmarkEnd w:id="9"/>
      <w:bookmarkEnd w:id="10"/>
      <w:bookmarkEnd w:id="11"/>
      <w:bookmarkEnd w:id="12"/>
      <w:bookmarkEnd w:id="13"/>
    </w:p>
    <w:p w14:paraId="2D96730F" w14:textId="77777777" w:rsidR="00E02F6D" w:rsidRDefault="00870E3F" w:rsidP="00431809">
      <w:pPr>
        <w:pStyle w:val="BodyText2"/>
        <w:spacing w:before="240" w:after="0" w:line="276" w:lineRule="auto"/>
      </w:pPr>
      <w:hyperlink r:id="rId8" w:history="1">
        <w:r w:rsidR="00E02F6D" w:rsidRPr="00C07468">
          <w:rPr>
            <w:rStyle w:val="Hyperlink"/>
            <w:i/>
          </w:rPr>
          <w:t>The Department of Infrastructure, Transport, Regional Development and Communication</w:t>
        </w:r>
      </w:hyperlink>
      <w:r w:rsidR="00E02F6D">
        <w:rPr>
          <w:rFonts w:hint="eastAsia"/>
        </w:rPr>
        <w:t xml:space="preserve"> </w:t>
      </w:r>
      <w:r w:rsidR="00E02F6D">
        <w:t>is responsible for administering maritime safety legislation for the Australian Government. Australia’s primary framework for maritime safety is established under the Navigation Act 2012 (Navigation Act) and the Marine Safety Domestic Commercial Vessel) National Law Act 2012 (National Law Act).</w:t>
      </w:r>
    </w:p>
    <w:p w14:paraId="7FC8D27F" w14:textId="77777777" w:rsidR="00E02F6D" w:rsidRDefault="00E02F6D" w:rsidP="00431809">
      <w:pPr>
        <w:pStyle w:val="BodyText2"/>
        <w:spacing w:before="240" w:after="0" w:line="276" w:lineRule="auto"/>
      </w:pPr>
      <w:r>
        <w:t>The Navigation Act 2012 establishes Australia’s regulatory framework for international ship and seafarer safety, shipping aspects of protecting the marine environment, and the actions of seafarers in Australian waters. The Navigation Act also gives effect to international conventions and treaties developed by the International Maritime Organization, the International Labour Organization and United Nations Conferences to which Australia is a signatory.</w:t>
      </w:r>
    </w:p>
    <w:p w14:paraId="56406059" w14:textId="77777777" w:rsidR="00E02F6D" w:rsidRDefault="00E02F6D" w:rsidP="00431809">
      <w:pPr>
        <w:pStyle w:val="BodyText2"/>
        <w:spacing w:before="240" w:after="0" w:line="276" w:lineRule="auto"/>
      </w:pPr>
      <w:r>
        <w:t>The Australian Government regulates the security of the Australian maritime transport through the </w:t>
      </w:r>
      <w:hyperlink r:id="rId9" w:tgtFrame="_blank" w:history="1">
        <w:r w:rsidRPr="00C07468">
          <w:rPr>
            <w:rStyle w:val="Hyperlink"/>
            <w:rFonts w:ascii="Roboto" w:hAnsi="Roboto"/>
            <w:i/>
            <w:iCs/>
            <w:szCs w:val="20"/>
          </w:rPr>
          <w:t>Maritime Transport and Offshore Facilities Security Act 2003</w:t>
        </w:r>
      </w:hyperlink>
      <w:r w:rsidRPr="00C07468">
        <w:rPr>
          <w:color w:val="003C69" w:themeColor="accent1"/>
        </w:rPr>
        <w:t> </w:t>
      </w:r>
      <w:r>
        <w:t>(</w:t>
      </w:r>
      <w:proofErr w:type="spellStart"/>
      <w:r>
        <w:t>MTOFSA</w:t>
      </w:r>
      <w:proofErr w:type="spellEnd"/>
      <w:r>
        <w:t>) and the </w:t>
      </w:r>
      <w:hyperlink r:id="rId10" w:tgtFrame="_blank" w:history="1">
        <w:r w:rsidRPr="00C07468">
          <w:rPr>
            <w:rStyle w:val="Hyperlink"/>
            <w:rFonts w:ascii="Roboto" w:hAnsi="Roboto"/>
            <w:i/>
            <w:szCs w:val="20"/>
          </w:rPr>
          <w:t>Maritime Transport and Offshore Facilities Security Regulations 2003</w:t>
        </w:r>
      </w:hyperlink>
      <w:r>
        <w:t>. This legislation was introduced to meet obligations in response to Chapter XI-2 of the International Convention for the Safety of Life at Sea 1974 (SOLAS) and the International Ship and Port Facility Security Code 2003 (ISPS).</w:t>
      </w:r>
    </w:p>
    <w:p w14:paraId="7EBD2D3D" w14:textId="40B842E6" w:rsidR="00E02F6D" w:rsidRDefault="00E02F6D" w:rsidP="00431809">
      <w:pPr>
        <w:pStyle w:val="BodyText2"/>
        <w:spacing w:before="240" w:after="0" w:line="276" w:lineRule="auto"/>
      </w:pPr>
      <w:r>
        <w:t xml:space="preserve">The </w:t>
      </w:r>
      <w:proofErr w:type="spellStart"/>
      <w:r>
        <w:t>MTOFSA</w:t>
      </w:r>
      <w:proofErr w:type="spellEnd"/>
      <w:r>
        <w:t xml:space="preserve"> sets out a regulatory framework which centres on maritime industry participants assessing their operations for security risks and preparing a security plan which sets out measures to counter these identified risks. Under this framework, security regulated ships, port operators, port facility operators, offshore facilities and offshore service providers are regulated.</w:t>
      </w:r>
    </w:p>
    <w:p w14:paraId="3A7D877A" w14:textId="77777777" w:rsidR="00E02F6D" w:rsidRDefault="00E02F6D" w:rsidP="00431809">
      <w:pPr>
        <w:pStyle w:val="BodyText2"/>
        <w:spacing w:before="240" w:after="0" w:line="276" w:lineRule="auto"/>
      </w:pPr>
      <w:r>
        <w:t>The department is responsible for administering the Act and regulations, while maritime industry participants are responsible for delivering security on a day-to-day basis.</w:t>
      </w:r>
    </w:p>
    <w:p w14:paraId="7CC33925" w14:textId="77777777" w:rsidR="00E02F6D" w:rsidRDefault="00E02F6D" w:rsidP="00431809">
      <w:pPr>
        <w:pStyle w:val="BodyText2"/>
        <w:spacing w:before="240" w:after="0" w:line="276" w:lineRule="auto"/>
      </w:pPr>
      <w:r>
        <w:t>Far North Queensland Ports Corporation Limited has an approved Maritime Security Plan as required under the Maritime Transport and Offshore Facilities Security Act 2003.</w:t>
      </w:r>
    </w:p>
    <w:p w14:paraId="68743ADF" w14:textId="77777777" w:rsidR="00E02F6D" w:rsidRPr="00BD5AF8" w:rsidRDefault="00E02F6D" w:rsidP="004D5F99">
      <w:pPr>
        <w:pStyle w:val="PPMBodyTextIndented"/>
        <w:spacing w:before="240" w:line="276" w:lineRule="auto"/>
        <w:ind w:left="0"/>
      </w:pPr>
      <w:r>
        <w:t>A ship's m</w:t>
      </w:r>
      <w:r w:rsidRPr="00BD5AF8">
        <w:t xml:space="preserve">aster, prior to entering the </w:t>
      </w:r>
      <w:r>
        <w:t>port</w:t>
      </w:r>
      <w:r w:rsidRPr="00BD5AF8">
        <w:t xml:space="preserve">, must report directly to </w:t>
      </w:r>
      <w:proofErr w:type="spellStart"/>
      <w:r>
        <w:t>NQBPC</w:t>
      </w:r>
      <w:proofErr w:type="spellEnd"/>
      <w:r w:rsidRPr="00BD5AF8">
        <w:t xml:space="preserve"> or via their respective </w:t>
      </w:r>
      <w:r>
        <w:t>s</w:t>
      </w:r>
      <w:r w:rsidRPr="00BD5AF8">
        <w:t xml:space="preserve">hip </w:t>
      </w:r>
      <w:r>
        <w:t>a</w:t>
      </w:r>
      <w:r w:rsidRPr="00BD5AF8">
        <w:t>gency the following:</w:t>
      </w:r>
    </w:p>
    <w:p w14:paraId="4E0375B8" w14:textId="77777777" w:rsidR="00E02F6D" w:rsidRPr="004D5F99" w:rsidRDefault="00E02F6D" w:rsidP="009E6BDD">
      <w:pPr>
        <w:pStyle w:val="PPMBullets-1stLevel"/>
        <w:numPr>
          <w:ilvl w:val="0"/>
          <w:numId w:val="55"/>
        </w:numPr>
        <w:tabs>
          <w:tab w:val="clear" w:pos="1701"/>
          <w:tab w:val="num" w:pos="1482"/>
        </w:tabs>
        <w:spacing w:before="240" w:line="276" w:lineRule="auto"/>
        <w:rPr>
          <w:sz w:val="24"/>
          <w:szCs w:val="24"/>
        </w:rPr>
      </w:pPr>
      <w:r w:rsidRPr="004D5F99">
        <w:rPr>
          <w:sz w:val="24"/>
          <w:szCs w:val="24"/>
        </w:rPr>
        <w:t>ISPS compliance number</w:t>
      </w:r>
    </w:p>
    <w:p w14:paraId="75C80595" w14:textId="77777777" w:rsidR="00E02F6D" w:rsidRPr="004D5F99" w:rsidRDefault="00E02F6D" w:rsidP="009E6BDD">
      <w:pPr>
        <w:pStyle w:val="PPMBullets-1stLevel"/>
        <w:numPr>
          <w:ilvl w:val="0"/>
          <w:numId w:val="55"/>
        </w:numPr>
        <w:tabs>
          <w:tab w:val="clear" w:pos="1701"/>
          <w:tab w:val="num" w:pos="1482"/>
        </w:tabs>
        <w:spacing w:before="240" w:line="276" w:lineRule="auto"/>
        <w:rPr>
          <w:sz w:val="24"/>
          <w:szCs w:val="24"/>
        </w:rPr>
      </w:pPr>
      <w:r w:rsidRPr="004D5F99">
        <w:rPr>
          <w:sz w:val="24"/>
          <w:szCs w:val="24"/>
        </w:rPr>
        <w:t>current ship security level or any change to the ship security level whilst in port</w:t>
      </w:r>
    </w:p>
    <w:p w14:paraId="158B1AFE" w14:textId="77777777" w:rsidR="00E02F6D" w:rsidRPr="004D5F99" w:rsidRDefault="00E02F6D" w:rsidP="009E6BDD">
      <w:pPr>
        <w:pStyle w:val="PPMBullets-1stLevel"/>
        <w:numPr>
          <w:ilvl w:val="0"/>
          <w:numId w:val="55"/>
        </w:numPr>
        <w:tabs>
          <w:tab w:val="clear" w:pos="1701"/>
          <w:tab w:val="num" w:pos="1482"/>
        </w:tabs>
        <w:spacing w:before="240" w:line="276" w:lineRule="auto"/>
        <w:rPr>
          <w:sz w:val="24"/>
          <w:szCs w:val="24"/>
        </w:rPr>
      </w:pPr>
      <w:r w:rsidRPr="004D5F99">
        <w:rPr>
          <w:sz w:val="24"/>
          <w:szCs w:val="24"/>
        </w:rPr>
        <w:lastRenderedPageBreak/>
        <w:t>ship security officer contact details</w:t>
      </w:r>
    </w:p>
    <w:p w14:paraId="1497517A" w14:textId="77777777" w:rsidR="00E02F6D" w:rsidRPr="004D5F99" w:rsidRDefault="00E02F6D" w:rsidP="009E6BDD">
      <w:pPr>
        <w:pStyle w:val="PPMBullets-1stLevel"/>
        <w:numPr>
          <w:ilvl w:val="0"/>
          <w:numId w:val="55"/>
        </w:numPr>
        <w:tabs>
          <w:tab w:val="clear" w:pos="1701"/>
          <w:tab w:val="num" w:pos="1482"/>
        </w:tabs>
        <w:spacing w:before="240" w:line="276" w:lineRule="auto"/>
        <w:rPr>
          <w:sz w:val="24"/>
          <w:szCs w:val="24"/>
        </w:rPr>
      </w:pPr>
      <w:r w:rsidRPr="004D5F99">
        <w:rPr>
          <w:sz w:val="24"/>
          <w:szCs w:val="24"/>
        </w:rPr>
        <w:t>list of expected visitors/contractors</w:t>
      </w:r>
    </w:p>
    <w:p w14:paraId="0C1D6893" w14:textId="77777777" w:rsidR="00E02F6D" w:rsidRPr="004D5F99" w:rsidRDefault="00E02F6D" w:rsidP="009E6BDD">
      <w:pPr>
        <w:pStyle w:val="PPMBullets-1stLevel"/>
        <w:numPr>
          <w:ilvl w:val="0"/>
          <w:numId w:val="55"/>
        </w:numPr>
        <w:tabs>
          <w:tab w:val="clear" w:pos="1701"/>
          <w:tab w:val="num" w:pos="1482"/>
        </w:tabs>
        <w:spacing w:before="240" w:line="276" w:lineRule="auto"/>
        <w:rPr>
          <w:sz w:val="24"/>
          <w:szCs w:val="24"/>
        </w:rPr>
      </w:pPr>
      <w:r w:rsidRPr="004D5F99">
        <w:rPr>
          <w:sz w:val="24"/>
          <w:szCs w:val="24"/>
        </w:rPr>
        <w:t xml:space="preserve">nominated </w:t>
      </w:r>
      <w:proofErr w:type="gramStart"/>
      <w:r w:rsidRPr="004D5F99">
        <w:rPr>
          <w:sz w:val="24"/>
          <w:szCs w:val="24"/>
        </w:rPr>
        <w:t>provedore</w:t>
      </w:r>
      <w:proofErr w:type="gramEnd"/>
    </w:p>
    <w:p w14:paraId="5F418C2B" w14:textId="77777777" w:rsidR="00E02F6D" w:rsidRPr="004D5F99" w:rsidRDefault="00E02F6D" w:rsidP="009E6BDD">
      <w:pPr>
        <w:pStyle w:val="PPMBullets-1stLevel"/>
        <w:numPr>
          <w:ilvl w:val="0"/>
          <w:numId w:val="55"/>
        </w:numPr>
        <w:tabs>
          <w:tab w:val="clear" w:pos="1701"/>
          <w:tab w:val="num" w:pos="1482"/>
        </w:tabs>
        <w:spacing w:before="240" w:line="276" w:lineRule="auto"/>
        <w:rPr>
          <w:sz w:val="24"/>
          <w:szCs w:val="24"/>
        </w:rPr>
      </w:pPr>
      <w:r w:rsidRPr="004D5F99">
        <w:rPr>
          <w:sz w:val="24"/>
          <w:szCs w:val="24"/>
        </w:rPr>
        <w:t>crew list and identification</w:t>
      </w:r>
    </w:p>
    <w:p w14:paraId="70AB335F" w14:textId="77777777" w:rsidR="00E02F6D" w:rsidRPr="004D5F99" w:rsidRDefault="00E02F6D" w:rsidP="009E6BDD">
      <w:pPr>
        <w:pStyle w:val="PPMBullets-1stLevel"/>
        <w:numPr>
          <w:ilvl w:val="0"/>
          <w:numId w:val="55"/>
        </w:numPr>
        <w:tabs>
          <w:tab w:val="clear" w:pos="1701"/>
          <w:tab w:val="num" w:pos="1482"/>
        </w:tabs>
        <w:spacing w:before="240" w:line="276" w:lineRule="auto"/>
        <w:rPr>
          <w:sz w:val="24"/>
          <w:szCs w:val="24"/>
        </w:rPr>
      </w:pPr>
      <w:r w:rsidRPr="004D5F99">
        <w:rPr>
          <w:sz w:val="24"/>
          <w:szCs w:val="24"/>
        </w:rPr>
        <w:t>any security incident (as defined under the ISPS Code or Maritime Transport Security Legislation) whilst in port.</w:t>
      </w:r>
    </w:p>
    <w:p w14:paraId="68E9C3FE" w14:textId="133EC8F6" w:rsidR="0033534B" w:rsidRPr="00BB1093" w:rsidRDefault="0033534B" w:rsidP="00431809">
      <w:pPr>
        <w:pStyle w:val="AltHeading3"/>
        <w:spacing w:before="240" w:after="0" w:line="276" w:lineRule="auto"/>
      </w:pPr>
      <w:bookmarkStart w:id="14" w:name="_Toc52196863"/>
      <w:bookmarkStart w:id="15" w:name="_Toc52197275"/>
      <w:bookmarkStart w:id="16" w:name="_Toc55570112"/>
      <w:bookmarkStart w:id="17" w:name="_Toc52196864"/>
      <w:bookmarkStart w:id="18" w:name="_Toc52197276"/>
      <w:bookmarkStart w:id="19" w:name="_Toc55570113"/>
      <w:bookmarkStart w:id="20" w:name="_Toc52196865"/>
      <w:bookmarkStart w:id="21" w:name="_Toc52197277"/>
      <w:bookmarkStart w:id="22" w:name="_Toc55570114"/>
      <w:bookmarkStart w:id="23" w:name="_Toc52196866"/>
      <w:bookmarkStart w:id="24" w:name="_Toc52197278"/>
      <w:bookmarkStart w:id="25" w:name="_Toc55570115"/>
      <w:bookmarkStart w:id="26" w:name="_Toc52196867"/>
      <w:bookmarkStart w:id="27" w:name="_Toc52197279"/>
      <w:bookmarkStart w:id="28" w:name="_Toc55570116"/>
      <w:bookmarkStart w:id="29" w:name="_Toc52196868"/>
      <w:bookmarkStart w:id="30" w:name="_Toc52197280"/>
      <w:bookmarkStart w:id="31" w:name="_Toc55570117"/>
      <w:bookmarkStart w:id="32" w:name="_Toc52196869"/>
      <w:bookmarkStart w:id="33" w:name="_Toc52197281"/>
      <w:bookmarkStart w:id="34" w:name="_Toc55570118"/>
      <w:bookmarkStart w:id="35" w:name="_Toc52196870"/>
      <w:bookmarkStart w:id="36" w:name="_Toc52197282"/>
      <w:bookmarkStart w:id="37" w:name="_Toc55570119"/>
      <w:bookmarkStart w:id="38" w:name="_Toc52196871"/>
      <w:bookmarkStart w:id="39" w:name="_Toc52197283"/>
      <w:bookmarkStart w:id="40" w:name="_Toc55570120"/>
      <w:bookmarkStart w:id="41" w:name="_Toc382916393"/>
      <w:bookmarkStart w:id="42" w:name="_Toc454530082"/>
      <w:bookmarkStart w:id="43" w:name="_Toc454533735"/>
      <w:bookmarkStart w:id="44" w:name="_Toc454533941"/>
      <w:bookmarkStart w:id="45" w:name="_Toc454536500"/>
      <w:bookmarkStart w:id="46" w:name="_Toc156833885"/>
      <w:bookmarkStart w:id="47" w:name="_Toc1569918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BB1093">
        <w:rPr>
          <w:rStyle w:val="Strong"/>
          <w:b/>
          <w:bCs/>
        </w:rPr>
        <w:t>Security levels</w:t>
      </w:r>
      <w:bookmarkStart w:id="48" w:name="_Toc194998969"/>
      <w:bookmarkEnd w:id="41"/>
      <w:bookmarkEnd w:id="42"/>
      <w:bookmarkEnd w:id="43"/>
      <w:bookmarkEnd w:id="44"/>
      <w:bookmarkEnd w:id="45"/>
      <w:bookmarkEnd w:id="46"/>
      <w:bookmarkEnd w:id="47"/>
    </w:p>
    <w:bookmarkEnd w:id="48"/>
    <w:p w14:paraId="6B10D976" w14:textId="73CE603E" w:rsidR="0033534B" w:rsidRPr="005112E6" w:rsidRDefault="0033534B" w:rsidP="004D5F99">
      <w:pPr>
        <w:pStyle w:val="PPMBodyTextIndented"/>
        <w:spacing w:before="240" w:line="276" w:lineRule="auto"/>
        <w:ind w:left="0"/>
      </w:pPr>
      <w:r w:rsidRPr="005112E6">
        <w:t xml:space="preserve">The federal government determined, and will </w:t>
      </w:r>
      <w:proofErr w:type="gramStart"/>
      <w:r w:rsidRPr="005112E6">
        <w:t>declare</w:t>
      </w:r>
      <w:proofErr w:type="gramEnd"/>
      <w:r w:rsidRPr="005112E6">
        <w:t xml:space="preserve"> when necessary, three </w:t>
      </w:r>
      <w:r w:rsidR="002D7D46">
        <w:t xml:space="preserve">maritime </w:t>
      </w:r>
      <w:r w:rsidRPr="005112E6">
        <w:t>security levels</w:t>
      </w:r>
      <w:r w:rsidR="00F74569">
        <w:t xml:space="preserve"> (</w:t>
      </w:r>
      <w:proofErr w:type="spellStart"/>
      <w:r w:rsidR="00F74569">
        <w:t>MarSec</w:t>
      </w:r>
      <w:proofErr w:type="spellEnd"/>
      <w:r w:rsidR="00F74569">
        <w:t xml:space="preserve"> levels)</w:t>
      </w:r>
      <w:r w:rsidRPr="005112E6">
        <w:t>.</w:t>
      </w:r>
    </w:p>
    <w:p w14:paraId="00737D2E" w14:textId="5B03DBB2" w:rsidR="0033534B" w:rsidRPr="005112E6" w:rsidRDefault="00F74569" w:rsidP="009E6BDD">
      <w:pPr>
        <w:pStyle w:val="Bullets-1stLevel-cotter"/>
        <w:numPr>
          <w:ilvl w:val="0"/>
          <w:numId w:val="56"/>
        </w:numPr>
        <w:tabs>
          <w:tab w:val="clear" w:pos="1134"/>
          <w:tab w:val="clear" w:pos="1701"/>
          <w:tab w:val="num" w:pos="1985"/>
        </w:tabs>
        <w:spacing w:before="240" w:line="276" w:lineRule="auto"/>
      </w:pPr>
      <w:r>
        <w:t xml:space="preserve">MARSEC </w:t>
      </w:r>
      <w:r w:rsidR="0033534B" w:rsidRPr="005112E6">
        <w:t>Level 1 – minimum appropriate protective security measures will be maintained at all times.</w:t>
      </w:r>
    </w:p>
    <w:p w14:paraId="6996042E" w14:textId="0020F807" w:rsidR="0033534B" w:rsidRPr="005112E6" w:rsidRDefault="00F74569" w:rsidP="009E6BDD">
      <w:pPr>
        <w:pStyle w:val="Bullets-1stLevel-cotter"/>
        <w:numPr>
          <w:ilvl w:val="0"/>
          <w:numId w:val="56"/>
        </w:numPr>
        <w:tabs>
          <w:tab w:val="clear" w:pos="1134"/>
          <w:tab w:val="clear" w:pos="1701"/>
          <w:tab w:val="num" w:pos="1985"/>
        </w:tabs>
        <w:spacing w:before="240" w:line="276" w:lineRule="auto"/>
      </w:pPr>
      <w:r>
        <w:t xml:space="preserve">MARSEC </w:t>
      </w:r>
      <w:r w:rsidR="0033534B" w:rsidRPr="005112E6">
        <w:t>Level 2 – appropriate additional protective security measures will be enacted because of heightened risk of a security incident.</w:t>
      </w:r>
    </w:p>
    <w:p w14:paraId="3B2B5AF0" w14:textId="7D823799" w:rsidR="0033534B" w:rsidRPr="005112E6" w:rsidRDefault="00F74569" w:rsidP="009E6BDD">
      <w:pPr>
        <w:pStyle w:val="Bullets-1stLevel-cotter"/>
        <w:numPr>
          <w:ilvl w:val="0"/>
          <w:numId w:val="56"/>
        </w:numPr>
        <w:tabs>
          <w:tab w:val="clear" w:pos="1134"/>
          <w:tab w:val="clear" w:pos="1701"/>
          <w:tab w:val="num" w:pos="1985"/>
        </w:tabs>
        <w:spacing w:before="240" w:line="276" w:lineRule="auto"/>
      </w:pPr>
      <w:r>
        <w:t xml:space="preserve">MARSEC </w:t>
      </w:r>
      <w:r w:rsidR="0033534B" w:rsidRPr="005112E6">
        <w:t>Level 3 – further specific protective security measures maintained for limited times when a security incident is probable or imminent, although it may not be possible to identify the specific target.</w:t>
      </w:r>
    </w:p>
    <w:p w14:paraId="094C82A8" w14:textId="61053A95" w:rsidR="0033534B" w:rsidRPr="005112E6" w:rsidRDefault="0033534B" w:rsidP="004D5F99">
      <w:pPr>
        <w:pStyle w:val="BodyText"/>
        <w:spacing w:line="276" w:lineRule="auto"/>
        <w:rPr>
          <w:rFonts w:cs="Arial"/>
        </w:rPr>
      </w:pPr>
      <w:r w:rsidRPr="005112E6">
        <w:rPr>
          <w:rFonts w:cs="Arial"/>
        </w:rPr>
        <w:t xml:space="preserve">Unless otherwise advised the port will operate on </w:t>
      </w:r>
      <w:r w:rsidR="00F74569">
        <w:rPr>
          <w:rFonts w:cs="Arial"/>
        </w:rPr>
        <w:t xml:space="preserve">MARSEC </w:t>
      </w:r>
      <w:r w:rsidRPr="005112E6">
        <w:rPr>
          <w:rStyle w:val="Strong"/>
          <w:rFonts w:cs="Arial"/>
          <w:b w:val="0"/>
          <w:bCs w:val="0"/>
          <w:szCs w:val="18"/>
        </w:rPr>
        <w:t>Level 1</w:t>
      </w:r>
      <w:r w:rsidRPr="005112E6">
        <w:rPr>
          <w:rFonts w:cs="Arial"/>
        </w:rPr>
        <w:t>.</w:t>
      </w:r>
    </w:p>
    <w:p w14:paraId="573D15DC" w14:textId="77777777" w:rsidR="0033534B" w:rsidRPr="005112E6" w:rsidRDefault="0033534B" w:rsidP="004D5F99">
      <w:pPr>
        <w:pStyle w:val="PPMBodyTextIndented"/>
        <w:spacing w:before="240" w:line="276" w:lineRule="auto"/>
        <w:ind w:left="0"/>
      </w:pPr>
      <w:r>
        <w:t>I</w:t>
      </w:r>
      <w:r w:rsidRPr="005112E6">
        <w:t>n addition to normal security measures undertaken, additional security measures on the land and water may be implemented:</w:t>
      </w:r>
    </w:p>
    <w:p w14:paraId="5D7C86EA" w14:textId="4DC22DAE" w:rsidR="0033534B" w:rsidRPr="005112E6" w:rsidRDefault="0033534B" w:rsidP="009E6BDD">
      <w:pPr>
        <w:pStyle w:val="Bullets-1stLevel-cotter"/>
        <w:numPr>
          <w:ilvl w:val="0"/>
          <w:numId w:val="57"/>
        </w:numPr>
        <w:tabs>
          <w:tab w:val="clear" w:pos="1134"/>
          <w:tab w:val="clear" w:pos="1701"/>
          <w:tab w:val="num" w:pos="1985"/>
        </w:tabs>
        <w:spacing w:before="240" w:line="276" w:lineRule="auto"/>
      </w:pPr>
      <w:r w:rsidRPr="005112E6">
        <w:t xml:space="preserve">if directed by officers of </w:t>
      </w:r>
      <w:proofErr w:type="spellStart"/>
      <w:r w:rsidRPr="005112E6">
        <w:t>DITRD</w:t>
      </w:r>
      <w:r w:rsidR="00F74569">
        <w:t>C</w:t>
      </w:r>
      <w:proofErr w:type="spellEnd"/>
    </w:p>
    <w:p w14:paraId="0D50B1BA" w14:textId="77777777" w:rsidR="0033534B" w:rsidRPr="005112E6" w:rsidRDefault="0033534B" w:rsidP="009E6BDD">
      <w:pPr>
        <w:pStyle w:val="Bullets-1stLevel-cotter"/>
        <w:numPr>
          <w:ilvl w:val="0"/>
          <w:numId w:val="57"/>
        </w:numPr>
        <w:tabs>
          <w:tab w:val="clear" w:pos="1134"/>
          <w:tab w:val="clear" w:pos="1701"/>
          <w:tab w:val="num" w:pos="1985"/>
        </w:tabs>
        <w:spacing w:before="240" w:line="276" w:lineRule="auto"/>
      </w:pPr>
      <w:r w:rsidRPr="005112E6">
        <w:t>the current ship security level is higher than security level 1 or the port/port facility security level.</w:t>
      </w:r>
    </w:p>
    <w:p w14:paraId="6BBEE391" w14:textId="77777777" w:rsidR="0033534B" w:rsidRDefault="0033534B" w:rsidP="004D5F99">
      <w:pPr>
        <w:pStyle w:val="PPMBodyTextIndented"/>
        <w:spacing w:before="240" w:line="276" w:lineRule="auto"/>
        <w:ind w:left="0"/>
      </w:pPr>
      <w:r w:rsidRPr="005112E6">
        <w:rPr>
          <w:rFonts w:cs="Arial"/>
        </w:rPr>
        <w:t>Responsibility for the implementation of the additional security measures will be agreed via a declaration of security between the ship and the port authority or the port facility operator. If between the ship and the port facility operator, the port security officer must be consulted and agree with the security measures proposed to be implemented</w:t>
      </w:r>
      <w:r w:rsidRPr="00BD5AF8">
        <w:t xml:space="preserve">. </w:t>
      </w:r>
    </w:p>
    <w:p w14:paraId="152D17F5" w14:textId="7E6AE47D" w:rsidR="0033534B" w:rsidRDefault="0033534B" w:rsidP="00431809">
      <w:pPr>
        <w:pStyle w:val="AltHeading3"/>
        <w:spacing w:before="240" w:after="0" w:line="276" w:lineRule="auto"/>
      </w:pPr>
      <w:bookmarkStart w:id="49" w:name="_Toc454530083"/>
      <w:bookmarkStart w:id="50" w:name="_Toc454533736"/>
      <w:bookmarkStart w:id="51" w:name="_Toc454533942"/>
      <w:bookmarkStart w:id="52" w:name="_Toc454536501"/>
      <w:bookmarkStart w:id="53" w:name="_Toc156833886"/>
      <w:bookmarkStart w:id="54" w:name="_Toc156991814"/>
      <w:r>
        <w:t>Maritime Security Zones</w:t>
      </w:r>
      <w:bookmarkEnd w:id="49"/>
      <w:bookmarkEnd w:id="50"/>
      <w:bookmarkEnd w:id="51"/>
      <w:bookmarkEnd w:id="52"/>
      <w:bookmarkEnd w:id="53"/>
      <w:bookmarkEnd w:id="54"/>
    </w:p>
    <w:p w14:paraId="7DFCC33A" w14:textId="77777777" w:rsidR="0033534B" w:rsidRPr="005112E6" w:rsidRDefault="0033534B" w:rsidP="004D5F99">
      <w:pPr>
        <w:pStyle w:val="PPMBodyTextIndented"/>
        <w:spacing w:before="240" w:line="276" w:lineRule="auto"/>
        <w:ind w:left="0"/>
      </w:pPr>
      <w:r w:rsidRPr="005112E6">
        <w:t>Dependent upon the security level in force, these zones will apply in particular areas of the port.</w:t>
      </w:r>
    </w:p>
    <w:p w14:paraId="64DA953C" w14:textId="77777777" w:rsidR="0033534B" w:rsidRPr="005112E6" w:rsidRDefault="0033534B" w:rsidP="004D5F99">
      <w:pPr>
        <w:pStyle w:val="PPMBodyTextIndented"/>
        <w:spacing w:before="240" w:line="276" w:lineRule="auto"/>
        <w:ind w:left="0"/>
      </w:pPr>
      <w:r w:rsidRPr="005112E6">
        <w:t>Zones which will typically apply are:</w:t>
      </w:r>
    </w:p>
    <w:p w14:paraId="309C00BB" w14:textId="77777777" w:rsidR="0033534B" w:rsidRPr="005112E6" w:rsidRDefault="0033534B" w:rsidP="009E6BDD">
      <w:pPr>
        <w:pStyle w:val="Bullets-1stLevel-cotter"/>
        <w:numPr>
          <w:ilvl w:val="0"/>
          <w:numId w:val="58"/>
        </w:numPr>
        <w:tabs>
          <w:tab w:val="clear" w:pos="1134"/>
          <w:tab w:val="clear" w:pos="1701"/>
          <w:tab w:val="num" w:pos="1985"/>
        </w:tabs>
        <w:spacing w:before="240" w:line="276" w:lineRule="auto"/>
      </w:pPr>
      <w:r w:rsidRPr="005112E6">
        <w:lastRenderedPageBreak/>
        <w:t>Landside restricted zone – an area of land, to which access is controlled, within the boundaries of a port facility or of land under the control of a port service provider.</w:t>
      </w:r>
    </w:p>
    <w:p w14:paraId="6BD4C8EB" w14:textId="77777777" w:rsidR="0033534B" w:rsidRPr="005112E6" w:rsidRDefault="0033534B" w:rsidP="009E6BDD">
      <w:pPr>
        <w:pStyle w:val="Bullets-1stLevel-cotter"/>
        <w:numPr>
          <w:ilvl w:val="0"/>
          <w:numId w:val="58"/>
        </w:numPr>
        <w:tabs>
          <w:tab w:val="clear" w:pos="1134"/>
          <w:tab w:val="clear" w:pos="1701"/>
          <w:tab w:val="num" w:pos="1985"/>
        </w:tabs>
        <w:spacing w:before="240" w:line="276" w:lineRule="auto"/>
      </w:pPr>
      <w:r w:rsidRPr="005112E6">
        <w:t>Waterside restricted zone – an area of water within the port where a ship may berth, anchor or moor, and access to the area is controlled. It extends below the water level to the seabed and under any wharf adjacent to the zone.</w:t>
      </w:r>
    </w:p>
    <w:p w14:paraId="5D2CC80B" w14:textId="77777777" w:rsidR="0033534B" w:rsidRPr="005112E6" w:rsidRDefault="0033534B" w:rsidP="004D5F99">
      <w:pPr>
        <w:pStyle w:val="PPMBodyTextIndented"/>
        <w:spacing w:before="240" w:line="276" w:lineRule="auto"/>
        <w:ind w:left="0"/>
      </w:pPr>
      <w:r w:rsidRPr="005112E6">
        <w:t>Zones established at maritime security Level 1 are as follows:</w:t>
      </w:r>
    </w:p>
    <w:p w14:paraId="68C18DAC" w14:textId="5F2E740E" w:rsidR="00F74569" w:rsidRPr="00F74569" w:rsidRDefault="00F74569" w:rsidP="009E6BDD">
      <w:pPr>
        <w:pStyle w:val="BodyText2"/>
        <w:numPr>
          <w:ilvl w:val="0"/>
          <w:numId w:val="59"/>
        </w:numPr>
        <w:spacing w:before="240" w:after="0" w:line="276" w:lineRule="auto"/>
        <w:rPr>
          <w:b/>
          <w:bCs/>
        </w:rPr>
      </w:pPr>
      <w:r>
        <w:t xml:space="preserve">Waterside restricted zone – </w:t>
      </w:r>
      <w:proofErr w:type="spellStart"/>
      <w:r>
        <w:t>30m</w:t>
      </w:r>
      <w:proofErr w:type="spellEnd"/>
      <w:r>
        <w:t xml:space="preserve"> from any wharf or the outside face of a security regulated ship.</w:t>
      </w:r>
    </w:p>
    <w:p w14:paraId="0A719C7F" w14:textId="77777777" w:rsidR="0033534B" w:rsidRPr="005112E6" w:rsidRDefault="0033534B" w:rsidP="009E6BDD">
      <w:pPr>
        <w:pStyle w:val="Bullets-1stLevel-cotter"/>
        <w:numPr>
          <w:ilvl w:val="0"/>
          <w:numId w:val="59"/>
        </w:numPr>
        <w:tabs>
          <w:tab w:val="clear" w:pos="1134"/>
          <w:tab w:val="clear" w:pos="1701"/>
          <w:tab w:val="num" w:pos="1985"/>
        </w:tabs>
        <w:spacing w:before="240" w:line="276" w:lineRule="auto"/>
      </w:pPr>
      <w:r w:rsidRPr="005112E6">
        <w:t>Landside restricted zones – areas defined by security fences and signage on all berths.</w:t>
      </w:r>
    </w:p>
    <w:p w14:paraId="438D7BB1" w14:textId="77777777" w:rsidR="0033534B" w:rsidRPr="005112E6" w:rsidRDefault="0033534B" w:rsidP="004D5F99">
      <w:pPr>
        <w:pStyle w:val="PPMBodyTextIndented"/>
        <w:spacing w:before="240" w:line="276" w:lineRule="auto"/>
        <w:ind w:left="0"/>
      </w:pPr>
      <w:r w:rsidRPr="005112E6">
        <w:t xml:space="preserve">All zones will be clearly </w:t>
      </w:r>
      <w:proofErr w:type="gramStart"/>
      <w:r w:rsidRPr="005112E6">
        <w:t>identified</w:t>
      </w:r>
      <w:proofErr w:type="gramEnd"/>
      <w:r w:rsidRPr="005112E6">
        <w:t xml:space="preserve"> and conditions must be observed by all port users.</w:t>
      </w:r>
    </w:p>
    <w:p w14:paraId="25CF210D" w14:textId="77777777" w:rsidR="0033534B" w:rsidRPr="00BD5AF8" w:rsidRDefault="0033534B" w:rsidP="004D5F99">
      <w:pPr>
        <w:pStyle w:val="PPMBodyTextIndented"/>
        <w:spacing w:before="240" w:line="276" w:lineRule="auto"/>
        <w:ind w:left="0"/>
      </w:pPr>
      <w:r w:rsidRPr="005112E6">
        <w:rPr>
          <w:rFonts w:cs="Arial"/>
        </w:rPr>
        <w:t xml:space="preserve">Access to the zones is controlled and entry into the zones is not permitted unless </w:t>
      </w:r>
      <w:proofErr w:type="spellStart"/>
      <w:r w:rsidRPr="005112E6">
        <w:rPr>
          <w:rFonts w:cs="Arial"/>
        </w:rPr>
        <w:t>authorised</w:t>
      </w:r>
      <w:proofErr w:type="spellEnd"/>
      <w:r w:rsidRPr="005112E6">
        <w:rPr>
          <w:rFonts w:cs="Arial"/>
        </w:rPr>
        <w:t xml:space="preserve"> by the ship and/or port authority, as required. To do so is an offence under the </w:t>
      </w:r>
      <w:r w:rsidRPr="005112E6">
        <w:rPr>
          <w:rFonts w:cs="Arial"/>
          <w:i/>
        </w:rPr>
        <w:t xml:space="preserve">Maritime Transport and Offshore Facilities Security Act 2003 </w:t>
      </w:r>
      <w:r w:rsidRPr="005112E6">
        <w:rPr>
          <w:rFonts w:cs="Arial"/>
        </w:rPr>
        <w:t xml:space="preserve">(the </w:t>
      </w:r>
      <w:proofErr w:type="spellStart"/>
      <w:r w:rsidRPr="005112E6">
        <w:rPr>
          <w:rFonts w:cs="Arial"/>
        </w:rPr>
        <w:t>MTOFSA</w:t>
      </w:r>
      <w:proofErr w:type="spellEnd"/>
      <w:r w:rsidRPr="005112E6">
        <w:rPr>
          <w:rFonts w:cs="Arial"/>
        </w:rPr>
        <w:t>) and subject to significant penalties</w:t>
      </w:r>
    </w:p>
    <w:p w14:paraId="1633AAD8" w14:textId="6A95C8F4" w:rsidR="0033534B" w:rsidRDefault="0033534B" w:rsidP="00431809">
      <w:pPr>
        <w:pStyle w:val="AltHeading3"/>
        <w:spacing w:before="240" w:after="0" w:line="276" w:lineRule="auto"/>
      </w:pPr>
      <w:bookmarkStart w:id="55" w:name="_Toc382916394"/>
      <w:bookmarkStart w:id="56" w:name="_Toc454530084"/>
      <w:bookmarkStart w:id="57" w:name="_Toc454533737"/>
      <w:bookmarkStart w:id="58" w:name="_Toc454533943"/>
      <w:bookmarkStart w:id="59" w:name="_Toc454536502"/>
      <w:bookmarkStart w:id="60" w:name="_Toc156833887"/>
      <w:bookmarkStart w:id="61" w:name="_Toc156991815"/>
      <w:r>
        <w:t>Security measures</w:t>
      </w:r>
      <w:bookmarkEnd w:id="55"/>
      <w:r>
        <w:t xml:space="preserve"> – Cape Flattery</w:t>
      </w:r>
      <w:bookmarkEnd w:id="56"/>
      <w:bookmarkEnd w:id="57"/>
      <w:bookmarkEnd w:id="58"/>
      <w:bookmarkEnd w:id="59"/>
      <w:bookmarkEnd w:id="60"/>
      <w:bookmarkEnd w:id="61"/>
    </w:p>
    <w:p w14:paraId="572DE002" w14:textId="77777777" w:rsidR="0033534B" w:rsidRDefault="0033534B" w:rsidP="004D5F99">
      <w:pPr>
        <w:pStyle w:val="PPMBodyTextIndented"/>
        <w:spacing w:before="240" w:line="276" w:lineRule="auto"/>
        <w:ind w:left="0"/>
      </w:pPr>
      <w:r>
        <w:t>Security of individual vessels or property is the responsibility of the vessel owner. When landside security zones are in operation these zones will be secured in accordance with the Cape Flattery Maritime Security Plan.</w:t>
      </w:r>
    </w:p>
    <w:p w14:paraId="15F787C4" w14:textId="77777777" w:rsidR="0033534B" w:rsidRPr="00080F8B" w:rsidRDefault="0033534B" w:rsidP="004D5F99">
      <w:pPr>
        <w:pStyle w:val="PPMBodyTextIndented"/>
        <w:spacing w:before="240" w:line="276" w:lineRule="auto"/>
        <w:ind w:left="0"/>
        <w:rPr>
          <w:b/>
        </w:rPr>
      </w:pPr>
      <w:r w:rsidRPr="00080F8B">
        <w:rPr>
          <w:b/>
        </w:rPr>
        <w:t>Security measures – Cooktown</w:t>
      </w:r>
    </w:p>
    <w:p w14:paraId="54203847" w14:textId="77777777" w:rsidR="0033534B" w:rsidRDefault="0033534B" w:rsidP="004D5F99">
      <w:pPr>
        <w:pStyle w:val="PPMBodyTextIndented"/>
        <w:spacing w:before="240" w:line="276" w:lineRule="auto"/>
        <w:ind w:left="0"/>
      </w:pPr>
      <w:r w:rsidRPr="005112E6">
        <w:rPr>
          <w:rFonts w:cs="Arial"/>
        </w:rPr>
        <w:t xml:space="preserve">Security of individual vessels or property is the responsibility of the vessel owner. When landside security zones are in operation these zones will be secured in accordance with the </w:t>
      </w:r>
      <w:r>
        <w:rPr>
          <w:rFonts w:cs="Arial"/>
        </w:rPr>
        <w:t>Cooktown Maritime Security P</w:t>
      </w:r>
      <w:r w:rsidRPr="005112E6">
        <w:rPr>
          <w:rFonts w:cs="Arial"/>
        </w:rPr>
        <w:t>lan</w:t>
      </w:r>
      <w:r>
        <w:rPr>
          <w:rFonts w:cs="Arial"/>
        </w:rPr>
        <w:t>.</w:t>
      </w:r>
    </w:p>
    <w:p w14:paraId="731BDFF8" w14:textId="77777777" w:rsidR="0033534B" w:rsidRPr="00080F8B" w:rsidRDefault="0033534B" w:rsidP="004D5F99">
      <w:pPr>
        <w:pStyle w:val="PPMBodyTextIndented"/>
        <w:spacing w:before="240" w:line="276" w:lineRule="auto"/>
        <w:ind w:left="0"/>
        <w:rPr>
          <w:b/>
        </w:rPr>
      </w:pPr>
      <w:r w:rsidRPr="00080F8B">
        <w:rPr>
          <w:b/>
        </w:rPr>
        <w:t>Security Measures – Port Douglas</w:t>
      </w:r>
    </w:p>
    <w:p w14:paraId="0F6C27AE" w14:textId="77777777" w:rsidR="0033534B" w:rsidRDefault="0033534B" w:rsidP="004D5F99">
      <w:pPr>
        <w:pStyle w:val="PPMBodyTextIndented"/>
        <w:spacing w:before="240" w:line="276" w:lineRule="auto"/>
        <w:ind w:left="0"/>
      </w:pPr>
      <w:r w:rsidRPr="005112E6">
        <w:rPr>
          <w:rFonts w:cs="Arial"/>
        </w:rPr>
        <w:t xml:space="preserve">Security of individual vessels or property is the responsibility of the vessel owner. When landside security zones are in operation these zones will be secured in accordance with the Cairns </w:t>
      </w:r>
      <w:r w:rsidRPr="00AE3C7D">
        <w:rPr>
          <w:rFonts w:cs="Arial"/>
          <w:lang w:val="en-AU"/>
        </w:rPr>
        <w:t>Maritime Security Plan</w:t>
      </w:r>
      <w:r>
        <w:rPr>
          <w:rFonts w:cs="Arial"/>
          <w:lang w:val="en-AU"/>
        </w:rPr>
        <w:t>.</w:t>
      </w:r>
    </w:p>
    <w:p w14:paraId="433AF7FB" w14:textId="44A3FFA7" w:rsidR="0033534B" w:rsidRDefault="0033534B" w:rsidP="00431809">
      <w:pPr>
        <w:pStyle w:val="AltHeading3"/>
        <w:spacing w:before="240" w:after="0" w:line="276" w:lineRule="auto"/>
      </w:pPr>
      <w:bookmarkStart w:id="62" w:name="_Toc382916395"/>
      <w:bookmarkStart w:id="63" w:name="_Toc454530085"/>
      <w:bookmarkStart w:id="64" w:name="_Toc454533738"/>
      <w:bookmarkStart w:id="65" w:name="_Toc454533944"/>
      <w:bookmarkStart w:id="66" w:name="_Toc454536503"/>
      <w:bookmarkStart w:id="67" w:name="_Toc156833888"/>
      <w:bookmarkStart w:id="68" w:name="_Toc156991816"/>
      <w:r>
        <w:t>P</w:t>
      </w:r>
      <w:r w:rsidRPr="007F7361">
        <w:t>ort security contacts</w:t>
      </w:r>
      <w:bookmarkEnd w:id="62"/>
      <w:r>
        <w:t xml:space="preserve"> – Cape Flattery</w:t>
      </w:r>
      <w:bookmarkStart w:id="69" w:name="_Hlk59080595"/>
      <w:bookmarkEnd w:id="63"/>
      <w:bookmarkEnd w:id="64"/>
      <w:bookmarkEnd w:id="65"/>
      <w:bookmarkEnd w:id="66"/>
      <w:bookmarkEnd w:id="67"/>
      <w:bookmarkEnd w:id="68"/>
    </w:p>
    <w:p w14:paraId="484833BF" w14:textId="77777777" w:rsidR="0033534B" w:rsidRDefault="0033534B" w:rsidP="004D5F99">
      <w:pPr>
        <w:pStyle w:val="PPMBodyTextIndented"/>
        <w:spacing w:before="240" w:line="276" w:lineRule="auto"/>
        <w:ind w:left="0"/>
      </w:pPr>
      <w:r w:rsidRPr="000A345D">
        <w:t xml:space="preserve">Far North Queensland Ports Corporation Limited </w:t>
      </w:r>
      <w:r>
        <w:t>(24 hours) – +61 7 4052 3815</w:t>
      </w:r>
    </w:p>
    <w:p w14:paraId="14F5FEE1" w14:textId="03B6B3FC" w:rsidR="0033534B" w:rsidRDefault="0033534B" w:rsidP="004D5F99">
      <w:pPr>
        <w:pStyle w:val="PPMBodyTextIndented"/>
        <w:spacing w:before="240" w:line="276" w:lineRule="auto"/>
        <w:ind w:left="0"/>
      </w:pPr>
      <w:r>
        <w:t>Cape Flattery Mines Security Officer –</w:t>
      </w:r>
      <w:r w:rsidR="008E113E">
        <w:t xml:space="preserve"> </w:t>
      </w:r>
      <w:r w:rsidR="00644F7F">
        <w:t>0418 743 668</w:t>
      </w:r>
    </w:p>
    <w:p w14:paraId="3C3FC512" w14:textId="74A2A941" w:rsidR="0033534B" w:rsidRDefault="0033534B" w:rsidP="004D5F99">
      <w:pPr>
        <w:pStyle w:val="PPMBodyTextIndented"/>
        <w:spacing w:before="240" w:line="276" w:lineRule="auto"/>
        <w:ind w:left="0"/>
      </w:pPr>
      <w:r>
        <w:t>Cape Flattery Mines Emergency Contact –</w:t>
      </w:r>
      <w:r w:rsidR="008E113E">
        <w:t xml:space="preserve"> 0418 743 668 or 0428 974 100</w:t>
      </w:r>
    </w:p>
    <w:p w14:paraId="75781A61" w14:textId="67C669CE" w:rsidR="0033534B" w:rsidRPr="005112E6" w:rsidRDefault="0033534B" w:rsidP="00431809">
      <w:pPr>
        <w:pStyle w:val="AltHeading3"/>
        <w:spacing w:before="240" w:after="0" w:line="276" w:lineRule="auto"/>
      </w:pPr>
      <w:bookmarkStart w:id="70" w:name="_Toc400520410"/>
      <w:bookmarkStart w:id="71" w:name="_Toc454530086"/>
      <w:bookmarkStart w:id="72" w:name="_Toc454533739"/>
      <w:bookmarkStart w:id="73" w:name="_Toc454533945"/>
      <w:bookmarkStart w:id="74" w:name="_Toc454536504"/>
      <w:bookmarkStart w:id="75" w:name="_Toc156833889"/>
      <w:bookmarkStart w:id="76" w:name="_Toc156991817"/>
      <w:bookmarkEnd w:id="69"/>
      <w:r w:rsidRPr="005112E6">
        <w:lastRenderedPageBreak/>
        <w:t>Reporting of incidents</w:t>
      </w:r>
      <w:bookmarkEnd w:id="70"/>
      <w:bookmarkEnd w:id="71"/>
      <w:bookmarkEnd w:id="72"/>
      <w:bookmarkEnd w:id="73"/>
      <w:bookmarkEnd w:id="74"/>
      <w:bookmarkEnd w:id="75"/>
      <w:bookmarkEnd w:id="76"/>
    </w:p>
    <w:p w14:paraId="1B98E916" w14:textId="77777777" w:rsidR="0033534B" w:rsidRPr="005112E6" w:rsidRDefault="0033534B" w:rsidP="004D5F99">
      <w:pPr>
        <w:pStyle w:val="BodyText"/>
        <w:spacing w:line="276" w:lineRule="auto"/>
        <w:rPr>
          <w:rFonts w:cs="Arial"/>
        </w:rPr>
      </w:pPr>
      <w:r w:rsidRPr="005112E6">
        <w:rPr>
          <w:rFonts w:cs="Arial"/>
        </w:rPr>
        <w:t xml:space="preserve">All port users are expected to exercise a high level of security awareness. Any threat of, or actual, unlawful interference with maritime transport must be reported as specified in part 9 of the </w:t>
      </w:r>
      <w:proofErr w:type="spellStart"/>
      <w:r w:rsidRPr="005112E6">
        <w:rPr>
          <w:rFonts w:cs="Arial"/>
        </w:rPr>
        <w:t>MTOFSA</w:t>
      </w:r>
      <w:proofErr w:type="spellEnd"/>
      <w:r w:rsidRPr="005112E6">
        <w:rPr>
          <w:rFonts w:cs="Arial"/>
        </w:rPr>
        <w:t xml:space="preserve"> to the port authority and other parties as appropriate.</w:t>
      </w:r>
    </w:p>
    <w:p w14:paraId="5432AF8E" w14:textId="62DA3BD6" w:rsidR="0033534B" w:rsidRPr="005112E6" w:rsidRDefault="0033534B" w:rsidP="00431809">
      <w:pPr>
        <w:pStyle w:val="AltHeading3"/>
        <w:spacing w:before="240" w:after="0" w:line="276" w:lineRule="auto"/>
      </w:pPr>
      <w:bookmarkStart w:id="77" w:name="_Toc400520411"/>
      <w:bookmarkStart w:id="78" w:name="_Toc454530087"/>
      <w:bookmarkStart w:id="79" w:name="_Toc454533740"/>
      <w:bookmarkStart w:id="80" w:name="_Toc454533946"/>
      <w:bookmarkStart w:id="81" w:name="_Toc454536505"/>
      <w:bookmarkStart w:id="82" w:name="_Toc156833890"/>
      <w:bookmarkStart w:id="83" w:name="_Toc156991818"/>
      <w:r w:rsidRPr="005112E6">
        <w:t>Refuse ship entry – no International Ship Security Certificate</w:t>
      </w:r>
      <w:bookmarkEnd w:id="77"/>
      <w:bookmarkEnd w:id="78"/>
      <w:bookmarkEnd w:id="79"/>
      <w:bookmarkEnd w:id="80"/>
      <w:bookmarkEnd w:id="81"/>
      <w:bookmarkEnd w:id="82"/>
      <w:bookmarkEnd w:id="83"/>
    </w:p>
    <w:p w14:paraId="3785CE20" w14:textId="77777777" w:rsidR="0033534B" w:rsidRPr="005112E6" w:rsidRDefault="0033534B" w:rsidP="004D5F99">
      <w:pPr>
        <w:pStyle w:val="BodyText"/>
        <w:spacing w:line="276" w:lineRule="auto"/>
        <w:rPr>
          <w:rFonts w:cs="Arial"/>
        </w:rPr>
      </w:pPr>
      <w:r w:rsidRPr="005112E6">
        <w:rPr>
          <w:rFonts w:cs="Arial"/>
        </w:rPr>
        <w:t>The port authority reserves the right to refuse entry to the port, any vessel that is unable to provide to the port security officer, a current International Ship Security Certificate.</w:t>
      </w:r>
    </w:p>
    <w:p w14:paraId="23417EEA" w14:textId="08187641" w:rsidR="0033534B" w:rsidRPr="005112E6" w:rsidRDefault="0033534B" w:rsidP="00431809">
      <w:pPr>
        <w:pStyle w:val="AltHeading3"/>
        <w:spacing w:before="240" w:after="0" w:line="276" w:lineRule="auto"/>
      </w:pPr>
      <w:bookmarkStart w:id="84" w:name="_Toc400520412"/>
      <w:bookmarkStart w:id="85" w:name="_Toc454530088"/>
      <w:bookmarkStart w:id="86" w:name="_Toc454533741"/>
      <w:bookmarkStart w:id="87" w:name="_Toc454533947"/>
      <w:bookmarkStart w:id="88" w:name="_Toc454536506"/>
      <w:bookmarkStart w:id="89" w:name="_Toc156833891"/>
      <w:bookmarkStart w:id="90" w:name="_Toc156991819"/>
      <w:r w:rsidRPr="005112E6">
        <w:rPr>
          <w:rStyle w:val="Strong"/>
          <w:b/>
          <w:bCs/>
        </w:rPr>
        <w:t>Shore access to ships and port facilities</w:t>
      </w:r>
      <w:bookmarkEnd w:id="84"/>
      <w:r w:rsidRPr="005112E6">
        <w:t xml:space="preserve"> </w:t>
      </w:r>
      <w:r>
        <w:t>– Cooktown</w:t>
      </w:r>
      <w:bookmarkEnd w:id="85"/>
      <w:bookmarkEnd w:id="86"/>
      <w:bookmarkEnd w:id="87"/>
      <w:bookmarkEnd w:id="88"/>
      <w:bookmarkEnd w:id="89"/>
      <w:bookmarkEnd w:id="90"/>
    </w:p>
    <w:p w14:paraId="22AE8FF5" w14:textId="77777777" w:rsidR="0033534B" w:rsidRPr="004D5F99" w:rsidRDefault="0033534B" w:rsidP="004D5F99">
      <w:pPr>
        <w:pStyle w:val="BodyText"/>
        <w:spacing w:line="276" w:lineRule="auto"/>
        <w:rPr>
          <w:rFonts w:cs="Arial"/>
          <w:szCs w:val="24"/>
        </w:rPr>
      </w:pPr>
      <w:r w:rsidRPr="005112E6">
        <w:rPr>
          <w:rFonts w:cs="Arial"/>
        </w:rPr>
        <w:t xml:space="preserve">It is an offence to enter or leave the port area by any means other than a designated entrance or exit. All security breaches, or potential activities that may breach security </w:t>
      </w:r>
      <w:r w:rsidRPr="004D5F99">
        <w:rPr>
          <w:rFonts w:cs="Arial"/>
          <w:szCs w:val="24"/>
        </w:rPr>
        <w:t>or cause harm, should be immediately reported to the port authority duty officer on:</w:t>
      </w:r>
    </w:p>
    <w:p w14:paraId="1DD55F48" w14:textId="77777777" w:rsidR="0033534B" w:rsidRPr="004D5F99" w:rsidRDefault="0033534B" w:rsidP="004D5F99">
      <w:pPr>
        <w:pStyle w:val="addressindent-cotter"/>
        <w:tabs>
          <w:tab w:val="clear" w:pos="3969"/>
          <w:tab w:val="left" w:leader="dot" w:pos="2907"/>
        </w:tabs>
        <w:spacing w:before="240" w:after="0" w:line="276" w:lineRule="auto"/>
        <w:ind w:left="0"/>
        <w:rPr>
          <w:rFonts w:cs="Arial"/>
          <w:sz w:val="24"/>
          <w:szCs w:val="24"/>
        </w:rPr>
      </w:pPr>
      <w:r w:rsidRPr="004D5F99">
        <w:rPr>
          <w:rFonts w:cs="Arial"/>
          <w:sz w:val="24"/>
          <w:szCs w:val="24"/>
        </w:rPr>
        <w:t xml:space="preserve">Direct line: </w:t>
      </w:r>
      <w:r w:rsidRPr="004D5F99">
        <w:rPr>
          <w:rFonts w:cs="Arial"/>
          <w:sz w:val="24"/>
          <w:szCs w:val="24"/>
        </w:rPr>
        <w:tab/>
        <w:t>+61 7 4051 2558</w:t>
      </w:r>
    </w:p>
    <w:p w14:paraId="1DB50641" w14:textId="77777777" w:rsidR="0033534B" w:rsidRPr="004D5F99" w:rsidRDefault="0033534B" w:rsidP="004D5F99">
      <w:pPr>
        <w:pStyle w:val="addressindent-cotter"/>
        <w:tabs>
          <w:tab w:val="clear" w:pos="3969"/>
          <w:tab w:val="left" w:leader="dot" w:pos="2907"/>
        </w:tabs>
        <w:spacing w:before="240" w:after="0" w:line="276" w:lineRule="auto"/>
        <w:ind w:left="0"/>
        <w:rPr>
          <w:rFonts w:cs="Arial"/>
          <w:sz w:val="24"/>
          <w:szCs w:val="24"/>
        </w:rPr>
      </w:pPr>
      <w:r w:rsidRPr="004D5F99">
        <w:rPr>
          <w:rFonts w:cs="Arial"/>
          <w:sz w:val="24"/>
          <w:szCs w:val="24"/>
        </w:rPr>
        <w:t xml:space="preserve">Mobile: </w:t>
      </w:r>
      <w:r w:rsidRPr="004D5F99">
        <w:rPr>
          <w:rFonts w:cs="Arial"/>
          <w:sz w:val="24"/>
          <w:szCs w:val="24"/>
        </w:rPr>
        <w:tab/>
        <w:t>0419 657 350.</w:t>
      </w:r>
    </w:p>
    <w:p w14:paraId="44BDAED3" w14:textId="1FEEB96D" w:rsidR="0033534B" w:rsidRPr="005112E6" w:rsidRDefault="0033534B" w:rsidP="00431809">
      <w:pPr>
        <w:pStyle w:val="AltHeading3"/>
        <w:spacing w:before="240" w:after="0" w:line="276" w:lineRule="auto"/>
      </w:pPr>
      <w:bookmarkStart w:id="91" w:name="_Toc400520413"/>
      <w:bookmarkStart w:id="92" w:name="_Toc454530089"/>
      <w:bookmarkStart w:id="93" w:name="_Toc454533742"/>
      <w:bookmarkStart w:id="94" w:name="_Toc454533948"/>
      <w:bookmarkStart w:id="95" w:name="_Toc454536507"/>
      <w:bookmarkStart w:id="96" w:name="_Toc156833892"/>
      <w:bookmarkStart w:id="97" w:name="_Toc156991820"/>
      <w:r w:rsidRPr="005112E6">
        <w:t>Port security contacts</w:t>
      </w:r>
      <w:bookmarkEnd w:id="91"/>
      <w:r>
        <w:t xml:space="preserve"> – Cooktown</w:t>
      </w:r>
      <w:bookmarkEnd w:id="92"/>
      <w:bookmarkEnd w:id="93"/>
      <w:bookmarkEnd w:id="94"/>
      <w:bookmarkEnd w:id="95"/>
      <w:bookmarkEnd w:id="96"/>
      <w:bookmarkEnd w:id="97"/>
    </w:p>
    <w:p w14:paraId="3BE8ABDF" w14:textId="77777777" w:rsidR="0033534B" w:rsidRPr="004D5F99" w:rsidRDefault="0033534B" w:rsidP="004D5F99">
      <w:pPr>
        <w:pStyle w:val="BodyText"/>
        <w:keepLines/>
        <w:widowControl w:val="0"/>
        <w:spacing w:line="276" w:lineRule="auto"/>
        <w:rPr>
          <w:rFonts w:cs="Arial"/>
          <w:szCs w:val="24"/>
        </w:rPr>
      </w:pPr>
      <w:r w:rsidRPr="004D5F99">
        <w:rPr>
          <w:rFonts w:cs="Arial"/>
          <w:szCs w:val="24"/>
        </w:rPr>
        <w:t>Seaport operations officer</w:t>
      </w:r>
    </w:p>
    <w:p w14:paraId="68164DF8" w14:textId="77777777" w:rsidR="0033534B" w:rsidRPr="004D5F99" w:rsidRDefault="0033534B" w:rsidP="004D5F99">
      <w:pPr>
        <w:pStyle w:val="addressindent-cotter"/>
        <w:keepLines/>
        <w:widowControl w:val="0"/>
        <w:tabs>
          <w:tab w:val="clear" w:pos="3969"/>
          <w:tab w:val="left" w:leader="dot" w:pos="2907"/>
        </w:tabs>
        <w:spacing w:before="240" w:after="0" w:line="276" w:lineRule="auto"/>
        <w:ind w:left="0"/>
        <w:rPr>
          <w:rFonts w:cs="Arial"/>
          <w:sz w:val="24"/>
          <w:szCs w:val="24"/>
        </w:rPr>
      </w:pPr>
      <w:r w:rsidRPr="004D5F99">
        <w:rPr>
          <w:rFonts w:cs="Arial"/>
          <w:sz w:val="24"/>
          <w:szCs w:val="24"/>
        </w:rPr>
        <w:t>Phone:</w:t>
      </w:r>
      <w:r w:rsidRPr="004D5F99">
        <w:rPr>
          <w:rFonts w:cs="Arial"/>
          <w:sz w:val="24"/>
          <w:szCs w:val="24"/>
        </w:rPr>
        <w:tab/>
        <w:t>+61 7 4051 2558 or 0419 657 350 (24 hours)</w:t>
      </w:r>
    </w:p>
    <w:p w14:paraId="3ABA19A2" w14:textId="434DE96B" w:rsidR="0033534B" w:rsidRPr="007F7361" w:rsidRDefault="0033534B" w:rsidP="004C6A2D">
      <w:pPr>
        <w:pStyle w:val="AltHeading2"/>
      </w:pPr>
      <w:bookmarkStart w:id="98" w:name="_Toc382916396"/>
      <w:bookmarkStart w:id="99" w:name="_Toc454530090"/>
      <w:bookmarkStart w:id="100" w:name="_Toc454533743"/>
      <w:bookmarkStart w:id="101" w:name="_Toc454533949"/>
      <w:bookmarkStart w:id="102" w:name="_Toc454536508"/>
      <w:bookmarkStart w:id="103" w:name="_Toc156833893"/>
      <w:bookmarkStart w:id="104" w:name="_Toc156991821"/>
      <w:r w:rsidRPr="007F7361">
        <w:t>N</w:t>
      </w:r>
      <w:r>
        <w:t>ational security</w:t>
      </w:r>
      <w:bookmarkEnd w:id="98"/>
      <w:bookmarkEnd w:id="99"/>
      <w:bookmarkEnd w:id="100"/>
      <w:bookmarkEnd w:id="101"/>
      <w:bookmarkEnd w:id="102"/>
      <w:bookmarkEnd w:id="103"/>
      <w:bookmarkEnd w:id="104"/>
    </w:p>
    <w:p w14:paraId="10761CF8" w14:textId="77777777" w:rsidR="0033534B" w:rsidRPr="002514F3" w:rsidRDefault="0033534B" w:rsidP="004D5F99">
      <w:pPr>
        <w:pStyle w:val="PPMBodyTextIndented"/>
        <w:spacing w:before="240" w:line="276" w:lineRule="auto"/>
        <w:ind w:left="0"/>
      </w:pPr>
      <w:r w:rsidRPr="002514F3">
        <w:t xml:space="preserve">In line with the </w:t>
      </w:r>
      <w:r>
        <w:t>f</w:t>
      </w:r>
      <w:r w:rsidRPr="002514F3">
        <w:t xml:space="preserve">ederal </w:t>
      </w:r>
      <w:r>
        <w:t>g</w:t>
      </w:r>
      <w:r w:rsidRPr="002514F3">
        <w:t>overnment's recent publications to do with the reporting of any possible terrorist activity then these procedures are to be followed.</w:t>
      </w:r>
    </w:p>
    <w:p w14:paraId="1E4203A7" w14:textId="77777777" w:rsidR="0033534B" w:rsidRPr="002514F3" w:rsidRDefault="0033534B" w:rsidP="004D5F99">
      <w:pPr>
        <w:pStyle w:val="PPMBodyTextIndented"/>
        <w:spacing w:before="240" w:line="276" w:lineRule="auto"/>
        <w:ind w:left="0"/>
      </w:pPr>
      <w:r w:rsidRPr="002514F3">
        <w:t xml:space="preserve">Contact the National Security 24 hour </w:t>
      </w:r>
      <w:r>
        <w:t>h</w:t>
      </w:r>
      <w:r w:rsidRPr="002514F3">
        <w:t>otline if you have any information of possible terrorist activity or have seen or heard something suspicious that may need investigating by the security agencies.</w:t>
      </w:r>
    </w:p>
    <w:p w14:paraId="6592E1ED" w14:textId="0E6DBEC5" w:rsidR="0033534B" w:rsidRPr="004D5F99" w:rsidRDefault="00C33C12" w:rsidP="004D5F99">
      <w:pPr>
        <w:pStyle w:val="addressindent-cotter"/>
        <w:spacing w:before="240" w:after="0" w:line="276" w:lineRule="auto"/>
        <w:ind w:left="0"/>
        <w:rPr>
          <w:sz w:val="24"/>
          <w:szCs w:val="24"/>
        </w:rPr>
      </w:pPr>
      <w:r w:rsidRPr="004D5F99">
        <w:rPr>
          <w:b/>
          <w:bCs/>
          <w:sz w:val="24"/>
          <w:szCs w:val="24"/>
        </w:rPr>
        <w:t>24-hour</w:t>
      </w:r>
      <w:r w:rsidR="0033534B" w:rsidRPr="004D5F99">
        <w:rPr>
          <w:b/>
          <w:bCs/>
          <w:sz w:val="24"/>
          <w:szCs w:val="24"/>
        </w:rPr>
        <w:t xml:space="preserve"> </w:t>
      </w:r>
      <w:r w:rsidRPr="004D5F99">
        <w:rPr>
          <w:b/>
          <w:bCs/>
          <w:sz w:val="24"/>
          <w:szCs w:val="24"/>
        </w:rPr>
        <w:t xml:space="preserve">National Security </w:t>
      </w:r>
      <w:r w:rsidR="0033534B" w:rsidRPr="004D5F99">
        <w:rPr>
          <w:b/>
          <w:bCs/>
          <w:sz w:val="24"/>
          <w:szCs w:val="24"/>
        </w:rPr>
        <w:t>hotline:</w:t>
      </w:r>
      <w:r w:rsidR="0033534B" w:rsidRPr="004D5F99">
        <w:rPr>
          <w:sz w:val="24"/>
          <w:szCs w:val="24"/>
        </w:rPr>
        <w:tab/>
        <w:t>1800 123 400</w:t>
      </w:r>
    </w:p>
    <w:p w14:paraId="2E23E814" w14:textId="7796545A" w:rsidR="00C33C12" w:rsidRPr="004D5F99" w:rsidRDefault="0033534B" w:rsidP="004D5F99">
      <w:pPr>
        <w:pStyle w:val="addressindent-cotter"/>
        <w:spacing w:before="240" w:after="0" w:line="276" w:lineRule="auto"/>
        <w:ind w:left="0"/>
        <w:rPr>
          <w:sz w:val="24"/>
          <w:szCs w:val="24"/>
        </w:rPr>
      </w:pPr>
      <w:r w:rsidRPr="004D5F99">
        <w:rPr>
          <w:b/>
          <w:bCs/>
          <w:sz w:val="24"/>
          <w:szCs w:val="24"/>
        </w:rPr>
        <w:t>Email:</w:t>
      </w:r>
      <w:r w:rsidR="004D5F99">
        <w:rPr>
          <w:b/>
          <w:bCs/>
          <w:sz w:val="24"/>
          <w:szCs w:val="24"/>
        </w:rPr>
        <w:t xml:space="preserve"> </w:t>
      </w:r>
      <w:hyperlink r:id="rId11" w:history="1">
        <w:r w:rsidRPr="004D5F99">
          <w:rPr>
            <w:sz w:val="24"/>
            <w:szCs w:val="24"/>
          </w:rPr>
          <w:t>hotline@nationalsecurity.gov.au</w:t>
        </w:r>
      </w:hyperlink>
    </w:p>
    <w:p w14:paraId="0991D174" w14:textId="77777777" w:rsidR="00C33C12" w:rsidRDefault="00C33C12" w:rsidP="00431809">
      <w:pPr>
        <w:pStyle w:val="BodyText2"/>
        <w:spacing w:before="240" w:after="0" w:line="276" w:lineRule="auto"/>
      </w:pPr>
      <w:r w:rsidRPr="004D5F99">
        <w:rPr>
          <w:b/>
          <w:bCs/>
        </w:rPr>
        <w:t>Suspicious activities reporting</w:t>
      </w:r>
      <w:r>
        <w:t xml:space="preserve">: </w:t>
      </w:r>
      <w:hyperlink r:id="rId12" w:history="1">
        <w:r>
          <w:rPr>
            <w:rStyle w:val="Hyperlink"/>
            <w:color w:val="0000FF"/>
          </w:rPr>
          <w:t>https://www.homeaffairs.gov.au/about-us/what-we-do/borderwatch/overview</w:t>
        </w:r>
      </w:hyperlink>
    </w:p>
    <w:p w14:paraId="1C3D349B" w14:textId="77777777" w:rsidR="00C33C12" w:rsidRDefault="00C33C12" w:rsidP="00431809">
      <w:pPr>
        <w:pStyle w:val="addressindent-cotter"/>
        <w:spacing w:before="240" w:after="0" w:line="276" w:lineRule="auto"/>
      </w:pPr>
    </w:p>
    <w:p w14:paraId="55FFE05F" w14:textId="66117E7F" w:rsidR="006D502C" w:rsidRPr="00870E3F" w:rsidRDefault="006D502C" w:rsidP="00870E3F">
      <w:pPr>
        <w:pStyle w:val="BodyText"/>
        <w:spacing w:line="276" w:lineRule="auto"/>
        <w:rPr>
          <w:color w:val="000000"/>
          <w:szCs w:val="16"/>
        </w:rPr>
      </w:pPr>
    </w:p>
    <w:sectPr w:rsidR="006D502C" w:rsidRPr="00870E3F" w:rsidSect="00870E3F">
      <w:headerReference w:type="even" r:id="rId13"/>
      <w:headerReference w:type="default" r:id="rId14"/>
      <w:footerReference w:type="even" r:id="rId15"/>
      <w:footerReference w:type="default" r:id="rId16"/>
      <w:headerReference w:type="first" r:id="rId17"/>
      <w:footerReference w:type="first" r:id="rId18"/>
      <w:pgSz w:w="11906" w:h="16838" w:code="9"/>
      <w:pgMar w:top="426" w:right="1418" w:bottom="1134" w:left="1418" w:header="454" w:footer="227" w:gutter="0"/>
      <w:pgNumType w:start="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6BEE" w14:textId="77777777" w:rsidR="005B539A" w:rsidRDefault="005B539A" w:rsidP="00185154">
      <w:r>
        <w:separator/>
      </w:r>
    </w:p>
    <w:p w14:paraId="6B464D6B" w14:textId="77777777" w:rsidR="005B539A" w:rsidRDefault="005B539A"/>
  </w:endnote>
  <w:endnote w:type="continuationSeparator" w:id="0">
    <w:p w14:paraId="568A9568" w14:textId="77777777" w:rsidR="005B539A" w:rsidRDefault="005B539A" w:rsidP="00185154">
      <w:r>
        <w:continuationSeparator/>
      </w:r>
    </w:p>
    <w:p w14:paraId="1D9298A4" w14:textId="77777777" w:rsidR="005B539A" w:rsidRDefault="005B5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XIQATR+Futura-Bold">
    <w:altName w:val="Calibri"/>
    <w:panose1 w:val="00000000000000000000"/>
    <w:charset w:val="00"/>
    <w:family w:val="swiss"/>
    <w:notTrueType/>
    <w:pitch w:val="default"/>
    <w:sig w:usb0="00000003" w:usb1="00000000" w:usb2="00000000" w:usb3="00000000" w:csb0="00000001" w:csb1="00000000"/>
  </w:font>
  <w:font w:name="AS1744 Series E Medi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Book">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0628" w14:textId="77777777" w:rsidR="00870E3F" w:rsidRDefault="00870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E494" w14:textId="3C5DC8C3" w:rsidR="005B539A" w:rsidRPr="00C31137" w:rsidRDefault="005B539A" w:rsidP="00813900">
    <w:pPr>
      <w:pStyle w:val="Footer"/>
      <w:tabs>
        <w:tab w:val="right" w:pos="9781"/>
      </w:tabs>
      <w:ind w:left="-709" w:right="-711"/>
      <w:rPr>
        <w:rStyle w:val="BodyText2Char"/>
        <w:sz w:val="16"/>
        <w:szCs w:val="16"/>
      </w:rPr>
    </w:pPr>
    <w:r w:rsidRPr="009B53B9">
      <w:rPr>
        <w:noProof/>
        <w:color w:val="003C69" w:themeColor="accent1"/>
      </w:rPr>
      <w:t>Hard copies of this document are considered uncontrolled. Please refer to the Maritime Safety Queensland website for the latest version.</w:t>
    </w:r>
    <w:r w:rsidRPr="009B53B9">
      <w:rPr>
        <w:noProof/>
        <w:color w:val="003C69" w:themeColor="accent1"/>
      </w:rPr>
      <w:br/>
      <w:t xml:space="preserve">Port Procedures and Information for Shipping – Ports of Cape Flattery, Cooktown and Port Douglas, </w:t>
    </w:r>
    <w:r w:rsidR="00D21FE8">
      <w:rPr>
        <w:noProof/>
        <w:color w:val="003C69" w:themeColor="accent1"/>
      </w:rPr>
      <w:t xml:space="preserve">January </w:t>
    </w:r>
    <w:r w:rsidR="00606D86" w:rsidRPr="009B53B9">
      <w:rPr>
        <w:noProof/>
        <w:color w:val="003C69" w:themeColor="accent1"/>
      </w:rPr>
      <w:t>202</w:t>
    </w:r>
    <w:r w:rsidR="00D21FE8">
      <w:rPr>
        <w:noProof/>
        <w:color w:val="003C69" w:themeColor="accent1"/>
      </w:rPr>
      <w:t>4</w:t>
    </w:r>
    <w:r w:rsidRPr="009B53B9">
      <w:rPr>
        <w:noProof/>
        <w:color w:val="003C69" w:themeColor="accent1"/>
      </w:rPr>
      <w:t>.</w:t>
    </w:r>
    <w:r w:rsidRPr="005A6EC2">
      <w:rPr>
        <w:sz w:val="16"/>
      </w:rPr>
      <w:tab/>
    </w:r>
    <w:r w:rsidRPr="00C31137">
      <w:rPr>
        <w:rStyle w:val="BodyText2Char"/>
        <w:sz w:val="16"/>
        <w:szCs w:val="16"/>
      </w:rPr>
      <w:fldChar w:fldCharType="begin"/>
    </w:r>
    <w:r w:rsidRPr="00C31137">
      <w:rPr>
        <w:rStyle w:val="BodyText2Char"/>
        <w:sz w:val="16"/>
        <w:szCs w:val="16"/>
      </w:rPr>
      <w:instrText xml:space="preserve"> PAGE </w:instrText>
    </w:r>
    <w:r w:rsidRPr="00C31137">
      <w:rPr>
        <w:rStyle w:val="BodyText2Char"/>
        <w:sz w:val="16"/>
        <w:szCs w:val="16"/>
      </w:rPr>
      <w:fldChar w:fldCharType="separate"/>
    </w:r>
    <w:r>
      <w:rPr>
        <w:rStyle w:val="BodyText2Char"/>
        <w:noProof/>
        <w:sz w:val="16"/>
        <w:szCs w:val="16"/>
      </w:rPr>
      <w:t>22</w:t>
    </w:r>
    <w:r w:rsidRPr="00C31137">
      <w:rPr>
        <w:rStyle w:val="BodyText2Char"/>
        <w:sz w:val="16"/>
        <w:szCs w:val="16"/>
      </w:rPr>
      <w:fldChar w:fldCharType="end"/>
    </w:r>
  </w:p>
  <w:p w14:paraId="4186D1A4" w14:textId="77777777" w:rsidR="005B539A" w:rsidRPr="00C31137" w:rsidRDefault="005B539A" w:rsidP="00BF4BD1">
    <w:pPr>
      <w:pStyle w:val="Footer"/>
      <w:tabs>
        <w:tab w:val="right" w:pos="9781"/>
      </w:tabs>
      <w:ind w:left="-709" w:right="-711"/>
      <w:rPr>
        <w:rStyle w:val="BodyText2Cha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EA26" w14:textId="77777777" w:rsidR="00870E3F" w:rsidRDefault="00870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C487" w14:textId="77777777" w:rsidR="005B539A" w:rsidRDefault="005B539A" w:rsidP="00185154">
      <w:r>
        <w:separator/>
      </w:r>
    </w:p>
    <w:p w14:paraId="5B904C54" w14:textId="77777777" w:rsidR="005B539A" w:rsidRDefault="005B539A"/>
  </w:footnote>
  <w:footnote w:type="continuationSeparator" w:id="0">
    <w:p w14:paraId="5B31A74A" w14:textId="77777777" w:rsidR="005B539A" w:rsidRDefault="005B539A" w:rsidP="00185154">
      <w:r>
        <w:continuationSeparator/>
      </w:r>
    </w:p>
    <w:p w14:paraId="1AEBA158" w14:textId="77777777" w:rsidR="005B539A" w:rsidRDefault="005B5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8BF6" w14:textId="77777777" w:rsidR="00870E3F" w:rsidRDefault="00870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5DD" w14:textId="77777777" w:rsidR="00870E3F" w:rsidRDefault="00870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17EA" w14:textId="77777777" w:rsidR="00870E3F" w:rsidRDefault="00870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535"/>
    <w:multiLevelType w:val="hybridMultilevel"/>
    <w:tmpl w:val="A03C8A50"/>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306" w:hanging="360"/>
      </w:pPr>
      <w:rPr>
        <w:rFonts w:ascii="Courier New" w:hAnsi="Courier New" w:cs="Courier New" w:hint="default"/>
      </w:rPr>
    </w:lvl>
    <w:lvl w:ilvl="2" w:tplc="08090005">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1" w15:restartNumberingAfterBreak="0">
    <w:nsid w:val="01FB28C5"/>
    <w:multiLevelType w:val="multilevel"/>
    <w:tmpl w:val="11C64328"/>
    <w:styleLink w:val="ListParagraph"/>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36E54C7"/>
    <w:multiLevelType w:val="hybridMultilevel"/>
    <w:tmpl w:val="3196C6F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8833AB1"/>
    <w:multiLevelType w:val="hybridMultilevel"/>
    <w:tmpl w:val="C6821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EA5B05"/>
    <w:multiLevelType w:val="hybridMultilevel"/>
    <w:tmpl w:val="0AD6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E0FD4"/>
    <w:multiLevelType w:val="hybridMultilevel"/>
    <w:tmpl w:val="7A0EFB9E"/>
    <w:name w:val="Bullet List 3622222222222"/>
    <w:lvl w:ilvl="0" w:tplc="645203F4">
      <w:start w:val="1"/>
      <w:numFmt w:val="bullet"/>
      <w:lvlText w:val=""/>
      <w:lvlJc w:val="left"/>
      <w:pPr>
        <w:tabs>
          <w:tab w:val="num" w:pos="2911"/>
        </w:tabs>
        <w:ind w:left="2911" w:hanging="360"/>
      </w:pPr>
      <w:rPr>
        <w:rFonts w:ascii="Symbol" w:hAnsi="Symbol" w:hint="default"/>
      </w:rPr>
    </w:lvl>
    <w:lvl w:ilvl="1" w:tplc="0C090003" w:tentative="1">
      <w:start w:val="1"/>
      <w:numFmt w:val="bullet"/>
      <w:lvlText w:val="o"/>
      <w:lvlJc w:val="left"/>
      <w:pPr>
        <w:tabs>
          <w:tab w:val="num" w:pos="4591"/>
        </w:tabs>
        <w:ind w:left="4591" w:hanging="360"/>
      </w:pPr>
      <w:rPr>
        <w:rFonts w:ascii="Courier New" w:hAnsi="Courier New" w:cs="Courier New" w:hint="default"/>
      </w:rPr>
    </w:lvl>
    <w:lvl w:ilvl="2" w:tplc="0C090005" w:tentative="1">
      <w:start w:val="1"/>
      <w:numFmt w:val="bullet"/>
      <w:lvlText w:val=""/>
      <w:lvlJc w:val="left"/>
      <w:pPr>
        <w:tabs>
          <w:tab w:val="num" w:pos="5311"/>
        </w:tabs>
        <w:ind w:left="5311" w:hanging="360"/>
      </w:pPr>
      <w:rPr>
        <w:rFonts w:ascii="Wingdings" w:hAnsi="Wingdings" w:hint="default"/>
      </w:rPr>
    </w:lvl>
    <w:lvl w:ilvl="3" w:tplc="0C090001" w:tentative="1">
      <w:start w:val="1"/>
      <w:numFmt w:val="bullet"/>
      <w:lvlText w:val=""/>
      <w:lvlJc w:val="left"/>
      <w:pPr>
        <w:tabs>
          <w:tab w:val="num" w:pos="6031"/>
        </w:tabs>
        <w:ind w:left="6031" w:hanging="360"/>
      </w:pPr>
      <w:rPr>
        <w:rFonts w:ascii="Symbol" w:hAnsi="Symbol" w:hint="default"/>
      </w:rPr>
    </w:lvl>
    <w:lvl w:ilvl="4" w:tplc="0C090003" w:tentative="1">
      <w:start w:val="1"/>
      <w:numFmt w:val="bullet"/>
      <w:lvlText w:val="o"/>
      <w:lvlJc w:val="left"/>
      <w:pPr>
        <w:tabs>
          <w:tab w:val="num" w:pos="6751"/>
        </w:tabs>
        <w:ind w:left="6751" w:hanging="360"/>
      </w:pPr>
      <w:rPr>
        <w:rFonts w:ascii="Courier New" w:hAnsi="Courier New" w:cs="Courier New" w:hint="default"/>
      </w:rPr>
    </w:lvl>
    <w:lvl w:ilvl="5" w:tplc="0C090005" w:tentative="1">
      <w:start w:val="1"/>
      <w:numFmt w:val="bullet"/>
      <w:lvlText w:val=""/>
      <w:lvlJc w:val="left"/>
      <w:pPr>
        <w:tabs>
          <w:tab w:val="num" w:pos="7471"/>
        </w:tabs>
        <w:ind w:left="7471" w:hanging="360"/>
      </w:pPr>
      <w:rPr>
        <w:rFonts w:ascii="Wingdings" w:hAnsi="Wingdings" w:hint="default"/>
      </w:rPr>
    </w:lvl>
    <w:lvl w:ilvl="6" w:tplc="0C090001" w:tentative="1">
      <w:start w:val="1"/>
      <w:numFmt w:val="bullet"/>
      <w:lvlText w:val=""/>
      <w:lvlJc w:val="left"/>
      <w:pPr>
        <w:tabs>
          <w:tab w:val="num" w:pos="8191"/>
        </w:tabs>
        <w:ind w:left="8191" w:hanging="360"/>
      </w:pPr>
      <w:rPr>
        <w:rFonts w:ascii="Symbol" w:hAnsi="Symbol" w:hint="default"/>
      </w:rPr>
    </w:lvl>
    <w:lvl w:ilvl="7" w:tplc="0C090003" w:tentative="1">
      <w:start w:val="1"/>
      <w:numFmt w:val="bullet"/>
      <w:lvlText w:val="o"/>
      <w:lvlJc w:val="left"/>
      <w:pPr>
        <w:tabs>
          <w:tab w:val="num" w:pos="8911"/>
        </w:tabs>
        <w:ind w:left="8911" w:hanging="360"/>
      </w:pPr>
      <w:rPr>
        <w:rFonts w:ascii="Courier New" w:hAnsi="Courier New" w:cs="Courier New" w:hint="default"/>
      </w:rPr>
    </w:lvl>
    <w:lvl w:ilvl="8" w:tplc="0C090005" w:tentative="1">
      <w:start w:val="1"/>
      <w:numFmt w:val="bullet"/>
      <w:lvlText w:val=""/>
      <w:lvlJc w:val="left"/>
      <w:pPr>
        <w:tabs>
          <w:tab w:val="num" w:pos="9631"/>
        </w:tabs>
        <w:ind w:left="9631" w:hanging="360"/>
      </w:pPr>
      <w:rPr>
        <w:rFonts w:ascii="Wingdings" w:hAnsi="Wingdings" w:hint="default"/>
      </w:rPr>
    </w:lvl>
  </w:abstractNum>
  <w:abstractNum w:abstractNumId="7" w15:restartNumberingAfterBreak="0">
    <w:nsid w:val="0C6541B3"/>
    <w:multiLevelType w:val="hybridMultilevel"/>
    <w:tmpl w:val="1C5EA210"/>
    <w:lvl w:ilvl="0" w:tplc="B562FCD8">
      <w:start w:val="1"/>
      <w:numFmt w:val="bullet"/>
      <w:lvlRestart w:val="0"/>
      <w:pStyle w:val="PPMBullets-1stLevel"/>
      <w:lvlText w:val=""/>
      <w:lvlJc w:val="left"/>
      <w:pPr>
        <w:tabs>
          <w:tab w:val="num" w:pos="567"/>
        </w:tabs>
        <w:ind w:left="567" w:hanging="567"/>
      </w:pPr>
      <w:rPr>
        <w:rFonts w:ascii="Symbol" w:hAnsi="Symbol" w:hint="default"/>
        <w:color w:val="auto"/>
      </w:rPr>
    </w:lvl>
    <w:lvl w:ilvl="1" w:tplc="0C09000F">
      <w:start w:val="1"/>
      <w:numFmt w:val="decimal"/>
      <w:lvlText w:val="%2."/>
      <w:lvlJc w:val="left"/>
      <w:pPr>
        <w:tabs>
          <w:tab w:val="num" w:pos="480"/>
        </w:tabs>
        <w:ind w:left="480" w:hanging="360"/>
      </w:pPr>
      <w:rPr>
        <w:rFonts w:hint="default"/>
        <w:color w:val="auto"/>
      </w:rPr>
    </w:lvl>
    <w:lvl w:ilvl="2" w:tplc="BEC64B52">
      <w:numFmt w:val="bullet"/>
      <w:lvlText w:val="-"/>
      <w:lvlJc w:val="left"/>
      <w:pPr>
        <w:tabs>
          <w:tab w:val="num" w:pos="1200"/>
        </w:tabs>
        <w:ind w:left="1200" w:hanging="360"/>
      </w:pPr>
      <w:rPr>
        <w:rFonts w:ascii="Arial" w:eastAsia="Times New Roman" w:hAnsi="Arial" w:cs="Arial" w:hint="default"/>
      </w:rPr>
    </w:lvl>
    <w:lvl w:ilvl="3" w:tplc="0C090001">
      <w:start w:val="1"/>
      <w:numFmt w:val="bullet"/>
      <w:lvlText w:val=""/>
      <w:lvlJc w:val="left"/>
      <w:pPr>
        <w:tabs>
          <w:tab w:val="num" w:pos="1920"/>
        </w:tabs>
        <w:ind w:left="1920" w:hanging="360"/>
      </w:pPr>
      <w:rPr>
        <w:rFonts w:ascii="Symbol" w:hAnsi="Symbol" w:hint="default"/>
      </w:rPr>
    </w:lvl>
    <w:lvl w:ilvl="4" w:tplc="0C090003" w:tentative="1">
      <w:start w:val="1"/>
      <w:numFmt w:val="bullet"/>
      <w:lvlText w:val="o"/>
      <w:lvlJc w:val="left"/>
      <w:pPr>
        <w:tabs>
          <w:tab w:val="num" w:pos="2640"/>
        </w:tabs>
        <w:ind w:left="2640" w:hanging="360"/>
      </w:pPr>
      <w:rPr>
        <w:rFonts w:ascii="Courier New" w:hAnsi="Courier New" w:cs="Courier New" w:hint="default"/>
      </w:rPr>
    </w:lvl>
    <w:lvl w:ilvl="5" w:tplc="0C090005" w:tentative="1">
      <w:start w:val="1"/>
      <w:numFmt w:val="bullet"/>
      <w:lvlText w:val=""/>
      <w:lvlJc w:val="left"/>
      <w:pPr>
        <w:tabs>
          <w:tab w:val="num" w:pos="3360"/>
        </w:tabs>
        <w:ind w:left="3360" w:hanging="360"/>
      </w:pPr>
      <w:rPr>
        <w:rFonts w:ascii="Wingdings" w:hAnsi="Wingdings" w:hint="default"/>
      </w:rPr>
    </w:lvl>
    <w:lvl w:ilvl="6" w:tplc="0C090001" w:tentative="1">
      <w:start w:val="1"/>
      <w:numFmt w:val="bullet"/>
      <w:lvlText w:val=""/>
      <w:lvlJc w:val="left"/>
      <w:pPr>
        <w:tabs>
          <w:tab w:val="num" w:pos="4080"/>
        </w:tabs>
        <w:ind w:left="4080" w:hanging="360"/>
      </w:pPr>
      <w:rPr>
        <w:rFonts w:ascii="Symbol" w:hAnsi="Symbol" w:hint="default"/>
      </w:rPr>
    </w:lvl>
    <w:lvl w:ilvl="7" w:tplc="0C090003" w:tentative="1">
      <w:start w:val="1"/>
      <w:numFmt w:val="bullet"/>
      <w:lvlText w:val="o"/>
      <w:lvlJc w:val="left"/>
      <w:pPr>
        <w:tabs>
          <w:tab w:val="num" w:pos="4800"/>
        </w:tabs>
        <w:ind w:left="4800" w:hanging="360"/>
      </w:pPr>
      <w:rPr>
        <w:rFonts w:ascii="Courier New" w:hAnsi="Courier New" w:cs="Courier New" w:hint="default"/>
      </w:rPr>
    </w:lvl>
    <w:lvl w:ilvl="8" w:tplc="0C090005" w:tentative="1">
      <w:start w:val="1"/>
      <w:numFmt w:val="bullet"/>
      <w:lvlText w:val=""/>
      <w:lvlJc w:val="left"/>
      <w:pPr>
        <w:tabs>
          <w:tab w:val="num" w:pos="5520"/>
        </w:tabs>
        <w:ind w:left="5520" w:hanging="360"/>
      </w:pPr>
      <w:rPr>
        <w:rFonts w:ascii="Wingdings" w:hAnsi="Wingdings" w:hint="default"/>
      </w:rPr>
    </w:lvl>
  </w:abstractNum>
  <w:abstractNum w:abstractNumId="8"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9" w15:restartNumberingAfterBreak="0">
    <w:nsid w:val="100E166C"/>
    <w:multiLevelType w:val="multilevel"/>
    <w:tmpl w:val="00029A12"/>
    <w:styleLink w:val="CurrentList2"/>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0B657C1"/>
    <w:multiLevelType w:val="hybridMultilevel"/>
    <w:tmpl w:val="C0B2FD8A"/>
    <w:name w:val="Bullet List 36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11" w15:restartNumberingAfterBreak="0">
    <w:nsid w:val="135607A6"/>
    <w:multiLevelType w:val="hybridMultilevel"/>
    <w:tmpl w:val="47ACD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15:restartNumberingAfterBreak="0">
    <w:nsid w:val="1BB2431F"/>
    <w:multiLevelType w:val="hybridMultilevel"/>
    <w:tmpl w:val="F9D4DC4C"/>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3" w15:restartNumberingAfterBreak="0">
    <w:nsid w:val="20A770CB"/>
    <w:multiLevelType w:val="hybridMultilevel"/>
    <w:tmpl w:val="BF14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B91532"/>
    <w:multiLevelType w:val="hybridMultilevel"/>
    <w:tmpl w:val="AE489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5" w15:restartNumberingAfterBreak="0">
    <w:nsid w:val="246D29CF"/>
    <w:multiLevelType w:val="hybridMultilevel"/>
    <w:tmpl w:val="529EDB4C"/>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41D40"/>
    <w:multiLevelType w:val="multilevel"/>
    <w:tmpl w:val="5F9E977C"/>
    <w:styleLink w:val="ListNumber"/>
    <w:lvl w:ilvl="0">
      <w:start w:val="1"/>
      <w:numFmt w:val="decimal"/>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Theme="minorHAnsi" w:hAnsiTheme="minorHAnsi" w:hint="default"/>
        <w:b w:val="0"/>
        <w:i w:val="0"/>
        <w:color w:val="auto"/>
        <w:sz w:val="20"/>
      </w:rPr>
    </w:lvl>
    <w:lvl w:ilvl="2">
      <w:start w:val="1"/>
      <w:numFmt w:val="lowerRoman"/>
      <w:lvlText w:val="(%3)"/>
      <w:lvlJc w:val="left"/>
      <w:pPr>
        <w:tabs>
          <w:tab w:val="num" w:pos="1701"/>
        </w:tabs>
        <w:ind w:left="1701" w:hanging="567"/>
      </w:pPr>
      <w:rPr>
        <w:rFonts w:asciiTheme="minorHAnsi" w:hAnsiTheme="minorHAnsi" w:hint="default"/>
        <w:b w:val="0"/>
        <w:i w:val="0"/>
        <w:color w:val="auto"/>
        <w:sz w:val="20"/>
      </w:rPr>
    </w:lvl>
    <w:lvl w:ilvl="3">
      <w:start w:val="1"/>
      <w:numFmt w:val="upperLetter"/>
      <w:lvlText w:val="(%4)"/>
      <w:lvlJc w:val="left"/>
      <w:pPr>
        <w:tabs>
          <w:tab w:val="num" w:pos="2268"/>
        </w:tabs>
        <w:ind w:left="2268" w:hanging="567"/>
      </w:pPr>
      <w:rPr>
        <w:rFonts w:asciiTheme="minorHAnsi" w:hAnsiTheme="minorHAnsi" w:hint="default"/>
        <w:b w:val="0"/>
        <w:i w:val="0"/>
        <w:color w:val="auto"/>
        <w:sz w:val="20"/>
      </w:rPr>
    </w:lvl>
    <w:lvl w:ilvl="4">
      <w:start w:val="1"/>
      <w:numFmt w:val="upperRoman"/>
      <w:lvlText w:val="(%5)"/>
      <w:lvlJc w:val="left"/>
      <w:pPr>
        <w:tabs>
          <w:tab w:val="num" w:pos="2835"/>
        </w:tabs>
        <w:ind w:left="2835" w:hanging="567"/>
      </w:pPr>
      <w:rPr>
        <w:rFonts w:asciiTheme="minorHAnsi" w:hAnsiTheme="minorHAnsi" w:hint="default"/>
        <w:b w:val="0"/>
        <w:i w:val="0"/>
        <w:color w:val="auto"/>
        <w:sz w:val="20"/>
      </w:rPr>
    </w:lvl>
    <w:lvl w:ilvl="5">
      <w:start w:val="1"/>
      <w:numFmt w:val="decimal"/>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7" w15:restartNumberingAfterBreak="0">
    <w:nsid w:val="25DA467B"/>
    <w:multiLevelType w:val="hybridMultilevel"/>
    <w:tmpl w:val="29C0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266C3C7D"/>
    <w:multiLevelType w:val="hybridMultilevel"/>
    <w:tmpl w:val="9028EFB4"/>
    <w:name w:val="Bullet List 36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2BF806FE"/>
    <w:multiLevelType w:val="hybridMultilevel"/>
    <w:tmpl w:val="ECC8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AC755E"/>
    <w:multiLevelType w:val="hybridMultilevel"/>
    <w:tmpl w:val="E4369032"/>
    <w:name w:val="Bullet List 36222222222222222222222222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930C0B"/>
    <w:multiLevelType w:val="hybridMultilevel"/>
    <w:tmpl w:val="58E6C826"/>
    <w:name w:val="Bullet List 36222222222222222222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320826B5"/>
    <w:multiLevelType w:val="hybridMultilevel"/>
    <w:tmpl w:val="361C591C"/>
    <w:lvl w:ilvl="0" w:tplc="0C090001">
      <w:start w:val="1"/>
      <w:numFmt w:val="bullet"/>
      <w:lvlText w:val=""/>
      <w:lvlJc w:val="left"/>
      <w:pPr>
        <w:tabs>
          <w:tab w:val="num" w:pos="567"/>
        </w:tabs>
        <w:ind w:left="567" w:hanging="567"/>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B06FB4"/>
    <w:multiLevelType w:val="hybridMultilevel"/>
    <w:tmpl w:val="471EA92E"/>
    <w:lvl w:ilvl="0" w:tplc="E1DEB506">
      <w:start w:val="1"/>
      <w:numFmt w:val="decimal"/>
      <w:pStyle w:val="Appendix"/>
      <w:lvlText w:val="Appendix %1 - "/>
      <w:lvlJc w:val="left"/>
      <w:pPr>
        <w:tabs>
          <w:tab w:val="num" w:pos="122"/>
        </w:tabs>
        <w:ind w:left="122" w:hanging="360"/>
      </w:pPr>
      <w:rPr>
        <w:rFonts w:ascii="Verdana" w:hAnsi="Verdana" w:hint="default"/>
        <w:b/>
        <w:i w:val="0"/>
        <w:sz w:val="20"/>
        <w:szCs w:val="20"/>
      </w:rPr>
    </w:lvl>
    <w:lvl w:ilvl="1" w:tplc="492444C8" w:tentative="1">
      <w:start w:val="1"/>
      <w:numFmt w:val="lowerLetter"/>
      <w:lvlText w:val="%2."/>
      <w:lvlJc w:val="left"/>
      <w:pPr>
        <w:tabs>
          <w:tab w:val="num" w:pos="1440"/>
        </w:tabs>
        <w:ind w:left="1440" w:hanging="360"/>
      </w:pPr>
    </w:lvl>
    <w:lvl w:ilvl="2" w:tplc="3EAC9FE6" w:tentative="1">
      <w:start w:val="1"/>
      <w:numFmt w:val="lowerRoman"/>
      <w:lvlText w:val="%3."/>
      <w:lvlJc w:val="right"/>
      <w:pPr>
        <w:tabs>
          <w:tab w:val="num" w:pos="2160"/>
        </w:tabs>
        <w:ind w:left="2160" w:hanging="180"/>
      </w:pPr>
    </w:lvl>
    <w:lvl w:ilvl="3" w:tplc="B348582A" w:tentative="1">
      <w:start w:val="1"/>
      <w:numFmt w:val="decimal"/>
      <w:lvlText w:val="%4."/>
      <w:lvlJc w:val="left"/>
      <w:pPr>
        <w:tabs>
          <w:tab w:val="num" w:pos="2880"/>
        </w:tabs>
        <w:ind w:left="2880" w:hanging="360"/>
      </w:pPr>
    </w:lvl>
    <w:lvl w:ilvl="4" w:tplc="A0149EF6" w:tentative="1">
      <w:start w:val="1"/>
      <w:numFmt w:val="lowerLetter"/>
      <w:lvlText w:val="%5."/>
      <w:lvlJc w:val="left"/>
      <w:pPr>
        <w:tabs>
          <w:tab w:val="num" w:pos="3600"/>
        </w:tabs>
        <w:ind w:left="3600" w:hanging="360"/>
      </w:pPr>
    </w:lvl>
    <w:lvl w:ilvl="5" w:tplc="AD366F70" w:tentative="1">
      <w:start w:val="1"/>
      <w:numFmt w:val="lowerRoman"/>
      <w:lvlText w:val="%6."/>
      <w:lvlJc w:val="right"/>
      <w:pPr>
        <w:tabs>
          <w:tab w:val="num" w:pos="4320"/>
        </w:tabs>
        <w:ind w:left="4320" w:hanging="180"/>
      </w:pPr>
    </w:lvl>
    <w:lvl w:ilvl="6" w:tplc="AE9C200A" w:tentative="1">
      <w:start w:val="1"/>
      <w:numFmt w:val="decimal"/>
      <w:lvlText w:val="%7."/>
      <w:lvlJc w:val="left"/>
      <w:pPr>
        <w:tabs>
          <w:tab w:val="num" w:pos="5040"/>
        </w:tabs>
        <w:ind w:left="5040" w:hanging="360"/>
      </w:pPr>
    </w:lvl>
    <w:lvl w:ilvl="7" w:tplc="77708BFE" w:tentative="1">
      <w:start w:val="1"/>
      <w:numFmt w:val="lowerLetter"/>
      <w:lvlText w:val="%8."/>
      <w:lvlJc w:val="left"/>
      <w:pPr>
        <w:tabs>
          <w:tab w:val="num" w:pos="5760"/>
        </w:tabs>
        <w:ind w:left="5760" w:hanging="360"/>
      </w:pPr>
    </w:lvl>
    <w:lvl w:ilvl="8" w:tplc="04441FE0" w:tentative="1">
      <w:start w:val="1"/>
      <w:numFmt w:val="lowerRoman"/>
      <w:lvlText w:val="%9."/>
      <w:lvlJc w:val="right"/>
      <w:pPr>
        <w:tabs>
          <w:tab w:val="num" w:pos="6480"/>
        </w:tabs>
        <w:ind w:left="6480" w:hanging="180"/>
      </w:pPr>
    </w:lvl>
  </w:abstractNum>
  <w:abstractNum w:abstractNumId="24" w15:restartNumberingAfterBreak="0">
    <w:nsid w:val="353912ED"/>
    <w:multiLevelType w:val="multilevel"/>
    <w:tmpl w:val="13A4D1EE"/>
    <w:styleLink w:val="ListBullet"/>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36BD2E87"/>
    <w:multiLevelType w:val="hybridMultilevel"/>
    <w:tmpl w:val="68C01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90365E2"/>
    <w:multiLevelType w:val="hybridMultilevel"/>
    <w:tmpl w:val="C1D2368C"/>
    <w:name w:val="Bullet List 36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7" w15:restartNumberingAfterBreak="0">
    <w:nsid w:val="3A825942"/>
    <w:multiLevelType w:val="hybridMultilevel"/>
    <w:tmpl w:val="E8DA9E46"/>
    <w:name w:val="Bullet List 36222222222222222222222222222"/>
    <w:lvl w:ilvl="0" w:tplc="0C090001">
      <w:start w:val="1"/>
      <w:numFmt w:val="bullet"/>
      <w:lvlText w:val=""/>
      <w:lvlJc w:val="left"/>
      <w:pPr>
        <w:tabs>
          <w:tab w:val="num" w:pos="1908"/>
        </w:tabs>
        <w:ind w:left="1908" w:hanging="360"/>
      </w:pPr>
      <w:rPr>
        <w:rFonts w:ascii="Symbol" w:hAnsi="Symbol" w:hint="default"/>
      </w:rPr>
    </w:lvl>
    <w:lvl w:ilvl="1" w:tplc="0C090003" w:tentative="1">
      <w:start w:val="1"/>
      <w:numFmt w:val="bullet"/>
      <w:lvlText w:val="o"/>
      <w:lvlJc w:val="left"/>
      <w:pPr>
        <w:tabs>
          <w:tab w:val="num" w:pos="2628"/>
        </w:tabs>
        <w:ind w:left="2628" w:hanging="360"/>
      </w:pPr>
      <w:rPr>
        <w:rFonts w:ascii="Courier New" w:hAnsi="Courier New" w:cs="Courier New" w:hint="default"/>
      </w:rPr>
    </w:lvl>
    <w:lvl w:ilvl="2" w:tplc="0C090005" w:tentative="1">
      <w:start w:val="1"/>
      <w:numFmt w:val="bullet"/>
      <w:lvlText w:val=""/>
      <w:lvlJc w:val="left"/>
      <w:pPr>
        <w:tabs>
          <w:tab w:val="num" w:pos="3348"/>
        </w:tabs>
        <w:ind w:left="3348" w:hanging="360"/>
      </w:pPr>
      <w:rPr>
        <w:rFonts w:ascii="Wingdings" w:hAnsi="Wingdings" w:hint="default"/>
      </w:rPr>
    </w:lvl>
    <w:lvl w:ilvl="3" w:tplc="0C090001" w:tentative="1">
      <w:start w:val="1"/>
      <w:numFmt w:val="bullet"/>
      <w:lvlText w:val=""/>
      <w:lvlJc w:val="left"/>
      <w:pPr>
        <w:tabs>
          <w:tab w:val="num" w:pos="4068"/>
        </w:tabs>
        <w:ind w:left="4068" w:hanging="360"/>
      </w:pPr>
      <w:rPr>
        <w:rFonts w:ascii="Symbol" w:hAnsi="Symbol" w:hint="default"/>
      </w:rPr>
    </w:lvl>
    <w:lvl w:ilvl="4" w:tplc="0C090003" w:tentative="1">
      <w:start w:val="1"/>
      <w:numFmt w:val="bullet"/>
      <w:lvlText w:val="o"/>
      <w:lvlJc w:val="left"/>
      <w:pPr>
        <w:tabs>
          <w:tab w:val="num" w:pos="4788"/>
        </w:tabs>
        <w:ind w:left="4788" w:hanging="360"/>
      </w:pPr>
      <w:rPr>
        <w:rFonts w:ascii="Courier New" w:hAnsi="Courier New" w:cs="Courier New" w:hint="default"/>
      </w:rPr>
    </w:lvl>
    <w:lvl w:ilvl="5" w:tplc="0C090005" w:tentative="1">
      <w:start w:val="1"/>
      <w:numFmt w:val="bullet"/>
      <w:lvlText w:val=""/>
      <w:lvlJc w:val="left"/>
      <w:pPr>
        <w:tabs>
          <w:tab w:val="num" w:pos="5508"/>
        </w:tabs>
        <w:ind w:left="5508" w:hanging="360"/>
      </w:pPr>
      <w:rPr>
        <w:rFonts w:ascii="Wingdings" w:hAnsi="Wingdings" w:hint="default"/>
      </w:rPr>
    </w:lvl>
    <w:lvl w:ilvl="6" w:tplc="0C090001" w:tentative="1">
      <w:start w:val="1"/>
      <w:numFmt w:val="bullet"/>
      <w:lvlText w:val=""/>
      <w:lvlJc w:val="left"/>
      <w:pPr>
        <w:tabs>
          <w:tab w:val="num" w:pos="6228"/>
        </w:tabs>
        <w:ind w:left="6228" w:hanging="360"/>
      </w:pPr>
      <w:rPr>
        <w:rFonts w:ascii="Symbol" w:hAnsi="Symbol" w:hint="default"/>
      </w:rPr>
    </w:lvl>
    <w:lvl w:ilvl="7" w:tplc="0C090003" w:tentative="1">
      <w:start w:val="1"/>
      <w:numFmt w:val="bullet"/>
      <w:lvlText w:val="o"/>
      <w:lvlJc w:val="left"/>
      <w:pPr>
        <w:tabs>
          <w:tab w:val="num" w:pos="6948"/>
        </w:tabs>
        <w:ind w:left="6948" w:hanging="360"/>
      </w:pPr>
      <w:rPr>
        <w:rFonts w:ascii="Courier New" w:hAnsi="Courier New" w:cs="Courier New" w:hint="default"/>
      </w:rPr>
    </w:lvl>
    <w:lvl w:ilvl="8" w:tplc="0C090005" w:tentative="1">
      <w:start w:val="1"/>
      <w:numFmt w:val="bullet"/>
      <w:lvlText w:val=""/>
      <w:lvlJc w:val="left"/>
      <w:pPr>
        <w:tabs>
          <w:tab w:val="num" w:pos="7668"/>
        </w:tabs>
        <w:ind w:left="7668" w:hanging="360"/>
      </w:pPr>
      <w:rPr>
        <w:rFonts w:ascii="Wingdings" w:hAnsi="Wingdings" w:hint="default"/>
      </w:rPr>
    </w:lvl>
  </w:abstractNum>
  <w:abstractNum w:abstractNumId="28" w15:restartNumberingAfterBreak="0">
    <w:nsid w:val="3CA5503F"/>
    <w:multiLevelType w:val="hybridMultilevel"/>
    <w:tmpl w:val="99223E54"/>
    <w:lvl w:ilvl="0" w:tplc="0C090001">
      <w:start w:val="1"/>
      <w:numFmt w:val="bullet"/>
      <w:lvlText w:val=""/>
      <w:lvlJc w:val="left"/>
      <w:pPr>
        <w:tabs>
          <w:tab w:val="num" w:pos="567"/>
        </w:tabs>
        <w:ind w:left="567" w:hanging="567"/>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E30881"/>
    <w:multiLevelType w:val="hybridMultilevel"/>
    <w:tmpl w:val="92C63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E2976D9"/>
    <w:multiLevelType w:val="hybridMultilevel"/>
    <w:tmpl w:val="57689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0071FAE"/>
    <w:multiLevelType w:val="multilevel"/>
    <w:tmpl w:val="343A22DE"/>
    <w:styleLink w:val="ListNumberedHeadings"/>
    <w:lvl w:ilvl="0">
      <w:start w:val="1"/>
      <w:numFmt w:val="decimal"/>
      <w:pStyle w:val="AltHeading1"/>
      <w:lvlText w:val="%1."/>
      <w:lvlJc w:val="left"/>
      <w:pPr>
        <w:tabs>
          <w:tab w:val="num" w:pos="1134"/>
        </w:tabs>
        <w:ind w:left="1134" w:hanging="1134"/>
      </w:pPr>
      <w:rPr>
        <w:rFonts w:asciiTheme="majorHAnsi" w:hAnsiTheme="majorHAnsi" w:cs="Times New Roman"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cs="Times New Roman"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cs="Times New Roman"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cs="Times New Roman"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cs="Times New Roman" w:hint="default"/>
        <w:color w:val="auto"/>
        <w:sz w:val="20"/>
      </w:rPr>
    </w:lvl>
    <w:lvl w:ilvl="5">
      <w:start w:val="1"/>
      <w:numFmt w:val="none"/>
      <w:lvlText w:val=""/>
      <w:lvlJc w:val="left"/>
      <w:pPr>
        <w:ind w:left="-32767" w:firstLine="0"/>
      </w:pPr>
    </w:lvl>
    <w:lvl w:ilvl="6">
      <w:start w:val="1"/>
      <w:numFmt w:val="none"/>
      <w:lvlRestart w:val="1"/>
      <w:suff w:val="nothing"/>
      <w:lvlText w:val=""/>
      <w:lvlJc w:val="left"/>
      <w:pPr>
        <w:ind w:left="0" w:firstLine="0"/>
      </w:pPr>
    </w:lvl>
    <w:lvl w:ilvl="7">
      <w:start w:val="1"/>
      <w:numFmt w:val="none"/>
      <w:suff w:val="nothing"/>
      <w:lvlText w:val=""/>
      <w:lvlJc w:val="left"/>
      <w:pPr>
        <w:ind w:left="0" w:firstLine="0"/>
      </w:pPr>
    </w:lvl>
    <w:lvl w:ilvl="8">
      <w:start w:val="1"/>
      <w:numFmt w:val="none"/>
      <w:suff w:val="space"/>
      <w:lvlText w:val=""/>
      <w:lvlJc w:val="left"/>
      <w:pPr>
        <w:ind w:left="0" w:firstLine="0"/>
      </w:pPr>
    </w:lvl>
  </w:abstractNum>
  <w:abstractNum w:abstractNumId="32" w15:restartNumberingAfterBreak="0">
    <w:nsid w:val="4395643A"/>
    <w:multiLevelType w:val="hybridMultilevel"/>
    <w:tmpl w:val="8C9A9C1E"/>
    <w:lvl w:ilvl="0" w:tplc="0C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3" w15:restartNumberingAfterBreak="0">
    <w:nsid w:val="46BC6FB2"/>
    <w:multiLevelType w:val="hybridMultilevel"/>
    <w:tmpl w:val="FA68103A"/>
    <w:lvl w:ilvl="0" w:tplc="FFFFFFFF">
      <w:start w:val="1"/>
      <w:numFmt w:val="bullet"/>
      <w:pStyle w:val="PPMBulletedList1"/>
      <w:lvlText w:val=""/>
      <w:lvlJc w:val="left"/>
      <w:pPr>
        <w:tabs>
          <w:tab w:val="num" w:pos="851"/>
        </w:tabs>
        <w:ind w:left="851" w:hanging="851"/>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1006F9"/>
    <w:multiLevelType w:val="hybridMultilevel"/>
    <w:tmpl w:val="59CC3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CBB54B1"/>
    <w:multiLevelType w:val="hybridMultilevel"/>
    <w:tmpl w:val="97A8A318"/>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05781E"/>
    <w:multiLevelType w:val="hybridMultilevel"/>
    <w:tmpl w:val="C48827C2"/>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656886"/>
    <w:multiLevelType w:val="hybridMultilevel"/>
    <w:tmpl w:val="669020A8"/>
    <w:lvl w:ilvl="0" w:tplc="994C9898">
      <w:start w:val="1"/>
      <w:numFmt w:val="bullet"/>
      <w:lvlRestart w:val="0"/>
      <w:pStyle w:val="Bullets-1stLevel-cotter"/>
      <w:lvlText w:val=""/>
      <w:lvlJc w:val="left"/>
      <w:pPr>
        <w:tabs>
          <w:tab w:val="num" w:pos="567"/>
        </w:tabs>
        <w:ind w:left="567" w:hanging="567"/>
      </w:pPr>
      <w:rPr>
        <w:rFonts w:ascii="Wingdings" w:hAnsi="Wingdings" w:hint="default"/>
        <w:color w:val="000000"/>
      </w:rPr>
    </w:lvl>
    <w:lvl w:ilvl="1" w:tplc="0C090003" w:tentative="1">
      <w:start w:val="1"/>
      <w:numFmt w:val="bullet"/>
      <w:lvlText w:val="o"/>
      <w:lvlJc w:val="left"/>
      <w:pPr>
        <w:tabs>
          <w:tab w:val="num" w:pos="243"/>
        </w:tabs>
        <w:ind w:left="243" w:hanging="360"/>
      </w:pPr>
      <w:rPr>
        <w:rFonts w:ascii="Courier New" w:hAnsi="Courier New" w:cs="Courier New" w:hint="default"/>
      </w:rPr>
    </w:lvl>
    <w:lvl w:ilvl="2" w:tplc="0C090005" w:tentative="1">
      <w:start w:val="1"/>
      <w:numFmt w:val="bullet"/>
      <w:lvlText w:val=""/>
      <w:lvlJc w:val="left"/>
      <w:pPr>
        <w:tabs>
          <w:tab w:val="num" w:pos="963"/>
        </w:tabs>
        <w:ind w:left="963" w:hanging="360"/>
      </w:pPr>
      <w:rPr>
        <w:rFonts w:ascii="Wingdings" w:hAnsi="Wingdings" w:hint="default"/>
      </w:rPr>
    </w:lvl>
    <w:lvl w:ilvl="3" w:tplc="0C090001" w:tentative="1">
      <w:start w:val="1"/>
      <w:numFmt w:val="bullet"/>
      <w:lvlText w:val=""/>
      <w:lvlJc w:val="left"/>
      <w:pPr>
        <w:tabs>
          <w:tab w:val="num" w:pos="1683"/>
        </w:tabs>
        <w:ind w:left="1683" w:hanging="360"/>
      </w:pPr>
      <w:rPr>
        <w:rFonts w:ascii="Symbol" w:hAnsi="Symbol" w:hint="default"/>
      </w:rPr>
    </w:lvl>
    <w:lvl w:ilvl="4" w:tplc="0C090003" w:tentative="1">
      <w:start w:val="1"/>
      <w:numFmt w:val="bullet"/>
      <w:lvlText w:val="o"/>
      <w:lvlJc w:val="left"/>
      <w:pPr>
        <w:tabs>
          <w:tab w:val="num" w:pos="2403"/>
        </w:tabs>
        <w:ind w:left="2403" w:hanging="360"/>
      </w:pPr>
      <w:rPr>
        <w:rFonts w:ascii="Courier New" w:hAnsi="Courier New" w:cs="Courier New" w:hint="default"/>
      </w:rPr>
    </w:lvl>
    <w:lvl w:ilvl="5" w:tplc="0C090005" w:tentative="1">
      <w:start w:val="1"/>
      <w:numFmt w:val="bullet"/>
      <w:lvlText w:val=""/>
      <w:lvlJc w:val="left"/>
      <w:pPr>
        <w:tabs>
          <w:tab w:val="num" w:pos="3123"/>
        </w:tabs>
        <w:ind w:left="3123" w:hanging="360"/>
      </w:pPr>
      <w:rPr>
        <w:rFonts w:ascii="Wingdings" w:hAnsi="Wingdings" w:hint="default"/>
      </w:rPr>
    </w:lvl>
    <w:lvl w:ilvl="6" w:tplc="0C090001" w:tentative="1">
      <w:start w:val="1"/>
      <w:numFmt w:val="bullet"/>
      <w:lvlText w:val=""/>
      <w:lvlJc w:val="left"/>
      <w:pPr>
        <w:tabs>
          <w:tab w:val="num" w:pos="3843"/>
        </w:tabs>
        <w:ind w:left="3843" w:hanging="360"/>
      </w:pPr>
      <w:rPr>
        <w:rFonts w:ascii="Symbol" w:hAnsi="Symbol" w:hint="default"/>
      </w:rPr>
    </w:lvl>
    <w:lvl w:ilvl="7" w:tplc="0C090003" w:tentative="1">
      <w:start w:val="1"/>
      <w:numFmt w:val="bullet"/>
      <w:lvlText w:val="o"/>
      <w:lvlJc w:val="left"/>
      <w:pPr>
        <w:tabs>
          <w:tab w:val="num" w:pos="4563"/>
        </w:tabs>
        <w:ind w:left="4563" w:hanging="360"/>
      </w:pPr>
      <w:rPr>
        <w:rFonts w:ascii="Courier New" w:hAnsi="Courier New" w:cs="Courier New" w:hint="default"/>
      </w:rPr>
    </w:lvl>
    <w:lvl w:ilvl="8" w:tplc="0C090005" w:tentative="1">
      <w:start w:val="1"/>
      <w:numFmt w:val="bullet"/>
      <w:lvlText w:val=""/>
      <w:lvlJc w:val="left"/>
      <w:pPr>
        <w:tabs>
          <w:tab w:val="num" w:pos="5283"/>
        </w:tabs>
        <w:ind w:left="5283" w:hanging="360"/>
      </w:pPr>
      <w:rPr>
        <w:rFonts w:ascii="Wingdings" w:hAnsi="Wingdings" w:hint="default"/>
      </w:rPr>
    </w:lvl>
  </w:abstractNum>
  <w:abstractNum w:abstractNumId="38" w15:restartNumberingAfterBreak="0">
    <w:nsid w:val="523C143B"/>
    <w:multiLevelType w:val="hybridMultilevel"/>
    <w:tmpl w:val="E124C558"/>
    <w:name w:val="Bullet List 3622222222"/>
    <w:lvl w:ilvl="0" w:tplc="0C090001">
      <w:start w:val="1"/>
      <w:numFmt w:val="bullet"/>
      <w:lvlText w:val=""/>
      <w:lvlJc w:val="left"/>
      <w:pPr>
        <w:tabs>
          <w:tab w:val="num" w:pos="1320"/>
        </w:tabs>
        <w:ind w:left="1320" w:hanging="360"/>
      </w:pPr>
      <w:rPr>
        <w:rFonts w:ascii="Symbol" w:hAnsi="Symbol" w:hint="default"/>
      </w:rPr>
    </w:lvl>
    <w:lvl w:ilvl="1" w:tplc="4370B0EA">
      <w:numFmt w:val="bullet"/>
      <w:lvlText w:val="-"/>
      <w:lvlJc w:val="left"/>
      <w:pPr>
        <w:tabs>
          <w:tab w:val="num" w:pos="2040"/>
        </w:tabs>
        <w:ind w:left="2040" w:hanging="360"/>
      </w:pPr>
      <w:rPr>
        <w:rFonts w:ascii="Arial" w:eastAsia="Times New Roman" w:hAnsi="Arial" w:cs="Arial"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9" w15:restartNumberingAfterBreak="0">
    <w:nsid w:val="536A53A7"/>
    <w:multiLevelType w:val="multilevel"/>
    <w:tmpl w:val="2EF0FD08"/>
    <w:lvl w:ilvl="0">
      <w:start w:val="1"/>
      <w:numFmt w:val="lowerLetter"/>
      <w:pStyle w:val="ListStyleCotter"/>
      <w:lvlText w:val="%1)"/>
      <w:lvlJc w:val="left"/>
      <w:pPr>
        <w:tabs>
          <w:tab w:val="num" w:pos="1320"/>
        </w:tabs>
        <w:ind w:left="1320" w:hanging="360"/>
      </w:pPr>
    </w:lvl>
    <w:lvl w:ilvl="1">
      <w:start w:val="1"/>
      <w:numFmt w:val="bullet"/>
      <w:lvlText w:val=""/>
      <w:lvlJc w:val="left"/>
      <w:pPr>
        <w:tabs>
          <w:tab w:val="num" w:pos="1680"/>
        </w:tabs>
        <w:ind w:left="1680" w:hanging="360"/>
      </w:pPr>
      <w:rPr>
        <w:rFonts w:ascii="Wingdings" w:hAnsi="Wingdings" w:hint="default"/>
      </w:rPr>
    </w:lvl>
    <w:lvl w:ilvl="2">
      <w:start w:val="1"/>
      <w:numFmt w:val="lowerRoman"/>
      <w:lvlText w:val="%3)"/>
      <w:lvlJc w:val="left"/>
      <w:pPr>
        <w:tabs>
          <w:tab w:val="num" w:pos="2040"/>
        </w:tabs>
        <w:ind w:left="2040" w:hanging="360"/>
      </w:pPr>
    </w:lvl>
    <w:lvl w:ilvl="3">
      <w:start w:val="1"/>
      <w:numFmt w:val="decimal"/>
      <w:lvlText w:val="(%4)"/>
      <w:lvlJc w:val="left"/>
      <w:pPr>
        <w:tabs>
          <w:tab w:val="num" w:pos="2400"/>
        </w:tabs>
        <w:ind w:left="2400" w:hanging="360"/>
      </w:pPr>
    </w:lvl>
    <w:lvl w:ilvl="4">
      <w:start w:val="1"/>
      <w:numFmt w:val="lowerLetter"/>
      <w:lvlText w:val="(%5)"/>
      <w:lvlJc w:val="left"/>
      <w:pPr>
        <w:tabs>
          <w:tab w:val="num" w:pos="2760"/>
        </w:tabs>
        <w:ind w:left="2760" w:hanging="360"/>
      </w:pPr>
    </w:lvl>
    <w:lvl w:ilvl="5">
      <w:start w:val="1"/>
      <w:numFmt w:val="lowerRoman"/>
      <w:lvlText w:val="(%6)"/>
      <w:lvlJc w:val="left"/>
      <w:pPr>
        <w:tabs>
          <w:tab w:val="num" w:pos="3120"/>
        </w:tabs>
        <w:ind w:left="3120" w:hanging="360"/>
      </w:pPr>
    </w:lvl>
    <w:lvl w:ilvl="6">
      <w:start w:val="1"/>
      <w:numFmt w:val="decimal"/>
      <w:lvlText w:val="%7."/>
      <w:lvlJc w:val="left"/>
      <w:pPr>
        <w:tabs>
          <w:tab w:val="num" w:pos="3480"/>
        </w:tabs>
        <w:ind w:left="3480" w:hanging="360"/>
      </w:pPr>
    </w:lvl>
    <w:lvl w:ilvl="7">
      <w:start w:val="1"/>
      <w:numFmt w:val="lowerLetter"/>
      <w:lvlText w:val="%8."/>
      <w:lvlJc w:val="left"/>
      <w:pPr>
        <w:tabs>
          <w:tab w:val="num" w:pos="3840"/>
        </w:tabs>
        <w:ind w:left="3840" w:hanging="360"/>
      </w:pPr>
    </w:lvl>
    <w:lvl w:ilvl="8">
      <w:start w:val="1"/>
      <w:numFmt w:val="lowerRoman"/>
      <w:lvlText w:val="%9."/>
      <w:lvlJc w:val="left"/>
      <w:pPr>
        <w:tabs>
          <w:tab w:val="num" w:pos="4200"/>
        </w:tabs>
        <w:ind w:left="4200" w:hanging="360"/>
      </w:pPr>
    </w:lvl>
  </w:abstractNum>
  <w:abstractNum w:abstractNumId="40" w15:restartNumberingAfterBreak="0">
    <w:nsid w:val="54435B4A"/>
    <w:multiLevelType w:val="multilevel"/>
    <w:tmpl w:val="00029A12"/>
    <w:styleLink w:val="CurrentList1"/>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4CC5178"/>
    <w:multiLevelType w:val="hybridMultilevel"/>
    <w:tmpl w:val="55C60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2" w15:restartNumberingAfterBreak="0">
    <w:nsid w:val="55881D44"/>
    <w:multiLevelType w:val="hybridMultilevel"/>
    <w:tmpl w:val="D098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410B0A"/>
    <w:multiLevelType w:val="hybridMultilevel"/>
    <w:tmpl w:val="3A36A76E"/>
    <w:name w:val="Bullet List 3622222222222222222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4" w15:restartNumberingAfterBreak="0">
    <w:nsid w:val="607F2368"/>
    <w:multiLevelType w:val="multilevel"/>
    <w:tmpl w:val="725CC2D2"/>
    <w:numStyleLink w:val="ListTableNumber"/>
  </w:abstractNum>
  <w:abstractNum w:abstractNumId="45" w15:restartNumberingAfterBreak="0">
    <w:nsid w:val="61071135"/>
    <w:multiLevelType w:val="hybridMultilevel"/>
    <w:tmpl w:val="64F80C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7" w15:restartNumberingAfterBreak="0">
    <w:nsid w:val="63D246ED"/>
    <w:multiLevelType w:val="multilevel"/>
    <w:tmpl w:val="C9D46C44"/>
    <w:name w:val="Number List"/>
    <w:lvl w:ilvl="0">
      <w:start w:val="1"/>
      <w:numFmt w:val="decimal"/>
      <w:lvlRestart w:val="0"/>
      <w:pStyle w:val="ListNumber0"/>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48" w15:restartNumberingAfterBreak="0">
    <w:nsid w:val="64640EEE"/>
    <w:multiLevelType w:val="hybridMultilevel"/>
    <w:tmpl w:val="C1628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12" w:hanging="360"/>
      </w:pPr>
      <w:rPr>
        <w:rFonts w:ascii="Courier New" w:hAnsi="Courier New" w:cs="Courier New" w:hint="default"/>
      </w:rPr>
    </w:lvl>
    <w:lvl w:ilvl="2" w:tplc="08090005" w:tentative="1">
      <w:start w:val="1"/>
      <w:numFmt w:val="bullet"/>
      <w:lvlText w:val=""/>
      <w:lvlJc w:val="left"/>
      <w:pPr>
        <w:ind w:left="4332" w:hanging="360"/>
      </w:pPr>
      <w:rPr>
        <w:rFonts w:ascii="Wingdings" w:hAnsi="Wingdings" w:hint="default"/>
      </w:rPr>
    </w:lvl>
    <w:lvl w:ilvl="3" w:tplc="08090001" w:tentative="1">
      <w:start w:val="1"/>
      <w:numFmt w:val="bullet"/>
      <w:lvlText w:val=""/>
      <w:lvlJc w:val="left"/>
      <w:pPr>
        <w:ind w:left="5052" w:hanging="360"/>
      </w:pPr>
      <w:rPr>
        <w:rFonts w:ascii="Symbol" w:hAnsi="Symbol" w:hint="default"/>
      </w:rPr>
    </w:lvl>
    <w:lvl w:ilvl="4" w:tplc="08090003" w:tentative="1">
      <w:start w:val="1"/>
      <w:numFmt w:val="bullet"/>
      <w:lvlText w:val="o"/>
      <w:lvlJc w:val="left"/>
      <w:pPr>
        <w:ind w:left="5772" w:hanging="360"/>
      </w:pPr>
      <w:rPr>
        <w:rFonts w:ascii="Courier New" w:hAnsi="Courier New" w:cs="Courier New" w:hint="default"/>
      </w:rPr>
    </w:lvl>
    <w:lvl w:ilvl="5" w:tplc="08090005" w:tentative="1">
      <w:start w:val="1"/>
      <w:numFmt w:val="bullet"/>
      <w:lvlText w:val=""/>
      <w:lvlJc w:val="left"/>
      <w:pPr>
        <w:ind w:left="6492" w:hanging="360"/>
      </w:pPr>
      <w:rPr>
        <w:rFonts w:ascii="Wingdings" w:hAnsi="Wingdings" w:hint="default"/>
      </w:rPr>
    </w:lvl>
    <w:lvl w:ilvl="6" w:tplc="08090001" w:tentative="1">
      <w:start w:val="1"/>
      <w:numFmt w:val="bullet"/>
      <w:lvlText w:val=""/>
      <w:lvlJc w:val="left"/>
      <w:pPr>
        <w:ind w:left="7212" w:hanging="360"/>
      </w:pPr>
      <w:rPr>
        <w:rFonts w:ascii="Symbol" w:hAnsi="Symbol" w:hint="default"/>
      </w:rPr>
    </w:lvl>
    <w:lvl w:ilvl="7" w:tplc="08090003" w:tentative="1">
      <w:start w:val="1"/>
      <w:numFmt w:val="bullet"/>
      <w:lvlText w:val="o"/>
      <w:lvlJc w:val="left"/>
      <w:pPr>
        <w:ind w:left="7932" w:hanging="360"/>
      </w:pPr>
      <w:rPr>
        <w:rFonts w:ascii="Courier New" w:hAnsi="Courier New" w:cs="Courier New" w:hint="default"/>
      </w:rPr>
    </w:lvl>
    <w:lvl w:ilvl="8" w:tplc="08090005" w:tentative="1">
      <w:start w:val="1"/>
      <w:numFmt w:val="bullet"/>
      <w:lvlText w:val=""/>
      <w:lvlJc w:val="left"/>
      <w:pPr>
        <w:ind w:left="8652" w:hanging="360"/>
      </w:pPr>
      <w:rPr>
        <w:rFonts w:ascii="Wingdings" w:hAnsi="Wingdings" w:hint="default"/>
      </w:rPr>
    </w:lvl>
  </w:abstractNum>
  <w:abstractNum w:abstractNumId="49" w15:restartNumberingAfterBreak="0">
    <w:nsid w:val="64916002"/>
    <w:multiLevelType w:val="hybridMultilevel"/>
    <w:tmpl w:val="B5B8C2FE"/>
    <w:lvl w:ilvl="0" w:tplc="2480D0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7655653"/>
    <w:multiLevelType w:val="singleLevel"/>
    <w:tmpl w:val="7876ED7E"/>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51" w15:restartNumberingAfterBreak="0">
    <w:nsid w:val="6F706176"/>
    <w:multiLevelType w:val="hybridMultilevel"/>
    <w:tmpl w:val="60260EE6"/>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CF2CE6"/>
    <w:multiLevelType w:val="hybridMultilevel"/>
    <w:tmpl w:val="0400B8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07F19D4"/>
    <w:multiLevelType w:val="hybridMultilevel"/>
    <w:tmpl w:val="3A7AD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0B822E6"/>
    <w:multiLevelType w:val="multilevel"/>
    <w:tmpl w:val="7996FD34"/>
    <w:numStyleLink w:val="ListTableBullet"/>
  </w:abstractNum>
  <w:abstractNum w:abstractNumId="55" w15:restartNumberingAfterBreak="0">
    <w:nsid w:val="71260F08"/>
    <w:multiLevelType w:val="hybridMultilevel"/>
    <w:tmpl w:val="E0A25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6" w15:restartNumberingAfterBreak="0">
    <w:nsid w:val="731301A8"/>
    <w:multiLevelType w:val="hybridMultilevel"/>
    <w:tmpl w:val="5E229C9A"/>
    <w:lvl w:ilvl="0" w:tplc="0C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372" w:hanging="360"/>
      </w:pPr>
      <w:rPr>
        <w:rFonts w:ascii="Courier New" w:hAnsi="Courier New" w:cs="Courier New" w:hint="default"/>
      </w:rPr>
    </w:lvl>
    <w:lvl w:ilvl="2" w:tplc="08090005" w:tentative="1">
      <w:start w:val="1"/>
      <w:numFmt w:val="bullet"/>
      <w:lvlText w:val=""/>
      <w:lvlJc w:val="left"/>
      <w:pPr>
        <w:ind w:left="1092" w:hanging="360"/>
      </w:pPr>
      <w:rPr>
        <w:rFonts w:ascii="Wingdings" w:hAnsi="Wingdings" w:hint="default"/>
      </w:rPr>
    </w:lvl>
    <w:lvl w:ilvl="3" w:tplc="08090001" w:tentative="1">
      <w:start w:val="1"/>
      <w:numFmt w:val="bullet"/>
      <w:lvlText w:val=""/>
      <w:lvlJc w:val="left"/>
      <w:pPr>
        <w:ind w:left="1812" w:hanging="360"/>
      </w:pPr>
      <w:rPr>
        <w:rFonts w:ascii="Symbol" w:hAnsi="Symbol" w:hint="default"/>
      </w:rPr>
    </w:lvl>
    <w:lvl w:ilvl="4" w:tplc="08090003" w:tentative="1">
      <w:start w:val="1"/>
      <w:numFmt w:val="bullet"/>
      <w:lvlText w:val="o"/>
      <w:lvlJc w:val="left"/>
      <w:pPr>
        <w:ind w:left="2532" w:hanging="360"/>
      </w:pPr>
      <w:rPr>
        <w:rFonts w:ascii="Courier New" w:hAnsi="Courier New" w:cs="Courier New" w:hint="default"/>
      </w:rPr>
    </w:lvl>
    <w:lvl w:ilvl="5" w:tplc="08090005" w:tentative="1">
      <w:start w:val="1"/>
      <w:numFmt w:val="bullet"/>
      <w:lvlText w:val=""/>
      <w:lvlJc w:val="left"/>
      <w:pPr>
        <w:ind w:left="3252" w:hanging="360"/>
      </w:pPr>
      <w:rPr>
        <w:rFonts w:ascii="Wingdings" w:hAnsi="Wingdings" w:hint="default"/>
      </w:rPr>
    </w:lvl>
    <w:lvl w:ilvl="6" w:tplc="08090001" w:tentative="1">
      <w:start w:val="1"/>
      <w:numFmt w:val="bullet"/>
      <w:lvlText w:val=""/>
      <w:lvlJc w:val="left"/>
      <w:pPr>
        <w:ind w:left="3972" w:hanging="360"/>
      </w:pPr>
      <w:rPr>
        <w:rFonts w:ascii="Symbol" w:hAnsi="Symbol" w:hint="default"/>
      </w:rPr>
    </w:lvl>
    <w:lvl w:ilvl="7" w:tplc="08090003" w:tentative="1">
      <w:start w:val="1"/>
      <w:numFmt w:val="bullet"/>
      <w:lvlText w:val="o"/>
      <w:lvlJc w:val="left"/>
      <w:pPr>
        <w:ind w:left="4692" w:hanging="360"/>
      </w:pPr>
      <w:rPr>
        <w:rFonts w:ascii="Courier New" w:hAnsi="Courier New" w:cs="Courier New" w:hint="default"/>
      </w:rPr>
    </w:lvl>
    <w:lvl w:ilvl="8" w:tplc="08090005" w:tentative="1">
      <w:start w:val="1"/>
      <w:numFmt w:val="bullet"/>
      <w:lvlText w:val=""/>
      <w:lvlJc w:val="left"/>
      <w:pPr>
        <w:ind w:left="5412" w:hanging="360"/>
      </w:pPr>
      <w:rPr>
        <w:rFonts w:ascii="Wingdings" w:hAnsi="Wingdings" w:hint="default"/>
      </w:rPr>
    </w:lvl>
  </w:abstractNum>
  <w:abstractNum w:abstractNumId="57" w15:restartNumberingAfterBreak="0">
    <w:nsid w:val="73303EFF"/>
    <w:multiLevelType w:val="hybridMultilevel"/>
    <w:tmpl w:val="E53E3C90"/>
    <w:lvl w:ilvl="0" w:tplc="BB925D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1152F4"/>
    <w:multiLevelType w:val="hybridMultilevel"/>
    <w:tmpl w:val="2AC66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1A223E"/>
    <w:multiLevelType w:val="hybridMultilevel"/>
    <w:tmpl w:val="AC18A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60" w15:restartNumberingAfterBreak="0">
    <w:nsid w:val="786C102C"/>
    <w:multiLevelType w:val="hybridMultilevel"/>
    <w:tmpl w:val="1346D2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B8333DB"/>
    <w:multiLevelType w:val="hybridMultilevel"/>
    <w:tmpl w:val="0BA4F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2" w15:restartNumberingAfterBreak="0">
    <w:nsid w:val="7DD538B2"/>
    <w:multiLevelType w:val="hybridMultilevel"/>
    <w:tmpl w:val="7960C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64" w15:restartNumberingAfterBreak="0">
    <w:nsid w:val="7E61285D"/>
    <w:multiLevelType w:val="singleLevel"/>
    <w:tmpl w:val="EDE4EABC"/>
    <w:name w:val="Bullet List 1"/>
    <w:lvl w:ilvl="0">
      <w:start w:val="1"/>
      <w:numFmt w:val="bullet"/>
      <w:lvlRestart w:val="0"/>
      <w:pStyle w:val="ListBullet0"/>
      <w:lvlText w:val=""/>
      <w:lvlJc w:val="left"/>
      <w:pPr>
        <w:tabs>
          <w:tab w:val="num" w:pos="567"/>
        </w:tabs>
        <w:ind w:left="567" w:hanging="567"/>
      </w:pPr>
      <w:rPr>
        <w:rFonts w:ascii="Symbol" w:hAnsi="Symbol" w:hint="default"/>
      </w:rPr>
    </w:lvl>
  </w:abstractNum>
  <w:abstractNum w:abstractNumId="65" w15:restartNumberingAfterBreak="0">
    <w:nsid w:val="7FB7528C"/>
    <w:multiLevelType w:val="singleLevel"/>
    <w:tmpl w:val="E3AE2824"/>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num w:numId="1" w16cid:durableId="337660287">
    <w:abstractNumId w:val="23"/>
  </w:num>
  <w:num w:numId="2" w16cid:durableId="1795900939">
    <w:abstractNumId w:val="37"/>
  </w:num>
  <w:num w:numId="3" w16cid:durableId="1789742279">
    <w:abstractNumId w:val="40"/>
  </w:num>
  <w:num w:numId="4" w16cid:durableId="1463108559">
    <w:abstractNumId w:val="9"/>
  </w:num>
  <w:num w:numId="5" w16cid:durableId="1844004503">
    <w:abstractNumId w:val="39"/>
  </w:num>
  <w:num w:numId="6" w16cid:durableId="1155410020">
    <w:abstractNumId w:val="33"/>
  </w:num>
  <w:num w:numId="7" w16cid:durableId="929048144">
    <w:abstractNumId w:val="25"/>
  </w:num>
  <w:num w:numId="8" w16cid:durableId="520048371">
    <w:abstractNumId w:val="4"/>
  </w:num>
  <w:num w:numId="9" w16cid:durableId="143202271">
    <w:abstractNumId w:val="30"/>
  </w:num>
  <w:num w:numId="10" w16cid:durableId="920916794">
    <w:abstractNumId w:val="61"/>
  </w:num>
  <w:num w:numId="11" w16cid:durableId="1835801368">
    <w:abstractNumId w:val="53"/>
  </w:num>
  <w:num w:numId="12" w16cid:durableId="671419833">
    <w:abstractNumId w:val="34"/>
  </w:num>
  <w:num w:numId="13" w16cid:durableId="174423232">
    <w:abstractNumId w:val="62"/>
  </w:num>
  <w:num w:numId="14" w16cid:durableId="315299986">
    <w:abstractNumId w:val="31"/>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15" w16cid:durableId="1439565715">
    <w:abstractNumId w:val="2"/>
  </w:num>
  <w:num w:numId="16" w16cid:durableId="91127457">
    <w:abstractNumId w:val="52"/>
  </w:num>
  <w:num w:numId="17" w16cid:durableId="1636134078">
    <w:abstractNumId w:val="55"/>
  </w:num>
  <w:num w:numId="18" w16cid:durableId="980118551">
    <w:abstractNumId w:val="29"/>
  </w:num>
  <w:num w:numId="19" w16cid:durableId="8145154">
    <w:abstractNumId w:val="28"/>
  </w:num>
  <w:num w:numId="20" w16cid:durableId="1791971221">
    <w:abstractNumId w:val="22"/>
  </w:num>
  <w:num w:numId="21" w16cid:durableId="872615319">
    <w:abstractNumId w:val="31"/>
    <w:lvlOverride w:ilvl="0">
      <w:lvl w:ilvl="0">
        <w:start w:val="1"/>
        <w:numFmt w:val="decimal"/>
        <w:pStyle w:val="AltHeading1"/>
        <w:lvlText w:val="%1."/>
        <w:lvlJc w:val="left"/>
        <w:pPr>
          <w:tabs>
            <w:tab w:val="num" w:pos="1134"/>
          </w:tabs>
          <w:ind w:left="1134" w:hanging="1134"/>
        </w:pPr>
        <w:rPr>
          <w:rFonts w:asciiTheme="majorHAnsi" w:hAnsiTheme="majorHAnsi" w:cs="Times New Roman"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cs="Times New Roman"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cs="Times New Roman"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cs="Times New Roman"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cs="Times New Roman" w:hint="default"/>
          <w:color w:val="auto"/>
          <w:sz w:val="20"/>
        </w:rPr>
      </w:lvl>
    </w:lvlOverride>
    <w:lvlOverride w:ilvl="5">
      <w:lvl w:ilvl="5">
        <w:start w:val="1"/>
        <w:numFmt w:val="none"/>
        <w:lvlText w:val=""/>
        <w:lvlJc w:val="left"/>
        <w:pPr>
          <w:ind w:left="-32767" w:firstLine="0"/>
        </w:pPr>
      </w:lvl>
    </w:lvlOverride>
    <w:lvlOverride w:ilvl="6">
      <w:lvl w:ilvl="6">
        <w:start w:val="1"/>
        <w:numFmt w:val="none"/>
        <w:lvlRestart w:val="1"/>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space"/>
        <w:lvlText w:val=""/>
        <w:lvlJc w:val="left"/>
        <w:pPr>
          <w:ind w:left="0" w:firstLine="0"/>
        </w:pPr>
      </w:lvl>
    </w:lvlOverride>
  </w:num>
  <w:num w:numId="22" w16cid:durableId="287395168">
    <w:abstractNumId w:val="49"/>
  </w:num>
  <w:num w:numId="23" w16cid:durableId="364334799">
    <w:abstractNumId w:val="63"/>
  </w:num>
  <w:num w:numId="24" w16cid:durableId="1781221520">
    <w:abstractNumId w:val="64"/>
  </w:num>
  <w:num w:numId="25" w16cid:durableId="2103185833">
    <w:abstractNumId w:val="65"/>
  </w:num>
  <w:num w:numId="26" w16cid:durableId="1128814559">
    <w:abstractNumId w:val="50"/>
  </w:num>
  <w:num w:numId="27" w16cid:durableId="2046178005">
    <w:abstractNumId w:val="47"/>
  </w:num>
  <w:num w:numId="28" w16cid:durableId="1523319170">
    <w:abstractNumId w:val="3"/>
  </w:num>
  <w:num w:numId="29" w16cid:durableId="380060903">
    <w:abstractNumId w:val="24"/>
  </w:num>
  <w:num w:numId="30" w16cid:durableId="373384959">
    <w:abstractNumId w:val="16"/>
  </w:num>
  <w:num w:numId="31" w16cid:durableId="1876773150">
    <w:abstractNumId w:val="31"/>
    <w:lvlOverride w:ilvl="0">
      <w:lvl w:ilvl="0">
        <w:start w:val="1"/>
        <w:numFmt w:val="decimal"/>
        <w:pStyle w:val="AltHeading1"/>
        <w:lvlText w:val="%1."/>
        <w:lvlJc w:val="left"/>
        <w:pPr>
          <w:tabs>
            <w:tab w:val="num" w:pos="1134"/>
          </w:tabs>
          <w:ind w:left="1134" w:hanging="1134"/>
        </w:pPr>
        <w:rPr>
          <w:rFonts w:asciiTheme="majorHAnsi" w:hAnsiTheme="majorHAnsi" w:cs="Times New Roman"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cs="Times New Roman"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cs="Times New Roman"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cs="Times New Roman"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cs="Times New Roman" w:hint="default"/>
          <w:color w:val="auto"/>
          <w:sz w:val="20"/>
        </w:rPr>
      </w:lvl>
    </w:lvlOverride>
    <w:lvlOverride w:ilvl="5">
      <w:lvl w:ilvl="5">
        <w:start w:val="1"/>
        <w:numFmt w:val="none"/>
        <w:lvlText w:val=""/>
        <w:lvlJc w:val="left"/>
        <w:pPr>
          <w:ind w:left="-32767" w:firstLine="0"/>
        </w:pPr>
      </w:lvl>
    </w:lvlOverride>
    <w:lvlOverride w:ilvl="6">
      <w:lvl w:ilvl="6">
        <w:start w:val="1"/>
        <w:numFmt w:val="none"/>
        <w:lvlRestart w:val="1"/>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space"/>
        <w:lvlText w:val=""/>
        <w:lvlJc w:val="left"/>
        <w:pPr>
          <w:ind w:left="0" w:firstLine="0"/>
        </w:pPr>
      </w:lvl>
    </w:lvlOverride>
  </w:num>
  <w:num w:numId="32" w16cid:durableId="1520195782">
    <w:abstractNumId w:val="1"/>
  </w:num>
  <w:num w:numId="33" w16cid:durableId="1870796967">
    <w:abstractNumId w:val="8"/>
  </w:num>
  <w:num w:numId="34" w16cid:durableId="44109446">
    <w:abstractNumId w:val="46"/>
  </w:num>
  <w:num w:numId="35" w16cid:durableId="1420715523">
    <w:abstractNumId w:val="7"/>
  </w:num>
  <w:num w:numId="36" w16cid:durableId="407651407">
    <w:abstractNumId w:val="54"/>
  </w:num>
  <w:num w:numId="37" w16cid:durableId="1420297652">
    <w:abstractNumId w:val="44"/>
  </w:num>
  <w:num w:numId="38" w16cid:durableId="1092242783">
    <w:abstractNumId w:val="31"/>
  </w:num>
  <w:num w:numId="39" w16cid:durableId="750931528">
    <w:abstractNumId w:val="42"/>
  </w:num>
  <w:num w:numId="40" w16cid:durableId="2108502319">
    <w:abstractNumId w:val="5"/>
  </w:num>
  <w:num w:numId="41" w16cid:durableId="305476601">
    <w:abstractNumId w:val="13"/>
  </w:num>
  <w:num w:numId="42" w16cid:durableId="210114972">
    <w:abstractNumId w:val="12"/>
  </w:num>
  <w:num w:numId="43" w16cid:durableId="1213076155">
    <w:abstractNumId w:val="36"/>
  </w:num>
  <w:num w:numId="44" w16cid:durableId="911113287">
    <w:abstractNumId w:val="57"/>
  </w:num>
  <w:num w:numId="45" w16cid:durableId="1291742333">
    <w:abstractNumId w:val="32"/>
  </w:num>
  <w:num w:numId="46" w16cid:durableId="1309288647">
    <w:abstractNumId w:val="45"/>
  </w:num>
  <w:num w:numId="47" w16cid:durableId="316036985">
    <w:abstractNumId w:val="56"/>
  </w:num>
  <w:num w:numId="48" w16cid:durableId="196428212">
    <w:abstractNumId w:val="60"/>
  </w:num>
  <w:num w:numId="49" w16cid:durableId="1729181541">
    <w:abstractNumId w:val="35"/>
  </w:num>
  <w:num w:numId="50" w16cid:durableId="345138240">
    <w:abstractNumId w:val="15"/>
  </w:num>
  <w:num w:numId="51" w16cid:durableId="1115366214">
    <w:abstractNumId w:val="51"/>
  </w:num>
  <w:num w:numId="52" w16cid:durableId="417294589">
    <w:abstractNumId w:val="0"/>
  </w:num>
  <w:num w:numId="53" w16cid:durableId="1961303023">
    <w:abstractNumId w:val="48"/>
  </w:num>
  <w:num w:numId="54" w16cid:durableId="722025594">
    <w:abstractNumId w:val="41"/>
  </w:num>
  <w:num w:numId="55" w16cid:durableId="23751611">
    <w:abstractNumId w:val="19"/>
  </w:num>
  <w:num w:numId="56" w16cid:durableId="646932060">
    <w:abstractNumId w:val="11"/>
  </w:num>
  <w:num w:numId="57" w16cid:durableId="1395618677">
    <w:abstractNumId w:val="14"/>
  </w:num>
  <w:num w:numId="58" w16cid:durableId="1835143952">
    <w:abstractNumId w:val="58"/>
  </w:num>
  <w:num w:numId="59" w16cid:durableId="2084641095">
    <w:abstractNumId w:val="59"/>
  </w:num>
  <w:num w:numId="60" w16cid:durableId="1450081462">
    <w:abstractNumId w:val="17"/>
  </w:num>
  <w:num w:numId="61" w16cid:durableId="1145201252">
    <w:abstractNumId w:val="31"/>
    <w:lvlOverride w:ilvl="0">
      <w:lvl w:ilvl="0">
        <w:start w:val="1"/>
        <w:numFmt w:val="decimal"/>
        <w:pStyle w:val="AltHeading1"/>
        <w:lvlText w:val="%1."/>
        <w:lvlJc w:val="left"/>
        <w:pPr>
          <w:tabs>
            <w:tab w:val="num" w:pos="1134"/>
          </w:tabs>
          <w:ind w:left="1134" w:hanging="1134"/>
        </w:pPr>
        <w:rPr>
          <w:rFonts w:asciiTheme="majorHAnsi" w:hAnsiTheme="majorHAnsi" w:cs="Times New Roman" w:hint="default"/>
          <w:color w:val="003C69" w:themeColor="accent1"/>
        </w:rPr>
      </w:lvl>
    </w:lvlOverride>
    <w:lvlOverride w:ilvl="1">
      <w:lvl w:ilvl="1">
        <w:start w:val="1"/>
        <w:numFmt w:val="decimal"/>
        <w:pStyle w:val="AltHeading2"/>
        <w:lvlText w:val="%1.%2"/>
        <w:lvlJc w:val="left"/>
        <w:pPr>
          <w:tabs>
            <w:tab w:val="num" w:pos="1134"/>
          </w:tabs>
          <w:ind w:left="1134" w:hanging="1134"/>
        </w:pPr>
      </w:lvl>
    </w:lvlOverride>
    <w:lvlOverride w:ilvl="2">
      <w:lvl w:ilvl="2">
        <w:start w:val="1"/>
        <w:numFmt w:val="decimal"/>
        <w:pStyle w:val="AltHeading3"/>
        <w:lvlText w:val="%1.%2.%3"/>
        <w:lvlJc w:val="left"/>
        <w:pPr>
          <w:tabs>
            <w:tab w:val="num" w:pos="1134"/>
          </w:tabs>
          <w:ind w:left="1134" w:hanging="1134"/>
        </w:pPr>
        <w:rPr>
          <w:rFonts w:asciiTheme="majorHAnsi" w:hAnsiTheme="majorHAnsi" w:cs="Times New Roman"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cs="Times New Roman"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cs="Times New Roman" w:hint="default"/>
          <w:color w:val="auto"/>
          <w:sz w:val="20"/>
        </w:rPr>
      </w:lvl>
    </w:lvlOverride>
    <w:lvlOverride w:ilvl="5">
      <w:lvl w:ilvl="5">
        <w:start w:val="1"/>
        <w:numFmt w:val="none"/>
        <w:lvlText w:val=""/>
        <w:lvlJc w:val="left"/>
        <w:pPr>
          <w:ind w:left="-32767" w:firstLine="0"/>
        </w:pPr>
      </w:lvl>
    </w:lvlOverride>
    <w:lvlOverride w:ilvl="6">
      <w:lvl w:ilvl="6">
        <w:start w:val="1"/>
        <w:numFmt w:val="none"/>
        <w:lvlRestart w:val="1"/>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space"/>
        <w:lvlText w:val=""/>
        <w:lvlJc w:val="left"/>
        <w:pPr>
          <w:ind w:left="0" w:firstLine="0"/>
        </w:pPr>
      </w:lvl>
    </w:lvlOverride>
  </w:num>
  <w:num w:numId="62" w16cid:durableId="1883785101">
    <w:abstractNumId w:val="31"/>
    <w:lvlOverride w:ilvl="0">
      <w:lvl w:ilvl="0">
        <w:start w:val="1"/>
        <w:numFmt w:val="decimal"/>
        <w:pStyle w:val="AltHeading1"/>
        <w:lvlText w:val="%1."/>
        <w:lvlJc w:val="left"/>
        <w:pPr>
          <w:tabs>
            <w:tab w:val="num" w:pos="1134"/>
          </w:tabs>
          <w:ind w:left="1134" w:hanging="1134"/>
        </w:pPr>
        <w:rPr>
          <w:rFonts w:asciiTheme="majorHAnsi" w:hAnsiTheme="majorHAnsi" w:cs="Times New Roman" w:hint="default"/>
          <w:color w:val="003C69" w:themeColor="accent1"/>
        </w:rPr>
      </w:lvl>
    </w:lvlOverride>
    <w:lvlOverride w:ilvl="1">
      <w:lvl w:ilvl="1">
        <w:start w:val="1"/>
        <w:numFmt w:val="decimal"/>
        <w:pStyle w:val="AltHeading2"/>
        <w:lvlText w:val="%1.%2"/>
        <w:lvlJc w:val="left"/>
        <w:pPr>
          <w:tabs>
            <w:tab w:val="num" w:pos="1134"/>
          </w:tabs>
          <w:ind w:left="1134" w:hanging="1134"/>
        </w:pPr>
      </w:lvl>
    </w:lvlOverride>
    <w:lvlOverride w:ilvl="2">
      <w:lvl w:ilvl="2">
        <w:start w:val="1"/>
        <w:numFmt w:val="decimal"/>
        <w:pStyle w:val="AltHeading3"/>
        <w:lvlText w:val="%1.%2.%3"/>
        <w:lvlJc w:val="left"/>
        <w:pPr>
          <w:tabs>
            <w:tab w:val="num" w:pos="1134"/>
          </w:tabs>
          <w:ind w:left="1134" w:hanging="1134"/>
        </w:pPr>
        <w:rPr>
          <w:rFonts w:asciiTheme="majorHAnsi" w:hAnsiTheme="majorHAnsi" w:cs="Times New Roman"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cs="Times New Roman"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cs="Times New Roman" w:hint="default"/>
          <w:color w:val="auto"/>
          <w:sz w:val="20"/>
        </w:rPr>
      </w:lvl>
    </w:lvlOverride>
    <w:lvlOverride w:ilvl="5">
      <w:lvl w:ilvl="5">
        <w:start w:val="1"/>
        <w:numFmt w:val="none"/>
        <w:lvlText w:val=""/>
        <w:lvlJc w:val="left"/>
        <w:pPr>
          <w:ind w:left="-32767" w:firstLine="0"/>
        </w:pPr>
      </w:lvl>
    </w:lvlOverride>
    <w:lvlOverride w:ilvl="6">
      <w:lvl w:ilvl="6">
        <w:start w:val="1"/>
        <w:numFmt w:val="none"/>
        <w:lvlRestart w:val="1"/>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space"/>
        <w:lvlText w:val=""/>
        <w:lvlJc w:val="left"/>
        <w:pPr>
          <w:ind w:left="0" w:firstLine="0"/>
        </w:pPr>
      </w:lvl>
    </w:lvlOverride>
  </w:num>
  <w:num w:numId="63" w16cid:durableId="53766536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AC"/>
    <w:rsid w:val="00000FA2"/>
    <w:rsid w:val="00001CF9"/>
    <w:rsid w:val="00006100"/>
    <w:rsid w:val="00006D73"/>
    <w:rsid w:val="00041553"/>
    <w:rsid w:val="00043512"/>
    <w:rsid w:val="000436CA"/>
    <w:rsid w:val="00044491"/>
    <w:rsid w:val="000454E2"/>
    <w:rsid w:val="0004687D"/>
    <w:rsid w:val="000576C3"/>
    <w:rsid w:val="00066B9D"/>
    <w:rsid w:val="00071C7D"/>
    <w:rsid w:val="00076F97"/>
    <w:rsid w:val="000810AF"/>
    <w:rsid w:val="000870BB"/>
    <w:rsid w:val="00087D93"/>
    <w:rsid w:val="000909C0"/>
    <w:rsid w:val="00094035"/>
    <w:rsid w:val="00094212"/>
    <w:rsid w:val="000A3B3D"/>
    <w:rsid w:val="000A58C1"/>
    <w:rsid w:val="000A6957"/>
    <w:rsid w:val="000B3EBE"/>
    <w:rsid w:val="000B3F4C"/>
    <w:rsid w:val="000B6FA1"/>
    <w:rsid w:val="000C0C22"/>
    <w:rsid w:val="000C0CBA"/>
    <w:rsid w:val="000C1D1E"/>
    <w:rsid w:val="000C45BD"/>
    <w:rsid w:val="000D3DE3"/>
    <w:rsid w:val="000E4288"/>
    <w:rsid w:val="000E53E0"/>
    <w:rsid w:val="000F0B26"/>
    <w:rsid w:val="000F4A35"/>
    <w:rsid w:val="000F64AB"/>
    <w:rsid w:val="00102206"/>
    <w:rsid w:val="001063C6"/>
    <w:rsid w:val="00120844"/>
    <w:rsid w:val="0012093B"/>
    <w:rsid w:val="00121374"/>
    <w:rsid w:val="001231DC"/>
    <w:rsid w:val="0012351A"/>
    <w:rsid w:val="001314D2"/>
    <w:rsid w:val="00131808"/>
    <w:rsid w:val="0013218E"/>
    <w:rsid w:val="00132548"/>
    <w:rsid w:val="00133B73"/>
    <w:rsid w:val="001413C1"/>
    <w:rsid w:val="00142633"/>
    <w:rsid w:val="001433AC"/>
    <w:rsid w:val="00145CCD"/>
    <w:rsid w:val="001505D8"/>
    <w:rsid w:val="00154790"/>
    <w:rsid w:val="00156423"/>
    <w:rsid w:val="00157B54"/>
    <w:rsid w:val="001600E5"/>
    <w:rsid w:val="00162BE6"/>
    <w:rsid w:val="0017772A"/>
    <w:rsid w:val="0018128C"/>
    <w:rsid w:val="001829A7"/>
    <w:rsid w:val="001841FC"/>
    <w:rsid w:val="00185154"/>
    <w:rsid w:val="0019114D"/>
    <w:rsid w:val="001970FA"/>
    <w:rsid w:val="001A2085"/>
    <w:rsid w:val="001A525E"/>
    <w:rsid w:val="001B4448"/>
    <w:rsid w:val="001D1367"/>
    <w:rsid w:val="001D2DD7"/>
    <w:rsid w:val="001D3323"/>
    <w:rsid w:val="001D35BD"/>
    <w:rsid w:val="001E420A"/>
    <w:rsid w:val="001F16CA"/>
    <w:rsid w:val="001F638C"/>
    <w:rsid w:val="00200BA3"/>
    <w:rsid w:val="0020143B"/>
    <w:rsid w:val="0020495B"/>
    <w:rsid w:val="002064C4"/>
    <w:rsid w:val="002078C1"/>
    <w:rsid w:val="002104F7"/>
    <w:rsid w:val="002106C4"/>
    <w:rsid w:val="00210DEF"/>
    <w:rsid w:val="00215850"/>
    <w:rsid w:val="00221370"/>
    <w:rsid w:val="00222215"/>
    <w:rsid w:val="00227022"/>
    <w:rsid w:val="002314F3"/>
    <w:rsid w:val="0025119D"/>
    <w:rsid w:val="00252201"/>
    <w:rsid w:val="0025345A"/>
    <w:rsid w:val="00254DD8"/>
    <w:rsid w:val="0027027C"/>
    <w:rsid w:val="0027374F"/>
    <w:rsid w:val="00274E23"/>
    <w:rsid w:val="00274E69"/>
    <w:rsid w:val="0027524B"/>
    <w:rsid w:val="00276EC4"/>
    <w:rsid w:val="00285E6D"/>
    <w:rsid w:val="0029069E"/>
    <w:rsid w:val="00290FA6"/>
    <w:rsid w:val="00291F20"/>
    <w:rsid w:val="002B4003"/>
    <w:rsid w:val="002B6D40"/>
    <w:rsid w:val="002C5B1C"/>
    <w:rsid w:val="002D0B7D"/>
    <w:rsid w:val="002D4254"/>
    <w:rsid w:val="002D466E"/>
    <w:rsid w:val="002D4E6E"/>
    <w:rsid w:val="002D6128"/>
    <w:rsid w:val="002D7D46"/>
    <w:rsid w:val="002E6300"/>
    <w:rsid w:val="002E6669"/>
    <w:rsid w:val="002F45D4"/>
    <w:rsid w:val="00301893"/>
    <w:rsid w:val="003114D0"/>
    <w:rsid w:val="003132A4"/>
    <w:rsid w:val="00314F28"/>
    <w:rsid w:val="00325CB3"/>
    <w:rsid w:val="00330AFA"/>
    <w:rsid w:val="0033534B"/>
    <w:rsid w:val="00335510"/>
    <w:rsid w:val="003411DD"/>
    <w:rsid w:val="00350EFD"/>
    <w:rsid w:val="00351398"/>
    <w:rsid w:val="00352CE4"/>
    <w:rsid w:val="00357D0A"/>
    <w:rsid w:val="003617C3"/>
    <w:rsid w:val="00364DF4"/>
    <w:rsid w:val="00371826"/>
    <w:rsid w:val="0037398C"/>
    <w:rsid w:val="00375B4D"/>
    <w:rsid w:val="0037618F"/>
    <w:rsid w:val="003853C1"/>
    <w:rsid w:val="003935A9"/>
    <w:rsid w:val="00394CF1"/>
    <w:rsid w:val="003A04C1"/>
    <w:rsid w:val="003A08A5"/>
    <w:rsid w:val="003A4043"/>
    <w:rsid w:val="003B0945"/>
    <w:rsid w:val="003B097F"/>
    <w:rsid w:val="003B4DCF"/>
    <w:rsid w:val="003C4385"/>
    <w:rsid w:val="003C607E"/>
    <w:rsid w:val="003D0966"/>
    <w:rsid w:val="003D3882"/>
    <w:rsid w:val="003D3B71"/>
    <w:rsid w:val="003D56AF"/>
    <w:rsid w:val="003E1EF3"/>
    <w:rsid w:val="003E5319"/>
    <w:rsid w:val="003E7056"/>
    <w:rsid w:val="00404615"/>
    <w:rsid w:val="00407776"/>
    <w:rsid w:val="00413803"/>
    <w:rsid w:val="00414448"/>
    <w:rsid w:val="00414AF7"/>
    <w:rsid w:val="004241C8"/>
    <w:rsid w:val="004270CF"/>
    <w:rsid w:val="00427353"/>
    <w:rsid w:val="00431809"/>
    <w:rsid w:val="00433E8F"/>
    <w:rsid w:val="00434959"/>
    <w:rsid w:val="0043564D"/>
    <w:rsid w:val="0043628A"/>
    <w:rsid w:val="00444255"/>
    <w:rsid w:val="00444AE6"/>
    <w:rsid w:val="004478FD"/>
    <w:rsid w:val="00452237"/>
    <w:rsid w:val="00462FC3"/>
    <w:rsid w:val="004700B3"/>
    <w:rsid w:val="00482FD3"/>
    <w:rsid w:val="00491C59"/>
    <w:rsid w:val="0049305C"/>
    <w:rsid w:val="004936E9"/>
    <w:rsid w:val="004A10C6"/>
    <w:rsid w:val="004A6345"/>
    <w:rsid w:val="004A7845"/>
    <w:rsid w:val="004B3F25"/>
    <w:rsid w:val="004B4EEE"/>
    <w:rsid w:val="004B7DAE"/>
    <w:rsid w:val="004C6A2D"/>
    <w:rsid w:val="004D5F99"/>
    <w:rsid w:val="004E1632"/>
    <w:rsid w:val="004E79A4"/>
    <w:rsid w:val="004F2A3C"/>
    <w:rsid w:val="004F3D6F"/>
    <w:rsid w:val="004F74CB"/>
    <w:rsid w:val="004F76B1"/>
    <w:rsid w:val="0051056D"/>
    <w:rsid w:val="00516641"/>
    <w:rsid w:val="005248DA"/>
    <w:rsid w:val="00526401"/>
    <w:rsid w:val="005305D1"/>
    <w:rsid w:val="0053088F"/>
    <w:rsid w:val="005331C9"/>
    <w:rsid w:val="0054374C"/>
    <w:rsid w:val="005472E3"/>
    <w:rsid w:val="00547E50"/>
    <w:rsid w:val="0055219D"/>
    <w:rsid w:val="0055353F"/>
    <w:rsid w:val="0055744B"/>
    <w:rsid w:val="00557D64"/>
    <w:rsid w:val="00562BB4"/>
    <w:rsid w:val="0056581F"/>
    <w:rsid w:val="0056633F"/>
    <w:rsid w:val="00570D1F"/>
    <w:rsid w:val="005713E5"/>
    <w:rsid w:val="00592D77"/>
    <w:rsid w:val="005932A5"/>
    <w:rsid w:val="0059528E"/>
    <w:rsid w:val="005957E2"/>
    <w:rsid w:val="005A0F23"/>
    <w:rsid w:val="005A435A"/>
    <w:rsid w:val="005A5B94"/>
    <w:rsid w:val="005B0C40"/>
    <w:rsid w:val="005B1DF5"/>
    <w:rsid w:val="005B539A"/>
    <w:rsid w:val="005B798C"/>
    <w:rsid w:val="005C20E5"/>
    <w:rsid w:val="005C4B68"/>
    <w:rsid w:val="005D5F93"/>
    <w:rsid w:val="005D620B"/>
    <w:rsid w:val="005D782C"/>
    <w:rsid w:val="005E0FA2"/>
    <w:rsid w:val="005E259B"/>
    <w:rsid w:val="005E5B9E"/>
    <w:rsid w:val="005E6723"/>
    <w:rsid w:val="005F07A9"/>
    <w:rsid w:val="00601786"/>
    <w:rsid w:val="006025ED"/>
    <w:rsid w:val="00603CFC"/>
    <w:rsid w:val="006063EB"/>
    <w:rsid w:val="00606D2D"/>
    <w:rsid w:val="00606D86"/>
    <w:rsid w:val="00607165"/>
    <w:rsid w:val="0061089F"/>
    <w:rsid w:val="00612E7E"/>
    <w:rsid w:val="0062176F"/>
    <w:rsid w:val="006226F0"/>
    <w:rsid w:val="006253EA"/>
    <w:rsid w:val="00627902"/>
    <w:rsid w:val="006324AD"/>
    <w:rsid w:val="00633235"/>
    <w:rsid w:val="00641077"/>
    <w:rsid w:val="00641A23"/>
    <w:rsid w:val="00644F7F"/>
    <w:rsid w:val="0065325A"/>
    <w:rsid w:val="00657F90"/>
    <w:rsid w:val="00661C01"/>
    <w:rsid w:val="006712B0"/>
    <w:rsid w:val="0067376B"/>
    <w:rsid w:val="00674316"/>
    <w:rsid w:val="00676AED"/>
    <w:rsid w:val="00684D52"/>
    <w:rsid w:val="00684E74"/>
    <w:rsid w:val="006952EC"/>
    <w:rsid w:val="006A1801"/>
    <w:rsid w:val="006A4E5F"/>
    <w:rsid w:val="006B229D"/>
    <w:rsid w:val="006C6DFA"/>
    <w:rsid w:val="006D22C5"/>
    <w:rsid w:val="006D2B08"/>
    <w:rsid w:val="006D502C"/>
    <w:rsid w:val="006D58C5"/>
    <w:rsid w:val="006D6921"/>
    <w:rsid w:val="006D7632"/>
    <w:rsid w:val="006E2ED8"/>
    <w:rsid w:val="006E7443"/>
    <w:rsid w:val="006E79F2"/>
    <w:rsid w:val="006F4445"/>
    <w:rsid w:val="006F7F01"/>
    <w:rsid w:val="00701A11"/>
    <w:rsid w:val="00705C21"/>
    <w:rsid w:val="00707C46"/>
    <w:rsid w:val="00721DD1"/>
    <w:rsid w:val="007234B2"/>
    <w:rsid w:val="00725D01"/>
    <w:rsid w:val="00732EA7"/>
    <w:rsid w:val="00733F34"/>
    <w:rsid w:val="00745529"/>
    <w:rsid w:val="0075023E"/>
    <w:rsid w:val="00753B08"/>
    <w:rsid w:val="00757449"/>
    <w:rsid w:val="00761F4F"/>
    <w:rsid w:val="00770BF1"/>
    <w:rsid w:val="007729FE"/>
    <w:rsid w:val="00774968"/>
    <w:rsid w:val="00774E81"/>
    <w:rsid w:val="007755E1"/>
    <w:rsid w:val="00776E95"/>
    <w:rsid w:val="00780884"/>
    <w:rsid w:val="00786EF8"/>
    <w:rsid w:val="0079159D"/>
    <w:rsid w:val="007A304A"/>
    <w:rsid w:val="007A5346"/>
    <w:rsid w:val="007A5E97"/>
    <w:rsid w:val="007A72DC"/>
    <w:rsid w:val="007B2E3E"/>
    <w:rsid w:val="007B3E52"/>
    <w:rsid w:val="007B74E0"/>
    <w:rsid w:val="007C212A"/>
    <w:rsid w:val="007D1600"/>
    <w:rsid w:val="007D7D75"/>
    <w:rsid w:val="007E2CB1"/>
    <w:rsid w:val="007E384D"/>
    <w:rsid w:val="007E5B5C"/>
    <w:rsid w:val="007E78E0"/>
    <w:rsid w:val="007F331B"/>
    <w:rsid w:val="0080186E"/>
    <w:rsid w:val="00813900"/>
    <w:rsid w:val="00816AFF"/>
    <w:rsid w:val="00822503"/>
    <w:rsid w:val="008233F6"/>
    <w:rsid w:val="00825223"/>
    <w:rsid w:val="00830168"/>
    <w:rsid w:val="00836956"/>
    <w:rsid w:val="00845732"/>
    <w:rsid w:val="008572D9"/>
    <w:rsid w:val="00860C80"/>
    <w:rsid w:val="00861E13"/>
    <w:rsid w:val="00870E3F"/>
    <w:rsid w:val="00873301"/>
    <w:rsid w:val="008760F7"/>
    <w:rsid w:val="00876246"/>
    <w:rsid w:val="0088025B"/>
    <w:rsid w:val="00882E47"/>
    <w:rsid w:val="0088493F"/>
    <w:rsid w:val="00887F3F"/>
    <w:rsid w:val="00892496"/>
    <w:rsid w:val="008949C1"/>
    <w:rsid w:val="008A0AED"/>
    <w:rsid w:val="008A6F22"/>
    <w:rsid w:val="008A74F4"/>
    <w:rsid w:val="008B5D8F"/>
    <w:rsid w:val="008B62DC"/>
    <w:rsid w:val="008C0E25"/>
    <w:rsid w:val="008C1CAA"/>
    <w:rsid w:val="008C30E2"/>
    <w:rsid w:val="008D05B0"/>
    <w:rsid w:val="008D2462"/>
    <w:rsid w:val="008E0DF3"/>
    <w:rsid w:val="008E113E"/>
    <w:rsid w:val="008E3904"/>
    <w:rsid w:val="008E501E"/>
    <w:rsid w:val="008E69A0"/>
    <w:rsid w:val="008F4E0B"/>
    <w:rsid w:val="00914813"/>
    <w:rsid w:val="0093667A"/>
    <w:rsid w:val="00942D59"/>
    <w:rsid w:val="009439FB"/>
    <w:rsid w:val="009453E1"/>
    <w:rsid w:val="00945CEB"/>
    <w:rsid w:val="00954B30"/>
    <w:rsid w:val="009571D7"/>
    <w:rsid w:val="009606FF"/>
    <w:rsid w:val="009655E1"/>
    <w:rsid w:val="009670B3"/>
    <w:rsid w:val="00974E60"/>
    <w:rsid w:val="009813C8"/>
    <w:rsid w:val="00985CAB"/>
    <w:rsid w:val="00985F17"/>
    <w:rsid w:val="00987F71"/>
    <w:rsid w:val="009963F9"/>
    <w:rsid w:val="009A199C"/>
    <w:rsid w:val="009A4131"/>
    <w:rsid w:val="009A621E"/>
    <w:rsid w:val="009B43DE"/>
    <w:rsid w:val="009B53B9"/>
    <w:rsid w:val="009B656A"/>
    <w:rsid w:val="009C09FE"/>
    <w:rsid w:val="009E0C01"/>
    <w:rsid w:val="009E0C4F"/>
    <w:rsid w:val="009E6BDD"/>
    <w:rsid w:val="009F3D8A"/>
    <w:rsid w:val="009F44E3"/>
    <w:rsid w:val="009F5008"/>
    <w:rsid w:val="009F5546"/>
    <w:rsid w:val="009F6CE7"/>
    <w:rsid w:val="009F7630"/>
    <w:rsid w:val="009F7B9C"/>
    <w:rsid w:val="00A030C5"/>
    <w:rsid w:val="00A07012"/>
    <w:rsid w:val="00A07960"/>
    <w:rsid w:val="00A11909"/>
    <w:rsid w:val="00A17650"/>
    <w:rsid w:val="00A179BE"/>
    <w:rsid w:val="00A2316B"/>
    <w:rsid w:val="00A26E49"/>
    <w:rsid w:val="00A41250"/>
    <w:rsid w:val="00A41D4E"/>
    <w:rsid w:val="00A47B44"/>
    <w:rsid w:val="00A50ECE"/>
    <w:rsid w:val="00A52A8F"/>
    <w:rsid w:val="00A56701"/>
    <w:rsid w:val="00A640FF"/>
    <w:rsid w:val="00A669EC"/>
    <w:rsid w:val="00A72D53"/>
    <w:rsid w:val="00A75AAA"/>
    <w:rsid w:val="00A83B38"/>
    <w:rsid w:val="00A873D1"/>
    <w:rsid w:val="00A94EAC"/>
    <w:rsid w:val="00AA266B"/>
    <w:rsid w:val="00AA6010"/>
    <w:rsid w:val="00AB7E04"/>
    <w:rsid w:val="00AC1FB9"/>
    <w:rsid w:val="00AC5A2C"/>
    <w:rsid w:val="00AD3CA4"/>
    <w:rsid w:val="00AD6EC2"/>
    <w:rsid w:val="00AE123F"/>
    <w:rsid w:val="00AE46CC"/>
    <w:rsid w:val="00AE4C26"/>
    <w:rsid w:val="00AE6A63"/>
    <w:rsid w:val="00AE7BC4"/>
    <w:rsid w:val="00AF2204"/>
    <w:rsid w:val="00B012F3"/>
    <w:rsid w:val="00B04E05"/>
    <w:rsid w:val="00B1273F"/>
    <w:rsid w:val="00B12FA4"/>
    <w:rsid w:val="00B1511F"/>
    <w:rsid w:val="00B216AA"/>
    <w:rsid w:val="00B272CA"/>
    <w:rsid w:val="00B41F74"/>
    <w:rsid w:val="00B44F9C"/>
    <w:rsid w:val="00B53493"/>
    <w:rsid w:val="00B54D84"/>
    <w:rsid w:val="00B55D18"/>
    <w:rsid w:val="00B56CC8"/>
    <w:rsid w:val="00B61F46"/>
    <w:rsid w:val="00B62938"/>
    <w:rsid w:val="00B64684"/>
    <w:rsid w:val="00B65281"/>
    <w:rsid w:val="00B668FB"/>
    <w:rsid w:val="00B7193F"/>
    <w:rsid w:val="00B76B8E"/>
    <w:rsid w:val="00B9156D"/>
    <w:rsid w:val="00B93D33"/>
    <w:rsid w:val="00B966F9"/>
    <w:rsid w:val="00BA0075"/>
    <w:rsid w:val="00BA45AE"/>
    <w:rsid w:val="00BA4F4A"/>
    <w:rsid w:val="00BA66AD"/>
    <w:rsid w:val="00BA7898"/>
    <w:rsid w:val="00BB15AB"/>
    <w:rsid w:val="00BB6CA7"/>
    <w:rsid w:val="00BC0550"/>
    <w:rsid w:val="00BC1699"/>
    <w:rsid w:val="00BC2DD3"/>
    <w:rsid w:val="00BC40D1"/>
    <w:rsid w:val="00BC67B1"/>
    <w:rsid w:val="00BD3788"/>
    <w:rsid w:val="00BE6F60"/>
    <w:rsid w:val="00BF2C53"/>
    <w:rsid w:val="00BF4BD1"/>
    <w:rsid w:val="00C000C3"/>
    <w:rsid w:val="00C0029C"/>
    <w:rsid w:val="00C02E60"/>
    <w:rsid w:val="00C11D73"/>
    <w:rsid w:val="00C17321"/>
    <w:rsid w:val="00C1792E"/>
    <w:rsid w:val="00C20D82"/>
    <w:rsid w:val="00C22FE5"/>
    <w:rsid w:val="00C240FD"/>
    <w:rsid w:val="00C24374"/>
    <w:rsid w:val="00C246EF"/>
    <w:rsid w:val="00C302EF"/>
    <w:rsid w:val="00C31137"/>
    <w:rsid w:val="00C3275B"/>
    <w:rsid w:val="00C33C12"/>
    <w:rsid w:val="00C52D93"/>
    <w:rsid w:val="00C57BCC"/>
    <w:rsid w:val="00C67F7B"/>
    <w:rsid w:val="00C70509"/>
    <w:rsid w:val="00C74146"/>
    <w:rsid w:val="00C74C53"/>
    <w:rsid w:val="00C74E08"/>
    <w:rsid w:val="00C85AB4"/>
    <w:rsid w:val="00C8706F"/>
    <w:rsid w:val="00C91385"/>
    <w:rsid w:val="00C96859"/>
    <w:rsid w:val="00C97278"/>
    <w:rsid w:val="00C97431"/>
    <w:rsid w:val="00CA0686"/>
    <w:rsid w:val="00CA0E97"/>
    <w:rsid w:val="00CA2D80"/>
    <w:rsid w:val="00CA369C"/>
    <w:rsid w:val="00CB0F9B"/>
    <w:rsid w:val="00CB46DE"/>
    <w:rsid w:val="00CB4E22"/>
    <w:rsid w:val="00CC46FC"/>
    <w:rsid w:val="00CD2C25"/>
    <w:rsid w:val="00CE12BB"/>
    <w:rsid w:val="00CE279E"/>
    <w:rsid w:val="00CF4737"/>
    <w:rsid w:val="00D005C1"/>
    <w:rsid w:val="00D023FB"/>
    <w:rsid w:val="00D06DF4"/>
    <w:rsid w:val="00D21FE8"/>
    <w:rsid w:val="00D224E5"/>
    <w:rsid w:val="00D228EF"/>
    <w:rsid w:val="00D241D3"/>
    <w:rsid w:val="00D25204"/>
    <w:rsid w:val="00D253E1"/>
    <w:rsid w:val="00D26539"/>
    <w:rsid w:val="00D27FA8"/>
    <w:rsid w:val="00D32091"/>
    <w:rsid w:val="00D365D3"/>
    <w:rsid w:val="00D402B2"/>
    <w:rsid w:val="00D42F7B"/>
    <w:rsid w:val="00D4481C"/>
    <w:rsid w:val="00D55089"/>
    <w:rsid w:val="00D55F4F"/>
    <w:rsid w:val="00D64F5E"/>
    <w:rsid w:val="00D65684"/>
    <w:rsid w:val="00D70190"/>
    <w:rsid w:val="00D723E3"/>
    <w:rsid w:val="00D8753C"/>
    <w:rsid w:val="00D922D0"/>
    <w:rsid w:val="00D934E6"/>
    <w:rsid w:val="00D945EE"/>
    <w:rsid w:val="00D95855"/>
    <w:rsid w:val="00DA1E02"/>
    <w:rsid w:val="00DA4F6A"/>
    <w:rsid w:val="00DA76FA"/>
    <w:rsid w:val="00DB0C2F"/>
    <w:rsid w:val="00DB2B49"/>
    <w:rsid w:val="00DB59FD"/>
    <w:rsid w:val="00DC28FE"/>
    <w:rsid w:val="00DC290C"/>
    <w:rsid w:val="00DC33B4"/>
    <w:rsid w:val="00DD0873"/>
    <w:rsid w:val="00DD1C56"/>
    <w:rsid w:val="00DD2941"/>
    <w:rsid w:val="00DD2A7A"/>
    <w:rsid w:val="00DD2FA1"/>
    <w:rsid w:val="00DD4656"/>
    <w:rsid w:val="00DD482E"/>
    <w:rsid w:val="00DD7319"/>
    <w:rsid w:val="00DE79A5"/>
    <w:rsid w:val="00DF01DF"/>
    <w:rsid w:val="00DF5DEF"/>
    <w:rsid w:val="00E018FB"/>
    <w:rsid w:val="00E01E24"/>
    <w:rsid w:val="00E02F6D"/>
    <w:rsid w:val="00E125EE"/>
    <w:rsid w:val="00E12BDD"/>
    <w:rsid w:val="00E20830"/>
    <w:rsid w:val="00E21DC0"/>
    <w:rsid w:val="00E27088"/>
    <w:rsid w:val="00E313EA"/>
    <w:rsid w:val="00E37C08"/>
    <w:rsid w:val="00E41BCC"/>
    <w:rsid w:val="00E42079"/>
    <w:rsid w:val="00E47AF2"/>
    <w:rsid w:val="00E51CEC"/>
    <w:rsid w:val="00E65301"/>
    <w:rsid w:val="00E66C4A"/>
    <w:rsid w:val="00E6763B"/>
    <w:rsid w:val="00E67FB0"/>
    <w:rsid w:val="00E95D54"/>
    <w:rsid w:val="00E95F66"/>
    <w:rsid w:val="00EA72E9"/>
    <w:rsid w:val="00EB23C4"/>
    <w:rsid w:val="00EB58BD"/>
    <w:rsid w:val="00EB5DEB"/>
    <w:rsid w:val="00EB62CA"/>
    <w:rsid w:val="00EB64CE"/>
    <w:rsid w:val="00EC0FFC"/>
    <w:rsid w:val="00ED2E33"/>
    <w:rsid w:val="00ED3024"/>
    <w:rsid w:val="00ED49E3"/>
    <w:rsid w:val="00ED71B6"/>
    <w:rsid w:val="00EF0E10"/>
    <w:rsid w:val="00EF1CFF"/>
    <w:rsid w:val="00EF2076"/>
    <w:rsid w:val="00EF2AFB"/>
    <w:rsid w:val="00EF3719"/>
    <w:rsid w:val="00EF3B23"/>
    <w:rsid w:val="00F007F7"/>
    <w:rsid w:val="00F01332"/>
    <w:rsid w:val="00F04907"/>
    <w:rsid w:val="00F05AED"/>
    <w:rsid w:val="00F077CD"/>
    <w:rsid w:val="00F14AA4"/>
    <w:rsid w:val="00F16370"/>
    <w:rsid w:val="00F273D8"/>
    <w:rsid w:val="00F27EAC"/>
    <w:rsid w:val="00F34253"/>
    <w:rsid w:val="00F36096"/>
    <w:rsid w:val="00F362A7"/>
    <w:rsid w:val="00F36585"/>
    <w:rsid w:val="00F431FB"/>
    <w:rsid w:val="00F459F6"/>
    <w:rsid w:val="00F5288F"/>
    <w:rsid w:val="00F53ACB"/>
    <w:rsid w:val="00F60E46"/>
    <w:rsid w:val="00F6184E"/>
    <w:rsid w:val="00F66B05"/>
    <w:rsid w:val="00F74569"/>
    <w:rsid w:val="00F7542C"/>
    <w:rsid w:val="00F8007E"/>
    <w:rsid w:val="00F81C8A"/>
    <w:rsid w:val="00F84805"/>
    <w:rsid w:val="00F97DF6"/>
    <w:rsid w:val="00FA2B02"/>
    <w:rsid w:val="00FA38C3"/>
    <w:rsid w:val="00FA4A05"/>
    <w:rsid w:val="00FA635C"/>
    <w:rsid w:val="00FA66D2"/>
    <w:rsid w:val="00FB1115"/>
    <w:rsid w:val="00FB256A"/>
    <w:rsid w:val="00FB4AE4"/>
    <w:rsid w:val="00FD5707"/>
    <w:rsid w:val="00FE7A02"/>
    <w:rsid w:val="00FF691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6609"/>
    <o:shapelayout v:ext="edit">
      <o:idmap v:ext="edit" data="1"/>
    </o:shapelayout>
  </w:shapeDefaults>
  <w:decimalSymbol w:val="."/>
  <w:listSeparator w:val=","/>
  <w14:docId w14:val="61F53D58"/>
  <w15:docId w15:val="{F1308C51-86FA-434C-8D6D-6F29D25C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uiPriority="0"/>
    <w:lsdException w:name="Body Text First Indent" w:semiHidden="1"/>
    <w:lsdException w:name="Body Text First Indent 2" w:semiHidden="1" w:uiPriority="0" w:unhideWhenUsed="1"/>
    <w:lsdException w:name="Note Heading" w:semiHidden="1" w:unhideWhenUsed="1"/>
    <w:lsdException w:name="Body Text 2" w:semiHidden="1" w:unhideWhenUsed="1" w:qFormat="1"/>
    <w:lsdException w:name="Body Text 3"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uiPriority="1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FD3"/>
    <w:pPr>
      <w:spacing w:before="0" w:after="0" w:line="320" w:lineRule="atLeast"/>
    </w:pPr>
    <w:rPr>
      <w:rFonts w:ascii="Arial" w:hAnsi="Arial"/>
      <w:sz w:val="24"/>
    </w:rPr>
  </w:style>
  <w:style w:type="paragraph" w:styleId="Heading1">
    <w:name w:val="heading 1"/>
    <w:basedOn w:val="Normal"/>
    <w:next w:val="Normal"/>
    <w:link w:val="Heading1Char"/>
    <w:qFormat/>
    <w:rsid w:val="009B53B9"/>
    <w:pPr>
      <w:keepNext/>
      <w:keepLines/>
      <w:spacing w:before="240" w:line="680" w:lineRule="exact"/>
      <w:outlineLvl w:val="0"/>
    </w:pPr>
    <w:rPr>
      <w:rFonts w:eastAsiaTheme="majorEastAsia" w:cstheme="majorBidi"/>
      <w:b/>
      <w:color w:val="003E69"/>
      <w:sz w:val="60"/>
      <w:szCs w:val="36"/>
    </w:rPr>
  </w:style>
  <w:style w:type="paragraph" w:styleId="Heading2">
    <w:name w:val="heading 2"/>
    <w:basedOn w:val="Heading1"/>
    <w:next w:val="Normal"/>
    <w:link w:val="Heading2Char"/>
    <w:unhideWhenUsed/>
    <w:qFormat/>
    <w:rsid w:val="009B53B9"/>
    <w:pPr>
      <w:spacing w:line="520" w:lineRule="atLeast"/>
      <w:outlineLvl w:val="1"/>
    </w:pPr>
    <w:rPr>
      <w:sz w:val="44"/>
      <w:szCs w:val="32"/>
    </w:rPr>
  </w:style>
  <w:style w:type="paragraph" w:styleId="Heading3">
    <w:name w:val="heading 3"/>
    <w:basedOn w:val="Heading1"/>
    <w:next w:val="Normal"/>
    <w:link w:val="Heading3Char"/>
    <w:unhideWhenUsed/>
    <w:qFormat/>
    <w:rsid w:val="009B53B9"/>
    <w:pPr>
      <w:spacing w:line="400" w:lineRule="atLeast"/>
      <w:outlineLvl w:val="2"/>
    </w:pPr>
    <w:rPr>
      <w:sz w:val="32"/>
      <w:szCs w:val="28"/>
    </w:rPr>
  </w:style>
  <w:style w:type="paragraph" w:styleId="Heading4">
    <w:name w:val="heading 4"/>
    <w:basedOn w:val="Heading1"/>
    <w:next w:val="Normal"/>
    <w:link w:val="Heading4Char"/>
    <w:unhideWhenUsed/>
    <w:qFormat/>
    <w:rsid w:val="009B53B9"/>
    <w:pPr>
      <w:spacing w:line="320" w:lineRule="atLeast"/>
      <w:outlineLvl w:val="3"/>
    </w:pPr>
    <w:rPr>
      <w:sz w:val="24"/>
      <w:szCs w:val="24"/>
    </w:rPr>
  </w:style>
  <w:style w:type="paragraph" w:styleId="Heading5">
    <w:name w:val="heading 5"/>
    <w:basedOn w:val="Normal"/>
    <w:next w:val="Normal"/>
    <w:link w:val="Heading5Char"/>
    <w:unhideWhenUsed/>
    <w:qFormat/>
    <w:rsid w:val="009B53B9"/>
    <w:pPr>
      <w:keepNext/>
      <w:keepLines/>
      <w:spacing w:before="40"/>
      <w:outlineLvl w:val="4"/>
    </w:pPr>
    <w:rPr>
      <w:rFonts w:asciiTheme="majorHAnsi" w:eastAsiaTheme="majorEastAsia" w:hAnsiTheme="majorHAnsi" w:cstheme="majorBidi"/>
      <w:caps/>
      <w:color w:val="002C4E" w:themeColor="accent1" w:themeShade="BF"/>
    </w:rPr>
  </w:style>
  <w:style w:type="paragraph" w:styleId="Heading6">
    <w:name w:val="heading 6"/>
    <w:basedOn w:val="Normal"/>
    <w:next w:val="Normal"/>
    <w:link w:val="Heading6Char"/>
    <w:unhideWhenUsed/>
    <w:qFormat/>
    <w:rsid w:val="009B53B9"/>
    <w:pPr>
      <w:keepNext/>
      <w:keepLines/>
      <w:spacing w:before="40"/>
      <w:outlineLvl w:val="5"/>
    </w:pPr>
    <w:rPr>
      <w:rFonts w:asciiTheme="majorHAnsi" w:eastAsiaTheme="majorEastAsia" w:hAnsiTheme="majorHAnsi" w:cstheme="majorBidi"/>
      <w:i/>
      <w:iCs/>
      <w:caps/>
      <w:color w:val="001D34" w:themeColor="accent1" w:themeShade="80"/>
    </w:rPr>
  </w:style>
  <w:style w:type="paragraph" w:styleId="Heading7">
    <w:name w:val="heading 7"/>
    <w:basedOn w:val="Normal"/>
    <w:next w:val="Normal"/>
    <w:link w:val="Heading7Char"/>
    <w:uiPriority w:val="9"/>
    <w:unhideWhenUsed/>
    <w:qFormat/>
    <w:rsid w:val="009B53B9"/>
    <w:pPr>
      <w:keepNext/>
      <w:keepLines/>
      <w:spacing w:before="40"/>
      <w:outlineLvl w:val="6"/>
    </w:pPr>
    <w:rPr>
      <w:rFonts w:asciiTheme="majorHAnsi" w:eastAsiaTheme="majorEastAsia" w:hAnsiTheme="majorHAnsi" w:cstheme="majorBidi"/>
      <w:b/>
      <w:bCs/>
      <w:color w:val="001D34" w:themeColor="accent1" w:themeShade="80"/>
    </w:rPr>
  </w:style>
  <w:style w:type="paragraph" w:styleId="Heading8">
    <w:name w:val="heading 8"/>
    <w:basedOn w:val="Normal"/>
    <w:next w:val="Normal"/>
    <w:link w:val="Heading8Char"/>
    <w:uiPriority w:val="9"/>
    <w:unhideWhenUsed/>
    <w:qFormat/>
    <w:rsid w:val="009B53B9"/>
    <w:pPr>
      <w:keepNext/>
      <w:keepLines/>
      <w:spacing w:before="40"/>
      <w:outlineLvl w:val="7"/>
    </w:pPr>
    <w:rPr>
      <w:rFonts w:asciiTheme="majorHAnsi" w:eastAsiaTheme="majorEastAsia" w:hAnsiTheme="majorHAnsi" w:cstheme="majorBidi"/>
      <w:b/>
      <w:bCs/>
      <w:i/>
      <w:iCs/>
      <w:color w:val="001D34" w:themeColor="accent1" w:themeShade="80"/>
    </w:rPr>
  </w:style>
  <w:style w:type="paragraph" w:styleId="Heading9">
    <w:name w:val="heading 9"/>
    <w:basedOn w:val="Normal"/>
    <w:next w:val="Normal"/>
    <w:link w:val="Heading9Char"/>
    <w:uiPriority w:val="9"/>
    <w:unhideWhenUsed/>
    <w:qFormat/>
    <w:rsid w:val="009B53B9"/>
    <w:pPr>
      <w:keepNext/>
      <w:keepLines/>
      <w:spacing w:before="40"/>
      <w:outlineLvl w:val="8"/>
    </w:pPr>
    <w:rPr>
      <w:rFonts w:asciiTheme="majorHAnsi" w:eastAsiaTheme="majorEastAsia" w:hAnsiTheme="majorHAnsi" w:cstheme="majorBidi"/>
      <w:i/>
      <w:iCs/>
      <w:color w:val="001D3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aliases w:val="PPM Body Text indented"/>
    <w:basedOn w:val="Normal"/>
    <w:next w:val="Normal"/>
    <w:link w:val="BodyTextChar"/>
    <w:unhideWhenUsed/>
    <w:qFormat/>
    <w:rsid w:val="009B53B9"/>
    <w:pPr>
      <w:spacing w:before="240"/>
    </w:pPr>
  </w:style>
  <w:style w:type="character" w:customStyle="1" w:styleId="BodyTextChar">
    <w:name w:val="Body Text Char"/>
    <w:aliases w:val="PPM Body Text indented Char"/>
    <w:basedOn w:val="DefaultParagraphFont"/>
    <w:link w:val="BodyText"/>
    <w:rsid w:val="009B53B9"/>
    <w:rPr>
      <w:rFonts w:ascii="Arial" w:hAnsi="Arial"/>
      <w:sz w:val="24"/>
    </w:rPr>
  </w:style>
  <w:style w:type="character" w:customStyle="1" w:styleId="Heading1Char">
    <w:name w:val="Heading 1 Char"/>
    <w:basedOn w:val="DefaultParagraphFont"/>
    <w:link w:val="Heading1"/>
    <w:rsid w:val="009B53B9"/>
    <w:rPr>
      <w:rFonts w:ascii="Arial" w:eastAsiaTheme="majorEastAsia" w:hAnsi="Arial" w:cstheme="majorBidi"/>
      <w:b/>
      <w:color w:val="003E69"/>
      <w:sz w:val="60"/>
      <w:szCs w:val="36"/>
    </w:rPr>
  </w:style>
  <w:style w:type="character" w:customStyle="1" w:styleId="Heading2Char">
    <w:name w:val="Heading 2 Char"/>
    <w:basedOn w:val="DefaultParagraphFont"/>
    <w:link w:val="Heading2"/>
    <w:rsid w:val="009B53B9"/>
    <w:rPr>
      <w:rFonts w:ascii="Arial" w:eastAsiaTheme="majorEastAsia" w:hAnsi="Arial" w:cstheme="majorBidi"/>
      <w:b/>
      <w:color w:val="003E69"/>
      <w:sz w:val="44"/>
      <w:szCs w:val="32"/>
    </w:rPr>
  </w:style>
  <w:style w:type="character" w:customStyle="1" w:styleId="Heading3Char">
    <w:name w:val="Heading 3 Char"/>
    <w:basedOn w:val="DefaultParagraphFont"/>
    <w:link w:val="Heading3"/>
    <w:rsid w:val="009B53B9"/>
    <w:rPr>
      <w:rFonts w:ascii="Arial" w:eastAsiaTheme="majorEastAsia" w:hAnsi="Arial" w:cstheme="majorBidi"/>
      <w:b/>
      <w:color w:val="003E69"/>
      <w:sz w:val="32"/>
      <w:szCs w:val="28"/>
    </w:rPr>
  </w:style>
  <w:style w:type="character" w:customStyle="1" w:styleId="Heading4Char">
    <w:name w:val="Heading 4 Char"/>
    <w:basedOn w:val="DefaultParagraphFont"/>
    <w:link w:val="Heading4"/>
    <w:rsid w:val="009B53B9"/>
    <w:rPr>
      <w:rFonts w:ascii="Arial" w:eastAsiaTheme="majorEastAsia" w:hAnsi="Arial" w:cstheme="majorBidi"/>
      <w:b/>
      <w:color w:val="003E69"/>
      <w:sz w:val="24"/>
      <w:szCs w:val="24"/>
    </w:rPr>
  </w:style>
  <w:style w:type="paragraph" w:customStyle="1" w:styleId="AltHeading1">
    <w:name w:val="Alt Heading 1"/>
    <w:basedOn w:val="Heading1"/>
    <w:next w:val="BodyText"/>
    <w:qFormat/>
    <w:rsid w:val="009B53B9"/>
    <w:pPr>
      <w:widowControl w:val="0"/>
      <w:numPr>
        <w:numId w:val="31"/>
      </w:numPr>
      <w:spacing w:before="480" w:after="240" w:line="240" w:lineRule="auto"/>
    </w:pPr>
    <w:rPr>
      <w:rFonts w:asciiTheme="majorHAnsi" w:eastAsia="Times New Roman" w:hAnsiTheme="majorHAnsi" w:cs="Arial"/>
      <w:color w:val="003C69" w:themeColor="accent1"/>
      <w:kern w:val="32"/>
      <w:szCs w:val="32"/>
      <w:lang w:eastAsia="en-AU"/>
    </w:rPr>
  </w:style>
  <w:style w:type="paragraph" w:customStyle="1" w:styleId="AltHeading2">
    <w:name w:val="Alt Heading 2"/>
    <w:basedOn w:val="Heading2"/>
    <w:next w:val="BodyText"/>
    <w:autoRedefine/>
    <w:qFormat/>
    <w:rsid w:val="004C6A2D"/>
    <w:pPr>
      <w:numPr>
        <w:ilvl w:val="1"/>
        <w:numId w:val="62"/>
      </w:numPr>
      <w:spacing w:line="276" w:lineRule="auto"/>
    </w:pPr>
    <w:rPr>
      <w:rFonts w:asciiTheme="majorHAnsi" w:eastAsia="Times New Roman" w:hAnsiTheme="majorHAnsi" w:cs="Times New Roman"/>
      <w:bCs/>
      <w:iCs/>
      <w:color w:val="003C69" w:themeColor="accent1"/>
      <w:szCs w:val="28"/>
      <w:lang w:eastAsia="en-AU"/>
    </w:rPr>
  </w:style>
  <w:style w:type="paragraph" w:customStyle="1" w:styleId="AltHeading3">
    <w:name w:val="Alt Heading 3"/>
    <w:basedOn w:val="Heading3"/>
    <w:next w:val="BodyText"/>
    <w:qFormat/>
    <w:rsid w:val="009B53B9"/>
    <w:pPr>
      <w:numPr>
        <w:ilvl w:val="2"/>
        <w:numId w:val="31"/>
      </w:numPr>
      <w:spacing w:before="280" w:after="140" w:line="240" w:lineRule="auto"/>
    </w:pPr>
    <w:rPr>
      <w:rFonts w:asciiTheme="majorHAnsi" w:eastAsia="Times New Roman" w:hAnsiTheme="majorHAnsi" w:cs="Times New Roman"/>
      <w:bCs/>
      <w:color w:val="003C69" w:themeColor="accent1"/>
      <w:szCs w:val="24"/>
      <w:lang w:eastAsia="en-AU"/>
    </w:rPr>
  </w:style>
  <w:style w:type="paragraph" w:customStyle="1" w:styleId="AltHeading4">
    <w:name w:val="Alt Heading 4"/>
    <w:basedOn w:val="Heading4"/>
    <w:next w:val="BodyText"/>
    <w:qFormat/>
    <w:rsid w:val="009B53B9"/>
    <w:pPr>
      <w:numPr>
        <w:ilvl w:val="3"/>
        <w:numId w:val="31"/>
      </w:numPr>
      <w:spacing w:after="120" w:line="240" w:lineRule="auto"/>
    </w:pPr>
    <w:rPr>
      <w:rFonts w:asciiTheme="majorHAnsi" w:eastAsia="Times New Roman" w:hAnsiTheme="majorHAnsi" w:cs="Times New Roman"/>
      <w:bCs/>
      <w:color w:val="003C69" w:themeColor="accent1"/>
      <w:szCs w:val="22"/>
      <w:lang w:eastAsia="en-AU"/>
    </w:rPr>
  </w:style>
  <w:style w:type="paragraph" w:styleId="Title">
    <w:name w:val="Title"/>
    <w:basedOn w:val="Normal"/>
    <w:next w:val="Normal"/>
    <w:link w:val="TitleChar"/>
    <w:uiPriority w:val="9"/>
    <w:qFormat/>
    <w:rsid w:val="009B53B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
    <w:rsid w:val="009B53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8"/>
    <w:qFormat/>
    <w:rsid w:val="009B53B9"/>
    <w:pPr>
      <w:numPr>
        <w:ilvl w:val="1"/>
      </w:numPr>
      <w:spacing w:line="240" w:lineRule="atLeast"/>
    </w:pPr>
    <w:rPr>
      <w:rFonts w:eastAsiaTheme="majorEastAsia" w:cstheme="majorBidi"/>
      <w:color w:val="080C0F"/>
      <w:sz w:val="18"/>
      <w:szCs w:val="28"/>
    </w:rPr>
  </w:style>
  <w:style w:type="character" w:customStyle="1" w:styleId="SubtitleChar">
    <w:name w:val="Subtitle Char"/>
    <w:basedOn w:val="DefaultParagraphFont"/>
    <w:link w:val="Subtitle"/>
    <w:uiPriority w:val="8"/>
    <w:rsid w:val="009B53B9"/>
    <w:rPr>
      <w:rFonts w:ascii="Arial" w:eastAsiaTheme="majorEastAsia" w:hAnsi="Arial" w:cstheme="majorBidi"/>
      <w:color w:val="080C0F"/>
      <w:sz w:val="18"/>
      <w:szCs w:val="28"/>
    </w:rPr>
  </w:style>
  <w:style w:type="paragraph" w:styleId="BodyText2">
    <w:name w:val="Body Text 2"/>
    <w:basedOn w:val="Normal"/>
    <w:link w:val="BodyText2Char"/>
    <w:uiPriority w:val="99"/>
    <w:unhideWhenUsed/>
    <w:qFormat/>
    <w:rsid w:val="009B53B9"/>
    <w:pPr>
      <w:spacing w:after="120" w:line="480" w:lineRule="auto"/>
    </w:pPr>
  </w:style>
  <w:style w:type="character" w:customStyle="1" w:styleId="BodyText2Char">
    <w:name w:val="Body Text 2 Char"/>
    <w:basedOn w:val="DefaultParagraphFont"/>
    <w:link w:val="BodyText2"/>
    <w:uiPriority w:val="99"/>
    <w:rsid w:val="009B53B9"/>
    <w:rPr>
      <w:rFonts w:ascii="Arial" w:hAnsi="Arial"/>
      <w:sz w:val="24"/>
    </w:rPr>
  </w:style>
  <w:style w:type="paragraph" w:styleId="Header">
    <w:name w:val="header"/>
    <w:basedOn w:val="BodyText"/>
    <w:link w:val="HeaderChar"/>
    <w:uiPriority w:val="13"/>
    <w:unhideWhenUsed/>
    <w:rsid w:val="009B53B9"/>
    <w:pPr>
      <w:tabs>
        <w:tab w:val="center" w:pos="4536"/>
        <w:tab w:val="right" w:pos="9072"/>
      </w:tabs>
      <w:spacing w:line="240" w:lineRule="auto"/>
    </w:pPr>
    <w:rPr>
      <w:sz w:val="15"/>
    </w:rPr>
  </w:style>
  <w:style w:type="character" w:customStyle="1" w:styleId="HeaderChar">
    <w:name w:val="Header Char"/>
    <w:basedOn w:val="DefaultParagraphFont"/>
    <w:link w:val="Header"/>
    <w:uiPriority w:val="13"/>
    <w:rsid w:val="009B53B9"/>
    <w:rPr>
      <w:rFonts w:ascii="Arial" w:hAnsi="Arial"/>
      <w:sz w:val="15"/>
    </w:rPr>
  </w:style>
  <w:style w:type="paragraph" w:styleId="Footer">
    <w:name w:val="footer"/>
    <w:basedOn w:val="BodyText"/>
    <w:link w:val="FooterChar"/>
    <w:uiPriority w:val="13"/>
    <w:unhideWhenUsed/>
    <w:rsid w:val="009B53B9"/>
    <w:pPr>
      <w:tabs>
        <w:tab w:val="center" w:pos="4536"/>
        <w:tab w:val="right" w:pos="9072"/>
      </w:tabs>
      <w:spacing w:line="240" w:lineRule="auto"/>
    </w:pPr>
    <w:rPr>
      <w:sz w:val="15"/>
    </w:rPr>
  </w:style>
  <w:style w:type="character" w:customStyle="1" w:styleId="FooterChar">
    <w:name w:val="Footer Char"/>
    <w:basedOn w:val="DefaultParagraphFont"/>
    <w:link w:val="Footer"/>
    <w:uiPriority w:val="13"/>
    <w:rsid w:val="009B53B9"/>
    <w:rPr>
      <w:rFonts w:ascii="Arial" w:hAnsi="Arial"/>
      <w:sz w:val="15"/>
    </w:rPr>
  </w:style>
  <w:style w:type="paragraph" w:styleId="ListNumber0">
    <w:name w:val="List Number"/>
    <w:basedOn w:val="BodyText"/>
    <w:link w:val="ListNumberChar"/>
    <w:uiPriority w:val="2"/>
    <w:unhideWhenUsed/>
    <w:qFormat/>
    <w:rsid w:val="009B53B9"/>
    <w:pPr>
      <w:numPr>
        <w:numId w:val="27"/>
      </w:numPr>
      <w:contextualSpacing/>
    </w:pPr>
  </w:style>
  <w:style w:type="paragraph" w:styleId="ListBullet0">
    <w:name w:val="List Bullet"/>
    <w:basedOn w:val="BodyText"/>
    <w:link w:val="ListBulletChar"/>
    <w:uiPriority w:val="2"/>
    <w:unhideWhenUsed/>
    <w:qFormat/>
    <w:rsid w:val="009B53B9"/>
    <w:pPr>
      <w:numPr>
        <w:numId w:val="24"/>
      </w:numPr>
      <w:contextualSpacing/>
    </w:pPr>
  </w:style>
  <w:style w:type="paragraph" w:styleId="TOCHeading">
    <w:name w:val="TOC Heading"/>
    <w:basedOn w:val="Heading1"/>
    <w:next w:val="Normal"/>
    <w:uiPriority w:val="39"/>
    <w:unhideWhenUsed/>
    <w:qFormat/>
    <w:rsid w:val="009B53B9"/>
    <w:pPr>
      <w:outlineLvl w:val="9"/>
    </w:pPr>
  </w:style>
  <w:style w:type="character" w:styleId="Hyperlink">
    <w:name w:val="Hyperlink"/>
    <w:basedOn w:val="DefaultParagraphFont"/>
    <w:uiPriority w:val="99"/>
    <w:unhideWhenUsed/>
    <w:qFormat/>
    <w:rsid w:val="009B53B9"/>
    <w:rPr>
      <w:color w:val="003C69" w:themeColor="accent1"/>
      <w:u w:val="single"/>
    </w:rPr>
  </w:style>
  <w:style w:type="paragraph" w:styleId="TOC1">
    <w:name w:val="toc 1"/>
    <w:basedOn w:val="Normal"/>
    <w:next w:val="Normal"/>
    <w:autoRedefine/>
    <w:uiPriority w:val="39"/>
    <w:unhideWhenUsed/>
    <w:rsid w:val="009B53B9"/>
    <w:pPr>
      <w:spacing w:after="100"/>
    </w:pPr>
  </w:style>
  <w:style w:type="paragraph" w:styleId="TOC2">
    <w:name w:val="toc 2"/>
    <w:basedOn w:val="Normal"/>
    <w:next w:val="Normal"/>
    <w:autoRedefine/>
    <w:uiPriority w:val="39"/>
    <w:unhideWhenUsed/>
    <w:rsid w:val="009B53B9"/>
    <w:pPr>
      <w:spacing w:after="100"/>
      <w:ind w:left="240"/>
    </w:pPr>
  </w:style>
  <w:style w:type="paragraph" w:styleId="TOC3">
    <w:name w:val="toc 3"/>
    <w:basedOn w:val="Normal"/>
    <w:next w:val="Normal"/>
    <w:autoRedefine/>
    <w:uiPriority w:val="39"/>
    <w:unhideWhenUsed/>
    <w:rsid w:val="009B53B9"/>
    <w:pPr>
      <w:spacing w:after="100"/>
      <w:ind w:left="480"/>
    </w:pPr>
  </w:style>
  <w:style w:type="table" w:styleId="TableGrid">
    <w:name w:val="Table Grid"/>
    <w:basedOn w:val="TableNormal"/>
    <w:rsid w:val="009B53B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StoneTable">
    <w:name w:val="Stone Table"/>
    <w:basedOn w:val="TableNormal"/>
    <w:uiPriority w:val="99"/>
    <w:rsid w:val="009B53B9"/>
    <w:pPr>
      <w:spacing w:before="0" w:after="0"/>
    </w:pPr>
    <w:tblPr>
      <w:tblStyleRowBandSize w:val="1"/>
      <w:tblStyleColBandSize w:val="1"/>
      <w:tblInd w:w="108" w:type="dxa"/>
      <w:tblBorders>
        <w:bottom w:val="single" w:sz="4" w:space="0" w:color="DAD8BC" w:themeColor="accent3"/>
        <w:insideH w:val="single" w:sz="4" w:space="0" w:color="DAD8BC" w:themeColor="accent3"/>
      </w:tblBorders>
    </w:tblPr>
    <w:trPr>
      <w:cantSplit/>
      <w:hidden/>
    </w:trPr>
    <w:tcPr>
      <w:shd w:val="clear" w:color="auto" w:fill="auto"/>
    </w:tcPr>
    <w:tblStylePr w:type="firstRow">
      <w:tblPr/>
      <w:trPr>
        <w:hidden/>
      </w:trPr>
      <w:tcPr>
        <w:tcBorders>
          <w:insideV w:val="single" w:sz="4" w:space="0" w:color="FFFFFF" w:themeColor="background1"/>
        </w:tcBorders>
        <w:shd w:val="clear" w:color="auto" w:fill="DAD8BC" w:themeFill="accent3"/>
      </w:tcPr>
    </w:tblStylePr>
    <w:tblStylePr w:type="lastRow">
      <w:rPr>
        <w:b w:val="0"/>
      </w:rPr>
      <w:tblPr/>
      <w:trPr>
        <w:hidden/>
      </w:trPr>
      <w:tcPr>
        <w:shd w:val="clear" w:color="auto" w:fill="F0EFE4"/>
      </w:tcPr>
    </w:tblStylePr>
    <w:tblStylePr w:type="firstCol">
      <w:tblPr/>
      <w:trPr>
        <w:hidden/>
      </w:trPr>
      <w:tcPr>
        <w:tcBorders>
          <w:insideH w:val="single" w:sz="4" w:space="0" w:color="DAD8BC" w:themeColor="accent3"/>
        </w:tcBorders>
        <w:shd w:val="clear" w:color="auto" w:fill="DAD8BC" w:themeFill="accent3"/>
      </w:tcPr>
    </w:tblStylePr>
    <w:tblStylePr w:type="band2Vert">
      <w:tblPr/>
      <w:trPr>
        <w:hidden/>
      </w:trPr>
      <w:tcPr>
        <w:shd w:val="clear" w:color="auto" w:fill="F8F7F2"/>
      </w:tcPr>
    </w:tblStylePr>
    <w:tblStylePr w:type="band2Horz">
      <w:tblPr/>
      <w:trPr>
        <w:hidden/>
      </w:trPr>
      <w:tcPr>
        <w:shd w:val="clear" w:color="auto" w:fill="F8F7F2"/>
      </w:tcPr>
    </w:tblStylePr>
  </w:style>
  <w:style w:type="paragraph" w:customStyle="1" w:styleId="TableHeading">
    <w:name w:val="Table Heading"/>
    <w:basedOn w:val="Normal"/>
    <w:next w:val="BodyText"/>
    <w:uiPriority w:val="3"/>
    <w:qFormat/>
    <w:rsid w:val="009B53B9"/>
    <w:pPr>
      <w:spacing w:before="60" w:after="60" w:line="240" w:lineRule="auto"/>
    </w:pPr>
    <w:rPr>
      <w:rFonts w:asciiTheme="minorHAnsi" w:hAnsiTheme="minorHAnsi"/>
      <w:b/>
      <w:sz w:val="18"/>
    </w:rPr>
  </w:style>
  <w:style w:type="paragraph" w:customStyle="1" w:styleId="TableText">
    <w:name w:val="Table Text"/>
    <w:basedOn w:val="Normal"/>
    <w:link w:val="TableTextChar"/>
    <w:qFormat/>
    <w:rsid w:val="009B53B9"/>
    <w:pPr>
      <w:spacing w:before="60" w:after="60" w:line="240" w:lineRule="auto"/>
    </w:pPr>
    <w:rPr>
      <w:rFonts w:asciiTheme="minorHAnsi" w:hAnsiTheme="minorHAnsi"/>
      <w:sz w:val="18"/>
    </w:rPr>
  </w:style>
  <w:style w:type="paragraph" w:customStyle="1" w:styleId="TableBullet">
    <w:name w:val="Table Bullet"/>
    <w:basedOn w:val="TableText"/>
    <w:uiPriority w:val="4"/>
    <w:qFormat/>
    <w:rsid w:val="009B53B9"/>
    <w:pPr>
      <w:numPr>
        <w:numId w:val="36"/>
      </w:numPr>
    </w:pPr>
    <w:rPr>
      <w:rFonts w:eastAsia="Times New Roman" w:cs="Times New Roman"/>
      <w:szCs w:val="24"/>
      <w:lang w:eastAsia="en-AU"/>
    </w:rPr>
  </w:style>
  <w:style w:type="paragraph" w:customStyle="1" w:styleId="TableNumber">
    <w:name w:val="Table Number"/>
    <w:basedOn w:val="TableText"/>
    <w:uiPriority w:val="4"/>
    <w:qFormat/>
    <w:rsid w:val="009B53B9"/>
    <w:pPr>
      <w:numPr>
        <w:numId w:val="37"/>
      </w:numPr>
    </w:pPr>
  </w:style>
  <w:style w:type="character" w:customStyle="1" w:styleId="Heading5Char">
    <w:name w:val="Heading 5 Char"/>
    <w:basedOn w:val="DefaultParagraphFont"/>
    <w:link w:val="Heading5"/>
    <w:rsid w:val="009B53B9"/>
    <w:rPr>
      <w:rFonts w:asciiTheme="majorHAnsi" w:eastAsiaTheme="majorEastAsia" w:hAnsiTheme="majorHAnsi" w:cstheme="majorBidi"/>
      <w:caps/>
      <w:color w:val="002C4E" w:themeColor="accent1" w:themeShade="BF"/>
      <w:sz w:val="24"/>
    </w:rPr>
  </w:style>
  <w:style w:type="character" w:customStyle="1" w:styleId="Heading6Char">
    <w:name w:val="Heading 6 Char"/>
    <w:basedOn w:val="DefaultParagraphFont"/>
    <w:link w:val="Heading6"/>
    <w:rsid w:val="009B53B9"/>
    <w:rPr>
      <w:rFonts w:asciiTheme="majorHAnsi" w:eastAsiaTheme="majorEastAsia" w:hAnsiTheme="majorHAnsi" w:cstheme="majorBidi"/>
      <w:i/>
      <w:iCs/>
      <w:caps/>
      <w:color w:val="001D34" w:themeColor="accent1" w:themeShade="80"/>
      <w:sz w:val="24"/>
    </w:rPr>
  </w:style>
  <w:style w:type="paragraph" w:styleId="BodyText3">
    <w:name w:val="Body Text 3"/>
    <w:basedOn w:val="BodyText"/>
    <w:link w:val="BodyText3Char"/>
    <w:uiPriority w:val="99"/>
    <w:semiHidden/>
    <w:qFormat/>
    <w:rsid w:val="009B53B9"/>
    <w:pPr>
      <w:numPr>
        <w:ilvl w:val="2"/>
      </w:numPr>
      <w:spacing w:before="120" w:after="120" w:line="260" w:lineRule="atLeast"/>
    </w:pPr>
    <w:rPr>
      <w:rFonts w:asciiTheme="minorHAnsi" w:eastAsia="Times New Roman" w:hAnsiTheme="minorHAnsi" w:cs="Times New Roman"/>
      <w:sz w:val="20"/>
      <w:szCs w:val="16"/>
      <w:lang w:eastAsia="en-AU"/>
    </w:rPr>
  </w:style>
  <w:style w:type="character" w:customStyle="1" w:styleId="BodyText3Char">
    <w:name w:val="Body Text 3 Char"/>
    <w:basedOn w:val="DefaultParagraphFont"/>
    <w:link w:val="BodyText3"/>
    <w:uiPriority w:val="99"/>
    <w:semiHidden/>
    <w:rsid w:val="009B53B9"/>
    <w:rPr>
      <w:rFonts w:eastAsia="Times New Roman" w:cs="Times New Roman"/>
      <w:sz w:val="20"/>
      <w:szCs w:val="16"/>
      <w:lang w:eastAsia="en-AU"/>
    </w:rPr>
  </w:style>
  <w:style w:type="paragraph" w:styleId="ListParagraph0">
    <w:name w:val="List Paragraph"/>
    <w:basedOn w:val="Normal"/>
    <w:uiPriority w:val="2"/>
    <w:qFormat/>
    <w:rsid w:val="009B53B9"/>
    <w:pPr>
      <w:ind w:left="720"/>
      <w:contextualSpacing/>
    </w:pPr>
  </w:style>
  <w:style w:type="paragraph" w:styleId="TOC4">
    <w:name w:val="toc 4"/>
    <w:basedOn w:val="TOC1"/>
    <w:next w:val="Normal"/>
    <w:uiPriority w:val="39"/>
    <w:rsid w:val="009B53B9"/>
    <w:pPr>
      <w:keepNext/>
      <w:tabs>
        <w:tab w:val="left" w:pos="851"/>
        <w:tab w:val="right" w:pos="10773"/>
      </w:tabs>
      <w:spacing w:before="240" w:after="120" w:line="240" w:lineRule="auto"/>
      <w:ind w:left="851" w:right="567" w:hanging="851"/>
    </w:pPr>
    <w:rPr>
      <w:rFonts w:asciiTheme="minorHAnsi" w:hAnsiTheme="minorHAnsi"/>
      <w:b/>
      <w:noProof/>
      <w:sz w:val="20"/>
    </w:rPr>
  </w:style>
  <w:style w:type="paragraph" w:customStyle="1" w:styleId="AltHeading5">
    <w:name w:val="Alt Heading 5"/>
    <w:basedOn w:val="Heading5"/>
    <w:next w:val="BodyText"/>
    <w:qFormat/>
    <w:rsid w:val="009B53B9"/>
    <w:pPr>
      <w:numPr>
        <w:ilvl w:val="4"/>
        <w:numId w:val="31"/>
      </w:numPr>
      <w:spacing w:before="240" w:after="120" w:line="240" w:lineRule="auto"/>
    </w:pPr>
    <w:rPr>
      <w:rFonts w:eastAsia="Times New Roman" w:cs="Times New Roman"/>
      <w:b/>
      <w:bCs/>
      <w:iCs/>
      <w:caps w:val="0"/>
      <w:color w:val="auto"/>
      <w:sz w:val="20"/>
      <w:szCs w:val="26"/>
      <w:lang w:eastAsia="en-AU"/>
    </w:rPr>
  </w:style>
  <w:style w:type="paragraph" w:styleId="BalloonText">
    <w:name w:val="Balloon Text"/>
    <w:basedOn w:val="Normal"/>
    <w:link w:val="BalloonTextChar"/>
    <w:uiPriority w:val="99"/>
    <w:semiHidden/>
    <w:rsid w:val="009B53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3B9"/>
    <w:rPr>
      <w:rFonts w:ascii="Tahoma" w:hAnsi="Tahoma" w:cs="Tahoma"/>
      <w:sz w:val="16"/>
      <w:szCs w:val="16"/>
    </w:rPr>
  </w:style>
  <w:style w:type="paragraph" w:styleId="Quote">
    <w:name w:val="Quote"/>
    <w:basedOn w:val="Normal"/>
    <w:next w:val="Normal"/>
    <w:link w:val="QuoteChar"/>
    <w:uiPriority w:val="7"/>
    <w:qFormat/>
    <w:rsid w:val="009B53B9"/>
    <w:pPr>
      <w:spacing w:before="120" w:after="120"/>
      <w:ind w:left="720"/>
    </w:pPr>
    <w:rPr>
      <w:color w:val="7F7F7F" w:themeColor="text2"/>
      <w:szCs w:val="24"/>
    </w:rPr>
  </w:style>
  <w:style w:type="character" w:customStyle="1" w:styleId="QuoteChar">
    <w:name w:val="Quote Char"/>
    <w:basedOn w:val="DefaultParagraphFont"/>
    <w:link w:val="Quote"/>
    <w:uiPriority w:val="7"/>
    <w:rsid w:val="009B53B9"/>
    <w:rPr>
      <w:rFonts w:ascii="Arial" w:hAnsi="Arial"/>
      <w:color w:val="7F7F7F" w:themeColor="text2"/>
      <w:sz w:val="24"/>
      <w:szCs w:val="24"/>
    </w:rPr>
  </w:style>
  <w:style w:type="paragraph" w:customStyle="1" w:styleId="FigureCaption">
    <w:name w:val="Figure Caption"/>
    <w:basedOn w:val="Normal"/>
    <w:next w:val="BodyText"/>
    <w:uiPriority w:val="6"/>
    <w:qFormat/>
    <w:rsid w:val="009B53B9"/>
    <w:pPr>
      <w:tabs>
        <w:tab w:val="left" w:pos="1134"/>
      </w:tabs>
      <w:spacing w:before="120" w:after="240" w:line="260" w:lineRule="atLeast"/>
      <w:ind w:left="1134" w:hanging="1134"/>
    </w:pPr>
    <w:rPr>
      <w:rFonts w:asciiTheme="minorHAnsi" w:hAnsiTheme="minorHAnsi"/>
      <w:b/>
      <w:sz w:val="20"/>
    </w:rPr>
  </w:style>
  <w:style w:type="paragraph" w:customStyle="1" w:styleId="TableCaption">
    <w:name w:val="Table Caption"/>
    <w:basedOn w:val="Caption"/>
    <w:link w:val="TableCaptionChar"/>
    <w:uiPriority w:val="5"/>
    <w:qFormat/>
    <w:rsid w:val="009B53B9"/>
    <w:pPr>
      <w:keepNext/>
      <w:tabs>
        <w:tab w:val="left" w:pos="1134"/>
      </w:tabs>
      <w:spacing w:before="240" w:after="120" w:line="260" w:lineRule="atLeast"/>
      <w:ind w:left="1134" w:hanging="1134"/>
    </w:pPr>
    <w:rPr>
      <w:rFonts w:asciiTheme="minorHAnsi" w:hAnsiTheme="minorHAnsi"/>
      <w:bCs w:val="0"/>
      <w:smallCaps w:val="0"/>
      <w:color w:val="auto"/>
      <w:sz w:val="20"/>
    </w:rPr>
  </w:style>
  <w:style w:type="paragraph" w:customStyle="1" w:styleId="FigureStyle">
    <w:name w:val="Figure Style"/>
    <w:basedOn w:val="BodyText"/>
    <w:uiPriority w:val="6"/>
    <w:qFormat/>
    <w:rsid w:val="009B53B9"/>
    <w:pPr>
      <w:keepNext/>
      <w:spacing w:after="120" w:line="260" w:lineRule="atLeast"/>
      <w:jc w:val="center"/>
    </w:pPr>
    <w:rPr>
      <w:rFonts w:asciiTheme="minorHAnsi" w:eastAsia="Times New Roman" w:hAnsiTheme="minorHAnsi" w:cs="Times New Roman"/>
      <w:sz w:val="20"/>
      <w:szCs w:val="24"/>
      <w:lang w:eastAsia="en-AU"/>
    </w:rPr>
  </w:style>
  <w:style w:type="paragraph" w:styleId="TOC5">
    <w:name w:val="toc 5"/>
    <w:basedOn w:val="TOC2"/>
    <w:next w:val="Normal"/>
    <w:uiPriority w:val="39"/>
    <w:rsid w:val="009B53B9"/>
    <w:pPr>
      <w:tabs>
        <w:tab w:val="left" w:pos="851"/>
        <w:tab w:val="right" w:pos="10773"/>
      </w:tabs>
      <w:spacing w:after="60" w:line="240" w:lineRule="auto"/>
      <w:ind w:left="851" w:right="567" w:hanging="851"/>
    </w:pPr>
    <w:rPr>
      <w:rFonts w:asciiTheme="minorHAnsi" w:hAnsiTheme="minorHAnsi"/>
      <w:noProof/>
      <w:sz w:val="20"/>
    </w:rPr>
  </w:style>
  <w:style w:type="paragraph" w:styleId="TOC6">
    <w:name w:val="toc 6"/>
    <w:basedOn w:val="TOC3"/>
    <w:next w:val="Normal"/>
    <w:uiPriority w:val="39"/>
    <w:rsid w:val="009B53B9"/>
    <w:pPr>
      <w:tabs>
        <w:tab w:val="left" w:pos="851"/>
        <w:tab w:val="right" w:pos="10773"/>
      </w:tabs>
      <w:spacing w:after="60" w:line="240" w:lineRule="auto"/>
      <w:ind w:left="851" w:right="567" w:hanging="851"/>
    </w:pPr>
    <w:rPr>
      <w:rFonts w:asciiTheme="minorHAnsi" w:hAnsiTheme="minorHAnsi"/>
      <w:noProof/>
      <w:sz w:val="20"/>
    </w:rPr>
  </w:style>
  <w:style w:type="paragraph" w:styleId="TOC7">
    <w:name w:val="toc 7"/>
    <w:basedOn w:val="TOC2"/>
    <w:next w:val="Normal"/>
    <w:uiPriority w:val="39"/>
    <w:rsid w:val="009B53B9"/>
    <w:pPr>
      <w:tabs>
        <w:tab w:val="right" w:pos="10773"/>
      </w:tabs>
      <w:spacing w:after="60" w:line="240" w:lineRule="auto"/>
      <w:ind w:left="0" w:right="567"/>
    </w:pPr>
    <w:rPr>
      <w:rFonts w:asciiTheme="minorHAnsi" w:hAnsiTheme="minorHAnsi"/>
      <w:noProof/>
      <w:sz w:val="16"/>
    </w:rPr>
  </w:style>
  <w:style w:type="paragraph" w:styleId="TOC8">
    <w:name w:val="toc 8"/>
    <w:basedOn w:val="Normal"/>
    <w:next w:val="Normal"/>
    <w:uiPriority w:val="39"/>
    <w:rsid w:val="009B53B9"/>
    <w:pPr>
      <w:tabs>
        <w:tab w:val="left" w:pos="851"/>
        <w:tab w:val="right" w:pos="9639"/>
      </w:tabs>
      <w:spacing w:after="60" w:line="240" w:lineRule="auto"/>
      <w:ind w:left="851" w:hanging="851"/>
    </w:pPr>
    <w:rPr>
      <w:rFonts w:asciiTheme="minorHAnsi" w:hAnsiTheme="minorHAnsi"/>
      <w:sz w:val="16"/>
    </w:rPr>
  </w:style>
  <w:style w:type="paragraph" w:styleId="TOC9">
    <w:name w:val="toc 9"/>
    <w:basedOn w:val="Normal"/>
    <w:next w:val="Normal"/>
    <w:uiPriority w:val="39"/>
    <w:rsid w:val="009B53B9"/>
    <w:pPr>
      <w:tabs>
        <w:tab w:val="left" w:pos="1418"/>
        <w:tab w:val="right" w:pos="9639"/>
      </w:tabs>
      <w:spacing w:after="60" w:line="240" w:lineRule="auto"/>
      <w:ind w:left="1134" w:hanging="1134"/>
    </w:pPr>
    <w:rPr>
      <w:rFonts w:asciiTheme="minorHAnsi" w:hAnsiTheme="minorHAnsi"/>
      <w:sz w:val="20"/>
    </w:rPr>
  </w:style>
  <w:style w:type="numbering" w:customStyle="1" w:styleId="ListNumber">
    <w:name w:val="List_Number"/>
    <w:uiPriority w:val="99"/>
    <w:rsid w:val="009B53B9"/>
    <w:pPr>
      <w:numPr>
        <w:numId w:val="30"/>
      </w:numPr>
    </w:pPr>
  </w:style>
  <w:style w:type="numbering" w:customStyle="1" w:styleId="ListParagraph">
    <w:name w:val="List_Paragraph"/>
    <w:uiPriority w:val="99"/>
    <w:rsid w:val="009B53B9"/>
    <w:pPr>
      <w:numPr>
        <w:numId w:val="32"/>
      </w:numPr>
    </w:pPr>
  </w:style>
  <w:style w:type="paragraph" w:styleId="Caption">
    <w:name w:val="caption"/>
    <w:basedOn w:val="Normal"/>
    <w:next w:val="Normal"/>
    <w:uiPriority w:val="99"/>
    <w:unhideWhenUsed/>
    <w:qFormat/>
    <w:rsid w:val="009B53B9"/>
    <w:pPr>
      <w:spacing w:line="240" w:lineRule="auto"/>
    </w:pPr>
    <w:rPr>
      <w:b/>
      <w:bCs/>
      <w:smallCaps/>
      <w:color w:val="7F7F7F" w:themeColor="text2"/>
    </w:rPr>
  </w:style>
  <w:style w:type="paragraph" w:customStyle="1" w:styleId="ListAlpha0">
    <w:name w:val="List Alpha"/>
    <w:basedOn w:val="BodyText"/>
    <w:uiPriority w:val="2"/>
    <w:qFormat/>
    <w:rsid w:val="009B53B9"/>
    <w:pPr>
      <w:numPr>
        <w:numId w:val="28"/>
      </w:numPr>
      <w:spacing w:before="0" w:after="120" w:line="260" w:lineRule="atLeast"/>
    </w:pPr>
    <w:rPr>
      <w:rFonts w:asciiTheme="minorHAnsi" w:eastAsia="Times New Roman" w:hAnsiTheme="minorHAnsi" w:cs="Times New Roman"/>
      <w:sz w:val="20"/>
      <w:szCs w:val="24"/>
      <w:lang w:eastAsia="en-AU"/>
    </w:rPr>
  </w:style>
  <w:style w:type="numbering" w:customStyle="1" w:styleId="ListAlpha">
    <w:name w:val="List_Alpha"/>
    <w:uiPriority w:val="99"/>
    <w:rsid w:val="009B53B9"/>
    <w:pPr>
      <w:numPr>
        <w:numId w:val="28"/>
      </w:numPr>
    </w:pPr>
  </w:style>
  <w:style w:type="paragraph" w:styleId="TableofAuthorities">
    <w:name w:val="table of authorities"/>
    <w:basedOn w:val="Normal"/>
    <w:next w:val="Normal"/>
    <w:uiPriority w:val="99"/>
    <w:semiHidden/>
    <w:rsid w:val="009B53B9"/>
    <w:pPr>
      <w:spacing w:line="240" w:lineRule="auto"/>
      <w:ind w:left="200" w:hanging="200"/>
    </w:pPr>
    <w:rPr>
      <w:rFonts w:asciiTheme="minorHAnsi" w:hAnsiTheme="minorHAnsi"/>
      <w:sz w:val="20"/>
    </w:rPr>
  </w:style>
  <w:style w:type="paragraph" w:styleId="TableofFigures">
    <w:name w:val="table of figures"/>
    <w:basedOn w:val="TOC3"/>
    <w:next w:val="Normal"/>
    <w:uiPriority w:val="99"/>
    <w:rsid w:val="009B53B9"/>
    <w:pPr>
      <w:tabs>
        <w:tab w:val="right" w:pos="10773"/>
      </w:tabs>
      <w:spacing w:after="60" w:line="240" w:lineRule="auto"/>
      <w:ind w:left="0" w:right="567"/>
    </w:pPr>
    <w:rPr>
      <w:rFonts w:asciiTheme="minorHAnsi" w:hAnsiTheme="minorHAnsi"/>
      <w:noProof/>
      <w:sz w:val="20"/>
    </w:rPr>
  </w:style>
  <w:style w:type="table" w:customStyle="1" w:styleId="NavyTable">
    <w:name w:val="Navy Table"/>
    <w:basedOn w:val="TableNormal"/>
    <w:uiPriority w:val="99"/>
    <w:rsid w:val="009B53B9"/>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hidden/>
    </w:trPr>
    <w:tcPr>
      <w:shd w:val="clear" w:color="auto" w:fill="auto"/>
    </w:tcPr>
    <w:tblStylePr w:type="firstRow">
      <w:tblPr/>
      <w:trPr>
        <w:hidden/>
      </w:trPr>
      <w:tcPr>
        <w:tcBorders>
          <w:insideV w:val="single" w:sz="4" w:space="0" w:color="FFFFFF" w:themeColor="background1"/>
        </w:tcBorders>
        <w:shd w:val="clear" w:color="auto" w:fill="003C69" w:themeFill="accent1"/>
      </w:tcPr>
    </w:tblStylePr>
    <w:tblStylePr w:type="lastRow">
      <w:rPr>
        <w:b w:val="0"/>
      </w:rPr>
      <w:tblPr/>
      <w:trPr>
        <w:hidden/>
      </w:trPr>
      <w:tcPr>
        <w:shd w:val="clear" w:color="auto" w:fill="99B1C3"/>
      </w:tcPr>
    </w:tblStylePr>
    <w:tblStylePr w:type="firstCol">
      <w:tblPr/>
      <w:trPr>
        <w:hidden/>
      </w:trPr>
      <w:tcPr>
        <w:tcBorders>
          <w:insideH w:val="nil"/>
        </w:tcBorders>
        <w:shd w:val="clear" w:color="auto" w:fill="003C69" w:themeFill="accent1"/>
      </w:tcPr>
    </w:tblStylePr>
    <w:tblStylePr w:type="band2Vert">
      <w:tblPr/>
      <w:trPr>
        <w:hidden/>
      </w:trPr>
      <w:tcPr>
        <w:shd w:val="clear" w:color="auto" w:fill="CCD8E1"/>
      </w:tcPr>
    </w:tblStylePr>
    <w:tblStylePr w:type="band2Horz">
      <w:tblPr/>
      <w:trPr>
        <w:hidden/>
      </w:trPr>
      <w:tcPr>
        <w:shd w:val="clear" w:color="auto" w:fill="CCD8E1"/>
      </w:tcPr>
    </w:tblStylePr>
  </w:style>
  <w:style w:type="character" w:styleId="FollowedHyperlink">
    <w:name w:val="FollowedHyperlink"/>
    <w:basedOn w:val="DefaultParagraphFont"/>
    <w:uiPriority w:val="11"/>
    <w:unhideWhenUsed/>
    <w:rsid w:val="009B53B9"/>
    <w:rPr>
      <w:color w:val="003E69" w:themeColor="followedHyperlink"/>
      <w:u w:val="single"/>
    </w:rPr>
  </w:style>
  <w:style w:type="paragraph" w:customStyle="1" w:styleId="AppendixH1">
    <w:name w:val="Appendix H1"/>
    <w:basedOn w:val="Normal"/>
    <w:next w:val="BodyText"/>
    <w:uiPriority w:val="99"/>
    <w:semiHidden/>
    <w:qFormat/>
    <w:rsid w:val="009B53B9"/>
    <w:pPr>
      <w:pageBreakBefore/>
      <w:numPr>
        <w:numId w:val="23"/>
      </w:numPr>
      <w:tabs>
        <w:tab w:val="left" w:pos="567"/>
      </w:tabs>
      <w:spacing w:before="60" w:after="320" w:line="240" w:lineRule="auto"/>
    </w:pPr>
    <w:rPr>
      <w:rFonts w:asciiTheme="minorHAnsi" w:eastAsia="Times New Roman" w:hAnsiTheme="minorHAnsi" w:cs="Times New Roman"/>
      <w:b/>
      <w:sz w:val="36"/>
      <w:szCs w:val="24"/>
      <w:lang w:eastAsia="en-AU"/>
    </w:rPr>
  </w:style>
  <w:style w:type="paragraph" w:customStyle="1" w:styleId="AppendixH2">
    <w:name w:val="Appendix H2"/>
    <w:basedOn w:val="Heading2"/>
    <w:next w:val="BodyText"/>
    <w:uiPriority w:val="99"/>
    <w:semiHidden/>
    <w:qFormat/>
    <w:rsid w:val="009B53B9"/>
    <w:pPr>
      <w:tabs>
        <w:tab w:val="left" w:pos="851"/>
      </w:tabs>
      <w:spacing w:before="400" w:after="200" w:line="240" w:lineRule="auto"/>
    </w:pPr>
    <w:rPr>
      <w:rFonts w:asciiTheme="majorHAnsi" w:eastAsia="Times New Roman" w:hAnsiTheme="majorHAnsi" w:cs="Arial"/>
      <w:b w:val="0"/>
      <w:bCs/>
      <w:color w:val="7AB800" w:themeColor="accent2"/>
      <w:sz w:val="36"/>
      <w:szCs w:val="28"/>
      <w:lang w:eastAsia="en-AU"/>
    </w:rPr>
  </w:style>
  <w:style w:type="paragraph" w:customStyle="1" w:styleId="AppendixH3">
    <w:name w:val="Appendix H3"/>
    <w:basedOn w:val="Heading3"/>
    <w:next w:val="BodyText"/>
    <w:uiPriority w:val="99"/>
    <w:semiHidden/>
    <w:qFormat/>
    <w:rsid w:val="009B53B9"/>
    <w:pPr>
      <w:tabs>
        <w:tab w:val="left" w:pos="851"/>
      </w:tabs>
      <w:spacing w:before="280" w:after="140" w:line="240" w:lineRule="auto"/>
    </w:pPr>
    <w:rPr>
      <w:rFonts w:asciiTheme="majorHAnsi" w:eastAsia="Times New Roman" w:hAnsiTheme="majorHAnsi" w:cs="Times New Roman"/>
      <w:b w:val="0"/>
      <w:bCs/>
      <w:color w:val="003C69" w:themeColor="accent1"/>
      <w:sz w:val="28"/>
      <w:szCs w:val="24"/>
      <w:lang w:eastAsia="en-AU"/>
    </w:rPr>
  </w:style>
  <w:style w:type="paragraph" w:customStyle="1" w:styleId="ListAlpha2">
    <w:name w:val="List Alpha 2"/>
    <w:basedOn w:val="ListAlpha0"/>
    <w:uiPriority w:val="19"/>
    <w:rsid w:val="009B53B9"/>
    <w:pPr>
      <w:numPr>
        <w:ilvl w:val="1"/>
      </w:numPr>
    </w:pPr>
  </w:style>
  <w:style w:type="paragraph" w:customStyle="1" w:styleId="ListAlpha3">
    <w:name w:val="List Alpha 3"/>
    <w:basedOn w:val="ListAlpha2"/>
    <w:uiPriority w:val="19"/>
    <w:rsid w:val="009B53B9"/>
    <w:pPr>
      <w:numPr>
        <w:ilvl w:val="2"/>
      </w:numPr>
    </w:pPr>
  </w:style>
  <w:style w:type="paragraph" w:customStyle="1" w:styleId="ListAlpha4">
    <w:name w:val="List Alpha 4"/>
    <w:basedOn w:val="ListAlpha3"/>
    <w:uiPriority w:val="19"/>
    <w:rsid w:val="009B53B9"/>
    <w:pPr>
      <w:numPr>
        <w:ilvl w:val="3"/>
      </w:numPr>
    </w:pPr>
  </w:style>
  <w:style w:type="paragraph" w:customStyle="1" w:styleId="ListAlpha6">
    <w:name w:val="List Alpha 6"/>
    <w:basedOn w:val="ListAlpha4"/>
    <w:uiPriority w:val="19"/>
    <w:rsid w:val="009B53B9"/>
    <w:pPr>
      <w:numPr>
        <w:ilvl w:val="5"/>
      </w:numPr>
    </w:pPr>
  </w:style>
  <w:style w:type="paragraph" w:customStyle="1" w:styleId="ListAlpha5">
    <w:name w:val="List Alpha 5"/>
    <w:basedOn w:val="ListAlpha6"/>
    <w:uiPriority w:val="19"/>
    <w:rsid w:val="009B53B9"/>
    <w:pPr>
      <w:numPr>
        <w:ilvl w:val="4"/>
      </w:numPr>
    </w:pPr>
  </w:style>
  <w:style w:type="paragraph" w:styleId="ListBullet2">
    <w:name w:val="List Bullet 2"/>
    <w:basedOn w:val="BodyText"/>
    <w:uiPriority w:val="19"/>
    <w:unhideWhenUsed/>
    <w:rsid w:val="009B53B9"/>
    <w:pPr>
      <w:numPr>
        <w:numId w:val="25"/>
      </w:numPr>
      <w:contextualSpacing/>
    </w:pPr>
  </w:style>
  <w:style w:type="paragraph" w:styleId="ListBullet3">
    <w:name w:val="List Bullet 3"/>
    <w:basedOn w:val="BodyText"/>
    <w:link w:val="ListBullet3Char"/>
    <w:uiPriority w:val="19"/>
    <w:unhideWhenUsed/>
    <w:rsid w:val="009B53B9"/>
    <w:pPr>
      <w:numPr>
        <w:numId w:val="26"/>
      </w:numPr>
      <w:contextualSpacing/>
    </w:pPr>
  </w:style>
  <w:style w:type="paragraph" w:styleId="ListBullet4">
    <w:name w:val="List Bullet 4"/>
    <w:basedOn w:val="ListBullet0"/>
    <w:uiPriority w:val="19"/>
    <w:rsid w:val="009B53B9"/>
    <w:pPr>
      <w:numPr>
        <w:numId w:val="0"/>
      </w:numPr>
      <w:spacing w:before="0" w:after="120" w:line="260" w:lineRule="atLeast"/>
      <w:contextualSpacing w:val="0"/>
    </w:pPr>
    <w:rPr>
      <w:rFonts w:asciiTheme="minorHAnsi" w:eastAsia="Times New Roman" w:hAnsiTheme="minorHAnsi" w:cs="Times New Roman"/>
      <w:sz w:val="20"/>
      <w:szCs w:val="24"/>
      <w:lang w:eastAsia="en-AU"/>
    </w:rPr>
  </w:style>
  <w:style w:type="paragraph" w:styleId="ListBullet5">
    <w:name w:val="List Bullet 5"/>
    <w:basedOn w:val="ListBullet0"/>
    <w:uiPriority w:val="19"/>
    <w:rsid w:val="009B53B9"/>
    <w:pPr>
      <w:numPr>
        <w:numId w:val="0"/>
      </w:numPr>
      <w:spacing w:before="0" w:after="120" w:line="260" w:lineRule="atLeast"/>
      <w:contextualSpacing w:val="0"/>
    </w:pPr>
    <w:rPr>
      <w:rFonts w:asciiTheme="minorHAnsi" w:eastAsia="Times New Roman" w:hAnsiTheme="minorHAnsi" w:cs="Times New Roman"/>
      <w:sz w:val="20"/>
      <w:szCs w:val="24"/>
      <w:lang w:eastAsia="en-AU"/>
    </w:rPr>
  </w:style>
  <w:style w:type="paragraph" w:customStyle="1" w:styleId="ListBullet6">
    <w:name w:val="List Bullet 6"/>
    <w:basedOn w:val="ListBullet0"/>
    <w:uiPriority w:val="19"/>
    <w:semiHidden/>
    <w:qFormat/>
    <w:rsid w:val="009B53B9"/>
    <w:pPr>
      <w:numPr>
        <w:numId w:val="0"/>
      </w:numPr>
      <w:spacing w:before="0" w:after="120" w:line="260" w:lineRule="atLeast"/>
      <w:contextualSpacing w:val="0"/>
    </w:pPr>
    <w:rPr>
      <w:rFonts w:asciiTheme="minorHAnsi" w:eastAsia="Times New Roman" w:hAnsiTheme="minorHAnsi" w:cs="Times New Roman"/>
      <w:sz w:val="20"/>
      <w:szCs w:val="24"/>
      <w:lang w:eastAsia="en-AU"/>
    </w:rPr>
  </w:style>
  <w:style w:type="paragraph" w:styleId="ListNumber2">
    <w:name w:val="List Number 2"/>
    <w:basedOn w:val="BodyText"/>
    <w:uiPriority w:val="19"/>
    <w:unhideWhenUsed/>
    <w:rsid w:val="009B53B9"/>
    <w:pPr>
      <w:numPr>
        <w:ilvl w:val="1"/>
        <w:numId w:val="27"/>
      </w:numPr>
      <w:contextualSpacing/>
    </w:pPr>
  </w:style>
  <w:style w:type="paragraph" w:styleId="ListNumber3">
    <w:name w:val="List Number 3"/>
    <w:basedOn w:val="BodyText"/>
    <w:uiPriority w:val="19"/>
    <w:unhideWhenUsed/>
    <w:rsid w:val="009B53B9"/>
    <w:pPr>
      <w:numPr>
        <w:ilvl w:val="2"/>
        <w:numId w:val="27"/>
      </w:numPr>
      <w:tabs>
        <w:tab w:val="clear" w:pos="720"/>
        <w:tab w:val="num" w:pos="850"/>
      </w:tabs>
      <w:contextualSpacing/>
    </w:pPr>
  </w:style>
  <w:style w:type="paragraph" w:styleId="ListNumber4">
    <w:name w:val="List Number 4"/>
    <w:basedOn w:val="ListNumber0"/>
    <w:uiPriority w:val="19"/>
    <w:rsid w:val="009B53B9"/>
    <w:pPr>
      <w:numPr>
        <w:numId w:val="0"/>
      </w:numPr>
      <w:tabs>
        <w:tab w:val="num" w:pos="2268"/>
      </w:tabs>
      <w:spacing w:before="0" w:after="120" w:line="260" w:lineRule="atLeast"/>
      <w:ind w:left="2268" w:hanging="567"/>
      <w:contextualSpacing w:val="0"/>
    </w:pPr>
    <w:rPr>
      <w:rFonts w:asciiTheme="minorHAnsi" w:eastAsia="Times New Roman" w:hAnsiTheme="minorHAnsi" w:cs="Times New Roman"/>
      <w:sz w:val="20"/>
      <w:szCs w:val="24"/>
      <w:lang w:eastAsia="en-AU"/>
    </w:rPr>
  </w:style>
  <w:style w:type="paragraph" w:styleId="ListNumber5">
    <w:name w:val="List Number 5"/>
    <w:basedOn w:val="ListNumber0"/>
    <w:uiPriority w:val="19"/>
    <w:rsid w:val="009B53B9"/>
    <w:pPr>
      <w:numPr>
        <w:numId w:val="0"/>
      </w:numPr>
      <w:tabs>
        <w:tab w:val="num" w:pos="2835"/>
      </w:tabs>
      <w:spacing w:before="0" w:after="120" w:line="260" w:lineRule="atLeast"/>
      <w:ind w:left="2835" w:hanging="567"/>
      <w:contextualSpacing w:val="0"/>
    </w:pPr>
    <w:rPr>
      <w:rFonts w:asciiTheme="minorHAnsi" w:eastAsia="Times New Roman" w:hAnsiTheme="minorHAnsi" w:cs="Times New Roman"/>
      <w:sz w:val="20"/>
      <w:szCs w:val="24"/>
      <w:lang w:eastAsia="en-AU"/>
    </w:rPr>
  </w:style>
  <w:style w:type="paragraph" w:customStyle="1" w:styleId="ListNumber6">
    <w:name w:val="List Number 6"/>
    <w:basedOn w:val="ListNumber0"/>
    <w:uiPriority w:val="19"/>
    <w:rsid w:val="009B53B9"/>
    <w:pPr>
      <w:numPr>
        <w:numId w:val="0"/>
      </w:numPr>
      <w:tabs>
        <w:tab w:val="num" w:pos="3402"/>
      </w:tabs>
      <w:spacing w:before="0" w:after="120" w:line="260" w:lineRule="atLeast"/>
      <w:ind w:left="3402" w:hanging="567"/>
      <w:contextualSpacing w:val="0"/>
    </w:pPr>
    <w:rPr>
      <w:rFonts w:asciiTheme="minorHAnsi" w:eastAsia="Times New Roman" w:hAnsiTheme="minorHAnsi" w:cs="Times New Roman"/>
      <w:sz w:val="20"/>
      <w:szCs w:val="24"/>
      <w:lang w:eastAsia="en-AU"/>
    </w:rPr>
  </w:style>
  <w:style w:type="paragraph" w:customStyle="1" w:styleId="ListParagraph2">
    <w:name w:val="List Paragraph 2"/>
    <w:basedOn w:val="ListParagraph0"/>
    <w:uiPriority w:val="19"/>
    <w:rsid w:val="009B53B9"/>
    <w:pPr>
      <w:spacing w:after="120" w:line="260" w:lineRule="atLeast"/>
      <w:ind w:left="567"/>
      <w:contextualSpacing w:val="0"/>
    </w:pPr>
    <w:rPr>
      <w:rFonts w:asciiTheme="minorHAnsi" w:eastAsia="Times New Roman" w:hAnsiTheme="minorHAnsi" w:cs="Times New Roman"/>
      <w:sz w:val="20"/>
      <w:szCs w:val="24"/>
      <w:lang w:eastAsia="en-AU"/>
    </w:rPr>
  </w:style>
  <w:style w:type="paragraph" w:customStyle="1" w:styleId="ListParagraph3">
    <w:name w:val="List Paragraph 3"/>
    <w:basedOn w:val="ListParagraph0"/>
    <w:uiPriority w:val="19"/>
    <w:rsid w:val="009B53B9"/>
    <w:pPr>
      <w:spacing w:after="120" w:line="260" w:lineRule="atLeast"/>
      <w:ind w:left="851"/>
      <w:contextualSpacing w:val="0"/>
    </w:pPr>
    <w:rPr>
      <w:rFonts w:asciiTheme="minorHAnsi" w:eastAsia="Times New Roman" w:hAnsiTheme="minorHAnsi" w:cs="Times New Roman"/>
      <w:sz w:val="20"/>
      <w:szCs w:val="24"/>
      <w:lang w:eastAsia="en-AU"/>
    </w:rPr>
  </w:style>
  <w:style w:type="paragraph" w:customStyle="1" w:styleId="ListParagraph4">
    <w:name w:val="List Paragraph 4"/>
    <w:basedOn w:val="ListParagraph0"/>
    <w:uiPriority w:val="19"/>
    <w:rsid w:val="009B53B9"/>
    <w:pPr>
      <w:spacing w:after="120" w:line="260" w:lineRule="atLeast"/>
      <w:ind w:left="1134"/>
      <w:contextualSpacing w:val="0"/>
    </w:pPr>
    <w:rPr>
      <w:rFonts w:asciiTheme="minorHAnsi" w:eastAsia="Times New Roman" w:hAnsiTheme="minorHAnsi" w:cs="Times New Roman"/>
      <w:sz w:val="20"/>
      <w:szCs w:val="24"/>
      <w:lang w:eastAsia="en-AU"/>
    </w:rPr>
  </w:style>
  <w:style w:type="paragraph" w:customStyle="1" w:styleId="ListParagraph5">
    <w:name w:val="List Paragraph 5"/>
    <w:basedOn w:val="ListParagraph0"/>
    <w:uiPriority w:val="19"/>
    <w:rsid w:val="009B53B9"/>
    <w:pPr>
      <w:spacing w:after="120" w:line="260" w:lineRule="atLeast"/>
      <w:ind w:left="1418"/>
      <w:contextualSpacing w:val="0"/>
    </w:pPr>
    <w:rPr>
      <w:rFonts w:asciiTheme="minorHAnsi" w:eastAsia="Times New Roman" w:hAnsiTheme="minorHAnsi" w:cs="Times New Roman"/>
      <w:sz w:val="20"/>
      <w:szCs w:val="24"/>
      <w:lang w:eastAsia="en-AU"/>
    </w:rPr>
  </w:style>
  <w:style w:type="paragraph" w:customStyle="1" w:styleId="ListParagraph6">
    <w:name w:val="List Paragraph 6"/>
    <w:basedOn w:val="ListParagraph0"/>
    <w:uiPriority w:val="19"/>
    <w:rsid w:val="009B53B9"/>
    <w:pPr>
      <w:spacing w:after="120" w:line="260" w:lineRule="atLeast"/>
      <w:ind w:left="1701"/>
      <w:contextualSpacing w:val="0"/>
    </w:pPr>
    <w:rPr>
      <w:rFonts w:asciiTheme="minorHAnsi" w:eastAsia="Times New Roman" w:hAnsiTheme="minorHAnsi" w:cs="Times New Roman"/>
      <w:sz w:val="20"/>
      <w:szCs w:val="24"/>
      <w:lang w:eastAsia="en-AU"/>
    </w:rPr>
  </w:style>
  <w:style w:type="numbering" w:customStyle="1" w:styleId="ListBullet">
    <w:name w:val="List_Bullet"/>
    <w:uiPriority w:val="99"/>
    <w:rsid w:val="009B53B9"/>
    <w:pPr>
      <w:numPr>
        <w:numId w:val="29"/>
      </w:numPr>
    </w:pPr>
  </w:style>
  <w:style w:type="numbering" w:customStyle="1" w:styleId="ListNumberedHeadings">
    <w:name w:val="List_NumberedHeadings"/>
    <w:uiPriority w:val="99"/>
    <w:rsid w:val="009B53B9"/>
    <w:pPr>
      <w:numPr>
        <w:numId w:val="38"/>
      </w:numPr>
    </w:pPr>
  </w:style>
  <w:style w:type="numbering" w:customStyle="1" w:styleId="ListTableBullet">
    <w:name w:val="List_TableBullet"/>
    <w:uiPriority w:val="99"/>
    <w:rsid w:val="009B53B9"/>
    <w:pPr>
      <w:numPr>
        <w:numId w:val="33"/>
      </w:numPr>
    </w:pPr>
  </w:style>
  <w:style w:type="numbering" w:customStyle="1" w:styleId="ListTableNumber">
    <w:name w:val="List_TableNumber"/>
    <w:uiPriority w:val="99"/>
    <w:rsid w:val="009B53B9"/>
    <w:pPr>
      <w:numPr>
        <w:numId w:val="34"/>
      </w:numPr>
    </w:pPr>
  </w:style>
  <w:style w:type="paragraph" w:customStyle="1" w:styleId="TableBullet2">
    <w:name w:val="Table Bullet 2"/>
    <w:basedOn w:val="TableBullet"/>
    <w:uiPriority w:val="19"/>
    <w:rsid w:val="009B53B9"/>
    <w:pPr>
      <w:numPr>
        <w:ilvl w:val="1"/>
      </w:numPr>
    </w:pPr>
  </w:style>
  <w:style w:type="paragraph" w:customStyle="1" w:styleId="TableNumber2">
    <w:name w:val="Table Number 2"/>
    <w:basedOn w:val="TableNumber"/>
    <w:uiPriority w:val="19"/>
    <w:rsid w:val="009B53B9"/>
    <w:pPr>
      <w:numPr>
        <w:ilvl w:val="1"/>
      </w:numPr>
    </w:pPr>
  </w:style>
  <w:style w:type="paragraph" w:customStyle="1" w:styleId="BodyText4">
    <w:name w:val="Body Text 4"/>
    <w:basedOn w:val="BodyText3"/>
    <w:uiPriority w:val="99"/>
    <w:semiHidden/>
    <w:qFormat/>
    <w:rsid w:val="009B53B9"/>
    <w:pPr>
      <w:numPr>
        <w:ilvl w:val="3"/>
      </w:numPr>
    </w:pPr>
  </w:style>
  <w:style w:type="paragraph" w:customStyle="1" w:styleId="BodyText5">
    <w:name w:val="Body Text 5"/>
    <w:basedOn w:val="BodyText4"/>
    <w:uiPriority w:val="99"/>
    <w:semiHidden/>
    <w:qFormat/>
    <w:rsid w:val="009B53B9"/>
    <w:pPr>
      <w:numPr>
        <w:ilvl w:val="4"/>
      </w:numPr>
    </w:pPr>
  </w:style>
  <w:style w:type="paragraph" w:customStyle="1" w:styleId="BodyText6">
    <w:name w:val="Body Text 6"/>
    <w:basedOn w:val="BodyText5"/>
    <w:uiPriority w:val="99"/>
    <w:semiHidden/>
    <w:qFormat/>
    <w:rsid w:val="009B53B9"/>
    <w:pPr>
      <w:numPr>
        <w:ilvl w:val="5"/>
      </w:numPr>
    </w:pPr>
  </w:style>
  <w:style w:type="table" w:customStyle="1" w:styleId="TableBlack">
    <w:name w:val="Table Black"/>
    <w:basedOn w:val="NavyTable"/>
    <w:uiPriority w:val="99"/>
    <w:rsid w:val="009B53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tcPr>
      <w:shd w:val="clear" w:color="auto" w:fill="auto"/>
    </w:tcPr>
    <w:tblStylePr w:type="firstRow">
      <w:tblPr/>
      <w:trPr>
        <w:cantSplit/>
        <w:tblHeader/>
        <w:hidden/>
      </w:trPr>
      <w:tcPr>
        <w:tcBorders>
          <w:insideV w:val="single" w:sz="4" w:space="0" w:color="FFFFFF" w:themeColor="background1"/>
        </w:tcBorders>
        <w:shd w:val="clear" w:color="auto" w:fill="000000" w:themeFill="text1"/>
      </w:tcPr>
    </w:tblStylePr>
    <w:tblStylePr w:type="lastRow">
      <w:rPr>
        <w:b/>
      </w:rPr>
      <w:tblPr/>
      <w:trPr>
        <w:hidden/>
      </w:trPr>
      <w:tcPr>
        <w:shd w:val="clear" w:color="auto" w:fill="B4B4B4"/>
      </w:tcPr>
    </w:tblStylePr>
    <w:tblStylePr w:type="firstCol">
      <w:rPr>
        <w:color w:val="FFFFFF" w:themeColor="background1"/>
      </w:rPr>
      <w:tblPr/>
      <w:trPr>
        <w:hidden/>
      </w:trPr>
      <w:tcPr>
        <w:tcBorders>
          <w:insideH w:val="nil"/>
        </w:tcBorders>
        <w:shd w:val="clear" w:color="auto" w:fill="000000" w:themeFill="text1"/>
      </w:tcPr>
    </w:tblStylePr>
    <w:tblStylePr w:type="band2Vert">
      <w:tblPr/>
      <w:trPr>
        <w:hidden/>
      </w:trPr>
      <w:tcPr>
        <w:shd w:val="clear" w:color="auto" w:fill="DEDEDE"/>
      </w:tcPr>
    </w:tblStylePr>
    <w:tblStylePr w:type="band2Horz">
      <w:tblPr/>
      <w:trPr>
        <w:hidden/>
      </w:trPr>
      <w:tcPr>
        <w:shd w:val="clear" w:color="auto" w:fill="DEDEDE"/>
      </w:tcPr>
    </w:tblStylePr>
  </w:style>
  <w:style w:type="table" w:customStyle="1" w:styleId="TableGrey">
    <w:name w:val="Table Grey"/>
    <w:basedOn w:val="TableBlack"/>
    <w:uiPriority w:val="99"/>
    <w:rsid w:val="009B53B9"/>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hidden/>
    </w:trPr>
    <w:tcPr>
      <w:shd w:val="clear" w:color="auto" w:fill="auto"/>
    </w:tcPr>
    <w:tblStylePr w:type="firstRow">
      <w:rPr>
        <w:color w:val="FFFFFF" w:themeColor="background1"/>
      </w:rPr>
      <w:tblPr/>
      <w:trPr>
        <w:cantSplit/>
        <w:tblHeader/>
        <w:hidden/>
      </w:trPr>
      <w:tcPr>
        <w:tcBorders>
          <w:insideV w:val="single" w:sz="4" w:space="0" w:color="FFFFFF" w:themeColor="background1"/>
        </w:tcBorders>
        <w:shd w:val="clear" w:color="auto" w:fill="7F7F7F" w:themeFill="text1" w:themeFillTint="80"/>
      </w:tcPr>
    </w:tblStylePr>
    <w:tblStylePr w:type="lastRow">
      <w:rPr>
        <w:b/>
      </w:rPr>
      <w:tblPr/>
      <w:trPr>
        <w:hidden/>
      </w:trPr>
      <w:tcPr>
        <w:shd w:val="clear" w:color="auto" w:fill="CBCBCB" w:themeFill="text2" w:themeFillTint="66"/>
      </w:tcPr>
    </w:tblStylePr>
    <w:tblStylePr w:type="firstCol">
      <w:rPr>
        <w:color w:val="FFFFFF" w:themeColor="background1"/>
      </w:rPr>
      <w:tblPr/>
      <w:trPr>
        <w:hidden/>
      </w:trPr>
      <w:tcPr>
        <w:tcBorders>
          <w:insideH w:val="nil"/>
        </w:tcBorders>
        <w:shd w:val="clear" w:color="auto" w:fill="7F7F7F" w:themeFill="text1" w:themeFillTint="80"/>
      </w:tcPr>
    </w:tblStylePr>
    <w:tblStylePr w:type="band2Vert">
      <w:tblPr/>
      <w:trPr>
        <w:hidden/>
      </w:trPr>
      <w:tcPr>
        <w:shd w:val="clear" w:color="auto" w:fill="E5E5E5" w:themeFill="text2" w:themeFillTint="33"/>
      </w:tcPr>
    </w:tblStylePr>
    <w:tblStylePr w:type="band2Horz">
      <w:tblPr/>
      <w:trPr>
        <w:hidden/>
      </w:trPr>
      <w:tcPr>
        <w:shd w:val="clear" w:color="auto" w:fill="E5E5E5" w:themeFill="text2" w:themeFillTint="33"/>
      </w:tcPr>
    </w:tblStylePr>
  </w:style>
  <w:style w:type="character" w:styleId="PlaceholderText">
    <w:name w:val="Placeholder Text"/>
    <w:basedOn w:val="DefaultParagraphFont"/>
    <w:uiPriority w:val="99"/>
    <w:semiHidden/>
    <w:rsid w:val="009B53B9"/>
    <w:rPr>
      <w:color w:val="808080"/>
    </w:rPr>
  </w:style>
  <w:style w:type="table" w:customStyle="1" w:styleId="GreenTable">
    <w:name w:val="Green Table"/>
    <w:basedOn w:val="NavyTable"/>
    <w:uiPriority w:val="99"/>
    <w:rsid w:val="009B53B9"/>
    <w:tblPr>
      <w:tblBorders>
        <w:bottom w:val="single" w:sz="4" w:space="0" w:color="7AB800" w:themeColor="accent2"/>
        <w:insideH w:val="single" w:sz="4" w:space="0" w:color="7AB800" w:themeColor="accent2"/>
        <w:insideV w:val="none" w:sz="0" w:space="0" w:color="auto"/>
      </w:tblBorders>
    </w:tblPr>
    <w:trPr>
      <w:hidden/>
    </w:trPr>
    <w:tcPr>
      <w:shd w:val="clear" w:color="auto" w:fill="auto"/>
    </w:tcPr>
    <w:tblStylePr w:type="firstRow">
      <w:rPr>
        <w:color w:val="FFFFFF" w:themeColor="background1"/>
      </w:rPr>
      <w:tblPr/>
      <w:trPr>
        <w:hidden/>
      </w:trPr>
      <w:tcPr>
        <w:tcBorders>
          <w:insideV w:val="single" w:sz="4" w:space="0" w:color="FFFFFF" w:themeColor="background1"/>
        </w:tcBorders>
        <w:shd w:val="clear" w:color="auto" w:fill="7AB800" w:themeFill="accent2"/>
      </w:tcPr>
    </w:tblStylePr>
    <w:tblStylePr w:type="lastRow">
      <w:rPr>
        <w:b w:val="0"/>
      </w:rPr>
      <w:tblPr/>
      <w:trPr>
        <w:hidden/>
      </w:trPr>
      <w:tcPr>
        <w:shd w:val="clear" w:color="auto" w:fill="C9E3B4"/>
      </w:tcPr>
    </w:tblStylePr>
    <w:tblStylePr w:type="firstCol">
      <w:rPr>
        <w:color w:val="FFFFFF" w:themeColor="background1"/>
      </w:rPr>
      <w:tblPr/>
      <w:trPr>
        <w:hidden/>
      </w:trPr>
      <w:tcPr>
        <w:tcBorders>
          <w:insideH w:val="nil"/>
        </w:tcBorders>
        <w:shd w:val="clear" w:color="auto" w:fill="7AB800" w:themeFill="accent2"/>
      </w:tcPr>
    </w:tblStylePr>
    <w:tblStylePr w:type="band2Vert">
      <w:tblPr/>
      <w:trPr>
        <w:hidden/>
      </w:trPr>
      <w:tcPr>
        <w:shd w:val="clear" w:color="auto" w:fill="E4F1D9"/>
      </w:tcPr>
    </w:tblStylePr>
    <w:tblStylePr w:type="band2Horz">
      <w:tblPr/>
      <w:trPr>
        <w:hidden/>
      </w:trPr>
      <w:tcPr>
        <w:shd w:val="clear" w:color="auto" w:fill="E4F1D9"/>
      </w:tcPr>
    </w:tblStylePr>
  </w:style>
  <w:style w:type="paragraph" w:customStyle="1" w:styleId="FooterpageNumber">
    <w:name w:val="Footer page Number"/>
    <w:basedOn w:val="Footer"/>
    <w:uiPriority w:val="13"/>
    <w:semiHidden/>
    <w:rsid w:val="009B53B9"/>
    <w:pPr>
      <w:tabs>
        <w:tab w:val="clear" w:pos="4536"/>
        <w:tab w:val="clear" w:pos="9072"/>
      </w:tabs>
      <w:spacing w:before="0"/>
      <w:jc w:val="right"/>
    </w:pPr>
    <w:rPr>
      <w:rFonts w:eastAsia="Times New Roman" w:cs="Times New Roman"/>
      <w:color w:val="635D63"/>
      <w:sz w:val="18"/>
      <w:szCs w:val="18"/>
      <w:lang w:eastAsia="en-AU"/>
    </w:rPr>
  </w:style>
  <w:style w:type="paragraph" w:customStyle="1" w:styleId="TOCHeading2">
    <w:name w:val="TOC Heading 2"/>
    <w:basedOn w:val="Heading3"/>
    <w:uiPriority w:val="39"/>
    <w:qFormat/>
    <w:rsid w:val="009B53B9"/>
    <w:pPr>
      <w:spacing w:before="280" w:after="140" w:line="240" w:lineRule="auto"/>
    </w:pPr>
    <w:rPr>
      <w:rFonts w:asciiTheme="majorHAnsi" w:eastAsia="Times New Roman" w:hAnsiTheme="majorHAnsi" w:cs="Times New Roman"/>
      <w:bCs/>
      <w:color w:val="003C69" w:themeColor="accent1"/>
      <w:sz w:val="28"/>
      <w:szCs w:val="24"/>
      <w:lang w:eastAsia="en-AU"/>
    </w:rPr>
  </w:style>
  <w:style w:type="character" w:customStyle="1" w:styleId="Heading7Char">
    <w:name w:val="Heading 7 Char"/>
    <w:basedOn w:val="DefaultParagraphFont"/>
    <w:link w:val="Heading7"/>
    <w:uiPriority w:val="9"/>
    <w:rsid w:val="009B53B9"/>
    <w:rPr>
      <w:rFonts w:asciiTheme="majorHAnsi" w:eastAsiaTheme="majorEastAsia" w:hAnsiTheme="majorHAnsi" w:cstheme="majorBidi"/>
      <w:b/>
      <w:bCs/>
      <w:color w:val="001D34" w:themeColor="accent1" w:themeShade="80"/>
      <w:sz w:val="24"/>
    </w:rPr>
  </w:style>
  <w:style w:type="character" w:customStyle="1" w:styleId="Heading8Char">
    <w:name w:val="Heading 8 Char"/>
    <w:basedOn w:val="DefaultParagraphFont"/>
    <w:link w:val="Heading8"/>
    <w:uiPriority w:val="9"/>
    <w:rsid w:val="009B53B9"/>
    <w:rPr>
      <w:rFonts w:asciiTheme="majorHAnsi" w:eastAsiaTheme="majorEastAsia" w:hAnsiTheme="majorHAnsi" w:cstheme="majorBidi"/>
      <w:b/>
      <w:bCs/>
      <w:i/>
      <w:iCs/>
      <w:color w:val="001D34" w:themeColor="accent1" w:themeShade="80"/>
      <w:sz w:val="24"/>
    </w:rPr>
  </w:style>
  <w:style w:type="character" w:customStyle="1" w:styleId="Heading9Char">
    <w:name w:val="Heading 9 Char"/>
    <w:basedOn w:val="DefaultParagraphFont"/>
    <w:link w:val="Heading9"/>
    <w:uiPriority w:val="9"/>
    <w:rsid w:val="009B53B9"/>
    <w:rPr>
      <w:rFonts w:asciiTheme="majorHAnsi" w:eastAsiaTheme="majorEastAsia" w:hAnsiTheme="majorHAnsi" w:cstheme="majorBidi"/>
      <w:i/>
      <w:iCs/>
      <w:color w:val="001D34" w:themeColor="accent1" w:themeShade="80"/>
      <w:sz w:val="24"/>
    </w:rPr>
  </w:style>
  <w:style w:type="paragraph" w:customStyle="1" w:styleId="Header2">
    <w:name w:val="Header 2"/>
    <w:basedOn w:val="Header"/>
    <w:link w:val="Header2Char"/>
    <w:rsid w:val="009B53B9"/>
    <w:pPr>
      <w:pBdr>
        <w:bottom w:val="single" w:sz="4" w:space="4" w:color="auto"/>
      </w:pBdr>
    </w:pPr>
  </w:style>
  <w:style w:type="paragraph" w:customStyle="1" w:styleId="Footer2">
    <w:name w:val="Footer 2"/>
    <w:basedOn w:val="Footer"/>
    <w:link w:val="Footer2Char"/>
    <w:rsid w:val="009B53B9"/>
    <w:rPr>
      <w:color w:val="080C0F"/>
      <w:sz w:val="18"/>
    </w:rPr>
  </w:style>
  <w:style w:type="paragraph" w:styleId="EnvelopeAddress">
    <w:name w:val="envelope address"/>
    <w:basedOn w:val="BodyText"/>
    <w:uiPriority w:val="99"/>
    <w:unhideWhenUsed/>
    <w:rsid w:val="009B53B9"/>
    <w:pPr>
      <w:framePr w:w="7920" w:h="1980" w:hRule="exact" w:hSpace="180" w:wrap="auto" w:hAnchor="page" w:xAlign="center" w:yAlign="bottom"/>
      <w:ind w:left="2880"/>
    </w:pPr>
    <w:rPr>
      <w:rFonts w:ascii="Times New Roman" w:eastAsiaTheme="majorEastAsia" w:hAnsi="Times New Roman" w:cs="Times New Roman"/>
      <w:szCs w:val="24"/>
    </w:rPr>
  </w:style>
  <w:style w:type="paragraph" w:customStyle="1" w:styleId="TitlePage">
    <w:name w:val="Title Page"/>
    <w:basedOn w:val="Title"/>
    <w:rsid w:val="0033534B"/>
    <w:pPr>
      <w:spacing w:before="240" w:after="300"/>
      <w:jc w:val="center"/>
      <w:outlineLvl w:val="0"/>
    </w:pPr>
    <w:rPr>
      <w:rFonts w:ascii="Arial (W1)" w:eastAsia="Times New Roman" w:hAnsi="Arial (W1)" w:cs="Arial"/>
      <w:bCs/>
      <w:color w:val="000000"/>
      <w:sz w:val="32"/>
      <w:szCs w:val="32"/>
      <w:lang w:eastAsia="en-AU"/>
    </w:rPr>
  </w:style>
  <w:style w:type="paragraph" w:customStyle="1" w:styleId="CaptionforTables">
    <w:name w:val="Caption for Tables"/>
    <w:basedOn w:val="Caption"/>
    <w:link w:val="CaptionforTablesChar"/>
    <w:rsid w:val="0033534B"/>
    <w:pPr>
      <w:spacing w:before="120"/>
    </w:pPr>
    <w:rPr>
      <w:rFonts w:ascii="Verdana" w:eastAsia="Times New Roman" w:hAnsi="Verdana" w:cs="Times New Roman"/>
      <w:bCs w:val="0"/>
      <w:color w:val="000080"/>
      <w:sz w:val="16"/>
      <w:szCs w:val="20"/>
      <w:lang w:eastAsia="en-AU"/>
    </w:rPr>
  </w:style>
  <w:style w:type="paragraph" w:customStyle="1" w:styleId="addressindent-cotter">
    <w:name w:val="address indent - cotter"/>
    <w:basedOn w:val="BodyText"/>
    <w:link w:val="addressindent-cotterChar"/>
    <w:rsid w:val="009B53B9"/>
    <w:pPr>
      <w:tabs>
        <w:tab w:val="left" w:pos="3969"/>
      </w:tabs>
      <w:spacing w:before="60" w:after="120" w:line="240" w:lineRule="auto"/>
      <w:ind w:left="1712"/>
    </w:pPr>
    <w:rPr>
      <w:rFonts w:eastAsia="Times New Roman" w:cs="Times New Roman"/>
      <w:color w:val="000000"/>
      <w:sz w:val="20"/>
      <w:szCs w:val="16"/>
      <w:lang w:eastAsia="en-AU"/>
    </w:rPr>
  </w:style>
  <w:style w:type="table" w:styleId="TableColorful3">
    <w:name w:val="Table Colorful 3"/>
    <w:basedOn w:val="TableNormal"/>
    <w:rsid w:val="0033534B"/>
    <w:pPr>
      <w:spacing w:before="0" w:after="0"/>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lassic4">
    <w:name w:val="Table Classic 4"/>
    <w:basedOn w:val="TableNormal"/>
    <w:rsid w:val="0033534B"/>
    <w:pPr>
      <w:spacing w:before="0" w:after="0"/>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umns4">
    <w:name w:val="Table Columns 4"/>
    <w:basedOn w:val="TableNormal"/>
    <w:rsid w:val="0033534B"/>
    <w:pPr>
      <w:spacing w:before="0" w:after="0"/>
    </w:pPr>
    <w:rPr>
      <w:rFonts w:ascii="Times New Roman" w:eastAsia="Times New Roman" w:hAnsi="Times New Roman" w:cs="Times New Roman"/>
      <w:sz w:val="20"/>
      <w:szCs w:val="20"/>
      <w:lang w:eastAsia="en-AU"/>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rsid w:val="0033534B"/>
    <w:pPr>
      <w:spacing w:before="0" w:after="0"/>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lassic3">
    <w:name w:val="Table Classic 3"/>
    <w:basedOn w:val="TableNormal"/>
    <w:rsid w:val="0033534B"/>
    <w:pPr>
      <w:spacing w:before="0" w:after="0"/>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paragraph" w:customStyle="1" w:styleId="Pa7">
    <w:name w:val="Pa7"/>
    <w:basedOn w:val="Normal"/>
    <w:next w:val="Normal"/>
    <w:rsid w:val="0033534B"/>
    <w:pPr>
      <w:autoSpaceDE w:val="0"/>
      <w:autoSpaceDN w:val="0"/>
      <w:spacing w:line="171" w:lineRule="atLeast"/>
    </w:pPr>
    <w:rPr>
      <w:rFonts w:ascii="XIQATR+Futura-Bold" w:eastAsia="Times New Roman" w:hAnsi="XIQATR+Futura-Bold" w:cs="Times New Roman"/>
      <w:szCs w:val="24"/>
      <w:lang w:eastAsia="en-AU"/>
    </w:rPr>
  </w:style>
  <w:style w:type="paragraph" w:customStyle="1" w:styleId="TableTextHeading">
    <w:name w:val="Table Text Heading"/>
    <w:basedOn w:val="BodyText"/>
    <w:link w:val="TableTextHeadingChar"/>
    <w:rsid w:val="0033534B"/>
    <w:pPr>
      <w:spacing w:before="60" w:line="240" w:lineRule="auto"/>
      <w:ind w:left="1134"/>
    </w:pPr>
    <w:rPr>
      <w:b/>
      <w:color w:val="000000"/>
      <w:sz w:val="18"/>
      <w:szCs w:val="16"/>
    </w:rPr>
  </w:style>
  <w:style w:type="paragraph" w:customStyle="1" w:styleId="listnumberbold">
    <w:name w:val="list number bold"/>
    <w:basedOn w:val="ListNumber0"/>
    <w:link w:val="listnumberboldChar"/>
    <w:rsid w:val="0033534B"/>
    <w:pPr>
      <w:numPr>
        <w:numId w:val="0"/>
      </w:numPr>
      <w:spacing w:before="60" w:line="240" w:lineRule="auto"/>
      <w:ind w:left="1134"/>
    </w:pPr>
    <w:rPr>
      <w:b/>
      <w:color w:val="000000"/>
      <w:szCs w:val="16"/>
    </w:rPr>
  </w:style>
  <w:style w:type="character" w:customStyle="1" w:styleId="CharChar4">
    <w:name w:val="Char Char4"/>
    <w:rsid w:val="0033534B"/>
    <w:rPr>
      <w:rFonts w:ascii="Arial" w:hAnsi="Arial"/>
      <w:szCs w:val="24"/>
      <w:lang w:val="en-AU" w:eastAsia="en-AU" w:bidi="ar-SA"/>
    </w:rPr>
  </w:style>
  <w:style w:type="character" w:customStyle="1" w:styleId="listnumberboldChar">
    <w:name w:val="list number bold Char"/>
    <w:link w:val="listnumberbold"/>
    <w:rsid w:val="0033534B"/>
    <w:rPr>
      <w:rFonts w:ascii="Arial" w:eastAsia="Times New Roman" w:hAnsi="Arial" w:cs="Times New Roman"/>
      <w:b/>
      <w:color w:val="000000"/>
      <w:sz w:val="20"/>
      <w:szCs w:val="16"/>
      <w:lang w:eastAsia="en-AU"/>
    </w:rPr>
  </w:style>
  <w:style w:type="paragraph" w:customStyle="1" w:styleId="CPPM-SectionHeading">
    <w:name w:val="CPPM - Section Heading"/>
    <w:basedOn w:val="Normal"/>
    <w:rsid w:val="0033534B"/>
    <w:pPr>
      <w:spacing w:after="120" w:line="300" w:lineRule="atLeast"/>
    </w:pPr>
    <w:rPr>
      <w:rFonts w:eastAsia="Times New Roman" w:cs="Times New Roman"/>
      <w:b/>
      <w:snapToGrid w:val="0"/>
      <w:sz w:val="32"/>
      <w:szCs w:val="32"/>
      <w:lang w:val="en-US"/>
    </w:rPr>
  </w:style>
  <w:style w:type="paragraph" w:customStyle="1" w:styleId="CPPM-Heading">
    <w:name w:val="CPPM - Heading"/>
    <w:basedOn w:val="Normal"/>
    <w:rsid w:val="0033534B"/>
    <w:pPr>
      <w:tabs>
        <w:tab w:val="left" w:pos="0"/>
        <w:tab w:val="left" w:pos="681"/>
      </w:tabs>
      <w:spacing w:before="360" w:after="120" w:line="300" w:lineRule="atLeast"/>
      <w:outlineLvl w:val="1"/>
    </w:pPr>
    <w:rPr>
      <w:rFonts w:eastAsia="Times New Roman" w:cs="Times New Roman"/>
      <w:b/>
      <w:bCs/>
      <w:snapToGrid w:val="0"/>
      <w:sz w:val="28"/>
      <w:szCs w:val="20"/>
      <w:lang w:val="en-US"/>
    </w:rPr>
  </w:style>
  <w:style w:type="paragraph" w:customStyle="1" w:styleId="SubTitle2">
    <w:name w:val="Sub Title 2"/>
    <w:basedOn w:val="Normal"/>
    <w:rsid w:val="0033534B"/>
    <w:pPr>
      <w:spacing w:after="120" w:line="300" w:lineRule="atLeast"/>
    </w:pPr>
    <w:rPr>
      <w:rFonts w:eastAsia="Times New Roman" w:cs="Arial"/>
      <w:b/>
      <w:bCs/>
      <w:sz w:val="30"/>
      <w:szCs w:val="24"/>
    </w:rPr>
  </w:style>
  <w:style w:type="character" w:customStyle="1" w:styleId="TableTextHeadingChar">
    <w:name w:val="Table Text Heading Char"/>
    <w:link w:val="TableTextHeading"/>
    <w:rsid w:val="0033534B"/>
    <w:rPr>
      <w:rFonts w:ascii="Arial" w:eastAsia="Times New Roman" w:hAnsi="Arial" w:cs="Times New Roman"/>
      <w:b/>
      <w:color w:val="000000"/>
      <w:sz w:val="18"/>
      <w:szCs w:val="16"/>
      <w:lang w:eastAsia="en-AU"/>
    </w:rPr>
  </w:style>
  <w:style w:type="character" w:customStyle="1" w:styleId="TableTextChar">
    <w:name w:val="Table Text Char"/>
    <w:link w:val="TableText"/>
    <w:rsid w:val="009B53B9"/>
    <w:rPr>
      <w:sz w:val="18"/>
    </w:rPr>
  </w:style>
  <w:style w:type="character" w:customStyle="1" w:styleId="ListNumberChar">
    <w:name w:val="List Number Char"/>
    <w:basedOn w:val="CharChar4"/>
    <w:link w:val="ListNumber0"/>
    <w:uiPriority w:val="2"/>
    <w:rsid w:val="0033534B"/>
    <w:rPr>
      <w:rFonts w:ascii="Arial" w:hAnsi="Arial"/>
      <w:sz w:val="24"/>
      <w:szCs w:val="24"/>
      <w:lang w:val="en-AU" w:eastAsia="en-AU" w:bidi="ar-SA"/>
    </w:rPr>
  </w:style>
  <w:style w:type="character" w:styleId="Emphasis">
    <w:name w:val="Emphasis"/>
    <w:basedOn w:val="DefaultParagraphFont"/>
    <w:uiPriority w:val="20"/>
    <w:qFormat/>
    <w:rsid w:val="009B53B9"/>
    <w:rPr>
      <w:i/>
      <w:iCs/>
    </w:rPr>
  </w:style>
  <w:style w:type="character" w:styleId="Strong">
    <w:name w:val="Strong"/>
    <w:basedOn w:val="DefaultParagraphFont"/>
    <w:uiPriority w:val="22"/>
    <w:qFormat/>
    <w:rsid w:val="009B53B9"/>
    <w:rPr>
      <w:b/>
      <w:bCs/>
    </w:rPr>
  </w:style>
  <w:style w:type="paragraph" w:customStyle="1" w:styleId="PPMBulletedList1">
    <w:name w:val="PPM Bulleted List 1"/>
    <w:basedOn w:val="Normal"/>
    <w:next w:val="Normal"/>
    <w:semiHidden/>
    <w:rsid w:val="0033534B"/>
    <w:pPr>
      <w:numPr>
        <w:numId w:val="6"/>
      </w:numPr>
      <w:spacing w:line="360" w:lineRule="auto"/>
    </w:pPr>
    <w:rPr>
      <w:rFonts w:eastAsia="Times New Roman" w:cs="Times New Roman"/>
      <w:szCs w:val="20"/>
      <w:lang w:val="en-US"/>
    </w:rPr>
  </w:style>
  <w:style w:type="paragraph" w:customStyle="1" w:styleId="Bullet-Alpha">
    <w:name w:val="Bullet - Alpha"/>
    <w:basedOn w:val="Normal"/>
    <w:rsid w:val="0033534B"/>
    <w:pPr>
      <w:keepLines/>
      <w:spacing w:after="120" w:line="300" w:lineRule="atLeast"/>
    </w:pPr>
    <w:rPr>
      <w:rFonts w:ascii="Times New Roman" w:eastAsia="Times New Roman" w:hAnsi="Times New Roman" w:cs="Times New Roman"/>
      <w:sz w:val="18"/>
      <w:szCs w:val="24"/>
      <w:lang w:eastAsia="en-AU"/>
    </w:rPr>
  </w:style>
  <w:style w:type="character" w:customStyle="1" w:styleId="CharChar6">
    <w:name w:val="Char Char6"/>
    <w:rsid w:val="0033534B"/>
    <w:rPr>
      <w:rFonts w:ascii="Arial" w:hAnsi="Arial" w:cs="Arial"/>
      <w:b/>
      <w:bCs/>
      <w:szCs w:val="18"/>
      <w:lang w:val="en-AU" w:eastAsia="en-AU" w:bidi="ar-SA"/>
    </w:rPr>
  </w:style>
  <w:style w:type="paragraph" w:styleId="NormalWeb">
    <w:name w:val="Normal (Web)"/>
    <w:basedOn w:val="Normal"/>
    <w:rsid w:val="0033534B"/>
    <w:pPr>
      <w:spacing w:before="100" w:beforeAutospacing="1" w:after="100" w:afterAutospacing="1"/>
    </w:pPr>
    <w:rPr>
      <w:rFonts w:ascii="Times New Roman" w:eastAsia="Times New Roman" w:hAnsi="Times New Roman" w:cs="Times New Roman"/>
      <w:szCs w:val="24"/>
      <w:lang w:eastAsia="en-AU"/>
    </w:rPr>
  </w:style>
  <w:style w:type="paragraph" w:customStyle="1" w:styleId="CPPM-SubHeading">
    <w:name w:val="CPPM - Sub Heading"/>
    <w:basedOn w:val="Normal"/>
    <w:rsid w:val="0033534B"/>
    <w:pPr>
      <w:tabs>
        <w:tab w:val="left" w:pos="681"/>
      </w:tabs>
      <w:spacing w:before="240" w:after="120" w:line="300" w:lineRule="atLeast"/>
      <w:outlineLvl w:val="1"/>
    </w:pPr>
    <w:rPr>
      <w:rFonts w:eastAsia="Times New Roman" w:cs="Arial"/>
      <w:b/>
      <w:snapToGrid w:val="0"/>
      <w:szCs w:val="24"/>
      <w:lang w:val="en-US"/>
    </w:rPr>
  </w:style>
  <w:style w:type="paragraph" w:customStyle="1" w:styleId="SectionSubSubHeading">
    <w:name w:val="Section Sub Sub Heading"/>
    <w:basedOn w:val="Normal"/>
    <w:next w:val="Normal"/>
    <w:link w:val="SectionSubSubHeadingChar"/>
    <w:rsid w:val="0033534B"/>
    <w:pPr>
      <w:tabs>
        <w:tab w:val="left" w:pos="1134"/>
      </w:tabs>
      <w:spacing w:after="40"/>
    </w:pPr>
    <w:rPr>
      <w:rFonts w:eastAsia="Times New Roman" w:cs="Times New Roman"/>
      <w:b/>
      <w:spacing w:val="15"/>
      <w:sz w:val="28"/>
      <w:szCs w:val="27"/>
    </w:rPr>
  </w:style>
  <w:style w:type="character" w:customStyle="1" w:styleId="SectionSubSubHeadingChar">
    <w:name w:val="Section Sub Sub Heading Char"/>
    <w:link w:val="SectionSubSubHeading"/>
    <w:rsid w:val="0033534B"/>
    <w:rPr>
      <w:rFonts w:ascii="Arial" w:eastAsia="Times New Roman" w:hAnsi="Arial" w:cs="Times New Roman"/>
      <w:b/>
      <w:spacing w:val="15"/>
      <w:sz w:val="28"/>
      <w:szCs w:val="27"/>
    </w:rPr>
  </w:style>
  <w:style w:type="paragraph" w:customStyle="1" w:styleId="listalphas">
    <w:name w:val="list alphas"/>
    <w:basedOn w:val="BodyText"/>
    <w:rsid w:val="0033534B"/>
    <w:pPr>
      <w:tabs>
        <w:tab w:val="num" w:pos="360"/>
      </w:tabs>
      <w:spacing w:before="60" w:line="240" w:lineRule="auto"/>
      <w:ind w:left="360" w:hanging="360"/>
    </w:pPr>
    <w:rPr>
      <w:color w:val="000000"/>
      <w:szCs w:val="16"/>
      <w:lang w:val="en-US"/>
    </w:rPr>
  </w:style>
  <w:style w:type="character" w:styleId="LineNumber">
    <w:name w:val="line number"/>
    <w:basedOn w:val="DefaultParagraphFont"/>
    <w:rsid w:val="0033534B"/>
  </w:style>
  <w:style w:type="paragraph" w:customStyle="1" w:styleId="ListStyleCotter">
    <w:name w:val="List Style Cotter"/>
    <w:basedOn w:val="Normal"/>
    <w:rsid w:val="0033534B"/>
    <w:pPr>
      <w:numPr>
        <w:numId w:val="5"/>
      </w:numPr>
      <w:spacing w:before="160"/>
    </w:pPr>
    <w:rPr>
      <w:rFonts w:ascii="Verdana" w:eastAsia="Times New Roman" w:hAnsi="Verdana" w:cs="Times New Roman"/>
      <w:szCs w:val="24"/>
      <w:lang w:eastAsia="en-AU"/>
    </w:rPr>
  </w:style>
  <w:style w:type="paragraph" w:customStyle="1" w:styleId="PPMMAINHEADING">
    <w:name w:val="PPM MAIN HEADING"/>
    <w:basedOn w:val="Title"/>
    <w:rsid w:val="0033534B"/>
    <w:pPr>
      <w:spacing w:before="800" w:after="300"/>
      <w:jc w:val="center"/>
      <w:outlineLvl w:val="0"/>
    </w:pPr>
    <w:rPr>
      <w:rFonts w:ascii="Arial (W1)" w:eastAsia="Times New Roman" w:hAnsi="Arial (W1)" w:cs="Times New Roman"/>
      <w:bCs/>
      <w:color w:val="000080"/>
      <w:sz w:val="36"/>
      <w:szCs w:val="36"/>
      <w:lang w:eastAsia="en-AU"/>
    </w:rPr>
  </w:style>
  <w:style w:type="paragraph" w:customStyle="1" w:styleId="Bullets-1stLevel-cotter">
    <w:name w:val="Bullets - 1st Level - cotter"/>
    <w:basedOn w:val="ListBullet3"/>
    <w:link w:val="Bullets-1stLevel-cotterChar"/>
    <w:rsid w:val="0033534B"/>
    <w:pPr>
      <w:numPr>
        <w:numId w:val="2"/>
      </w:numPr>
      <w:tabs>
        <w:tab w:val="left" w:pos="1134"/>
        <w:tab w:val="left" w:pos="1701"/>
      </w:tabs>
      <w:spacing w:before="120" w:line="240" w:lineRule="auto"/>
    </w:pPr>
    <w:rPr>
      <w:rFonts w:cs="Verdana"/>
      <w:color w:val="000000"/>
      <w:szCs w:val="16"/>
    </w:rPr>
  </w:style>
  <w:style w:type="paragraph" w:customStyle="1" w:styleId="Bullets-2ndLevel-cotter">
    <w:name w:val="Bullets - 2nd Level - cotter"/>
    <w:basedOn w:val="Bullets-1stLevel-cotter"/>
    <w:rsid w:val="0033534B"/>
    <w:pPr>
      <w:numPr>
        <w:numId w:val="0"/>
      </w:numPr>
      <w:tabs>
        <w:tab w:val="clear" w:pos="1134"/>
        <w:tab w:val="clear" w:pos="1701"/>
        <w:tab w:val="left" w:pos="2268"/>
      </w:tabs>
    </w:pPr>
  </w:style>
  <w:style w:type="paragraph" w:customStyle="1" w:styleId="Appendix">
    <w:name w:val="Appendix"/>
    <w:basedOn w:val="Normal"/>
    <w:rsid w:val="0033534B"/>
    <w:pPr>
      <w:numPr>
        <w:numId w:val="1"/>
      </w:numPr>
    </w:pPr>
    <w:rPr>
      <w:rFonts w:ascii="Verdana" w:eastAsia="Times New Roman" w:hAnsi="Verdana" w:cs="Times New Roman"/>
      <w:szCs w:val="24"/>
      <w:lang w:eastAsia="en-AU"/>
    </w:rPr>
  </w:style>
  <w:style w:type="character" w:customStyle="1" w:styleId="ListBulletChar">
    <w:name w:val="List Bullet Char"/>
    <w:link w:val="ListBullet0"/>
    <w:uiPriority w:val="2"/>
    <w:rsid w:val="0033534B"/>
    <w:rPr>
      <w:rFonts w:ascii="Arial" w:hAnsi="Arial"/>
      <w:sz w:val="24"/>
    </w:rPr>
  </w:style>
  <w:style w:type="character" w:customStyle="1" w:styleId="Bullets-1stLevel-cotterChar">
    <w:name w:val="Bullets - 1st Level - cotter Char"/>
    <w:link w:val="Bullets-1stLevel-cotter"/>
    <w:rsid w:val="0033534B"/>
    <w:rPr>
      <w:rFonts w:ascii="Arial" w:hAnsi="Arial" w:cs="Verdana"/>
      <w:color w:val="000000"/>
      <w:sz w:val="24"/>
      <w:szCs w:val="16"/>
    </w:rPr>
  </w:style>
  <w:style w:type="paragraph" w:customStyle="1" w:styleId="BodyTextindent-cotter">
    <w:name w:val="Body Text indent - cotter"/>
    <w:basedOn w:val="BodyText"/>
    <w:rsid w:val="0033534B"/>
    <w:pPr>
      <w:spacing w:before="60" w:line="240" w:lineRule="auto"/>
      <w:ind w:left="1995"/>
    </w:pPr>
    <w:rPr>
      <w:color w:val="000000"/>
      <w:szCs w:val="16"/>
    </w:rPr>
  </w:style>
  <w:style w:type="paragraph" w:styleId="Date">
    <w:name w:val="Date"/>
    <w:basedOn w:val="Normal"/>
    <w:next w:val="Normal"/>
    <w:link w:val="DateChar"/>
    <w:rsid w:val="0033534B"/>
    <w:rPr>
      <w:rFonts w:ascii="Verdana" w:eastAsia="Times New Roman" w:hAnsi="Verdana" w:cs="Times New Roman"/>
      <w:szCs w:val="24"/>
      <w:lang w:eastAsia="en-AU"/>
    </w:rPr>
  </w:style>
  <w:style w:type="character" w:customStyle="1" w:styleId="DateChar">
    <w:name w:val="Date Char"/>
    <w:basedOn w:val="DefaultParagraphFont"/>
    <w:link w:val="Date"/>
    <w:rsid w:val="0033534B"/>
    <w:rPr>
      <w:rFonts w:ascii="Verdana" w:eastAsia="Times New Roman" w:hAnsi="Verdana" w:cs="Times New Roman"/>
      <w:sz w:val="20"/>
      <w:szCs w:val="24"/>
      <w:lang w:eastAsia="en-AU"/>
    </w:rPr>
  </w:style>
  <w:style w:type="paragraph" w:customStyle="1" w:styleId="acotter">
    <w:name w:val="a) cotter"/>
    <w:basedOn w:val="listalphas"/>
    <w:rsid w:val="0033534B"/>
    <w:pPr>
      <w:tabs>
        <w:tab w:val="clear" w:pos="360"/>
        <w:tab w:val="left" w:pos="1701"/>
      </w:tabs>
      <w:ind w:left="0" w:firstLine="0"/>
    </w:pPr>
    <w:rPr>
      <w:i/>
    </w:rPr>
  </w:style>
  <w:style w:type="character" w:styleId="PageNumber">
    <w:name w:val="page number"/>
    <w:rsid w:val="0033534B"/>
    <w:rPr>
      <w:rFonts w:ascii="Arial" w:hAnsi="Arial"/>
      <w:color w:val="000080"/>
      <w:sz w:val="15"/>
      <w:szCs w:val="15"/>
    </w:rPr>
  </w:style>
  <w:style w:type="paragraph" w:customStyle="1" w:styleId="TableText3ptAfter3pt">
    <w:name w:val="Table Text 3 pt After:  3 pt"/>
    <w:basedOn w:val="BodyText"/>
    <w:autoRedefine/>
    <w:rsid w:val="0033534B"/>
    <w:pPr>
      <w:widowControl w:val="0"/>
      <w:adjustRightInd w:val="0"/>
      <w:spacing w:beforeLines="60" w:before="144" w:afterLines="60" w:after="144" w:line="360" w:lineRule="atLeast"/>
      <w:jc w:val="both"/>
      <w:textAlignment w:val="baseline"/>
    </w:pPr>
    <w:rPr>
      <w:color w:val="000000"/>
      <w:sz w:val="16"/>
      <w:szCs w:val="16"/>
    </w:rPr>
  </w:style>
  <w:style w:type="numbering" w:styleId="ArticleSection">
    <w:name w:val="Outline List 3"/>
    <w:basedOn w:val="NoList"/>
    <w:rsid w:val="0033534B"/>
  </w:style>
  <w:style w:type="paragraph" w:customStyle="1" w:styleId="Notations">
    <w:name w:val="Notations"/>
    <w:basedOn w:val="BodyText"/>
    <w:link w:val="NotationsChar"/>
    <w:rsid w:val="0033534B"/>
    <w:pPr>
      <w:spacing w:before="60" w:after="60" w:line="240" w:lineRule="auto"/>
      <w:ind w:left="1134"/>
    </w:pPr>
    <w:rPr>
      <w:color w:val="000000"/>
      <w:sz w:val="16"/>
      <w:szCs w:val="16"/>
    </w:rPr>
  </w:style>
  <w:style w:type="numbering" w:styleId="1ai">
    <w:name w:val="Outline List 1"/>
    <w:basedOn w:val="NoList"/>
    <w:rsid w:val="0033534B"/>
  </w:style>
  <w:style w:type="paragraph" w:styleId="BodyTextIndent">
    <w:name w:val="Body Text Indent"/>
    <w:basedOn w:val="Normal"/>
    <w:link w:val="BodyTextIndentChar"/>
    <w:rsid w:val="0033534B"/>
    <w:pPr>
      <w:spacing w:after="120"/>
      <w:ind w:left="283"/>
    </w:pPr>
    <w:rPr>
      <w:rFonts w:ascii="Verdana" w:eastAsia="Times New Roman" w:hAnsi="Verdana" w:cs="Times New Roman"/>
      <w:szCs w:val="24"/>
      <w:lang w:eastAsia="en-AU"/>
    </w:rPr>
  </w:style>
  <w:style w:type="character" w:customStyle="1" w:styleId="BodyTextIndentChar">
    <w:name w:val="Body Text Indent Char"/>
    <w:basedOn w:val="DefaultParagraphFont"/>
    <w:link w:val="BodyTextIndent"/>
    <w:rsid w:val="0033534B"/>
    <w:rPr>
      <w:rFonts w:ascii="Verdana" w:eastAsia="Times New Roman" w:hAnsi="Verdana" w:cs="Times New Roman"/>
      <w:sz w:val="20"/>
      <w:szCs w:val="24"/>
      <w:lang w:eastAsia="en-AU"/>
    </w:rPr>
  </w:style>
  <w:style w:type="paragraph" w:styleId="PlainText">
    <w:name w:val="Plain Text"/>
    <w:basedOn w:val="Normal"/>
    <w:link w:val="PlainTextChar"/>
    <w:rsid w:val="0033534B"/>
    <w:rPr>
      <w:rFonts w:ascii="Courier New" w:eastAsia="Times New Roman" w:hAnsi="Courier New" w:cs="Courier New"/>
      <w:szCs w:val="20"/>
      <w:lang w:eastAsia="en-AU"/>
    </w:rPr>
  </w:style>
  <w:style w:type="character" w:customStyle="1" w:styleId="PlainTextChar">
    <w:name w:val="Plain Text Char"/>
    <w:basedOn w:val="DefaultParagraphFont"/>
    <w:link w:val="PlainText"/>
    <w:rsid w:val="0033534B"/>
    <w:rPr>
      <w:rFonts w:ascii="Courier New" w:eastAsia="Times New Roman" w:hAnsi="Courier New" w:cs="Courier New"/>
      <w:sz w:val="20"/>
      <w:szCs w:val="20"/>
      <w:lang w:eastAsia="en-AU"/>
    </w:rPr>
  </w:style>
  <w:style w:type="character" w:customStyle="1" w:styleId="ListBullet3Char">
    <w:name w:val="List Bullet 3 Char"/>
    <w:link w:val="ListBullet3"/>
    <w:uiPriority w:val="19"/>
    <w:rsid w:val="0033534B"/>
    <w:rPr>
      <w:rFonts w:ascii="Arial" w:hAnsi="Arial"/>
      <w:sz w:val="24"/>
    </w:rPr>
  </w:style>
  <w:style w:type="character" w:customStyle="1" w:styleId="TableCaptionChar">
    <w:name w:val="Table Caption Char"/>
    <w:link w:val="TableCaption"/>
    <w:uiPriority w:val="5"/>
    <w:rsid w:val="0033534B"/>
    <w:rPr>
      <w:b/>
      <w:sz w:val="20"/>
    </w:rPr>
  </w:style>
  <w:style w:type="character" w:customStyle="1" w:styleId="CaptionforTablesChar">
    <w:name w:val="Caption for Tables Char"/>
    <w:link w:val="CaptionforTables"/>
    <w:rsid w:val="0033534B"/>
    <w:rPr>
      <w:rFonts w:ascii="Verdana" w:eastAsia="Times New Roman" w:hAnsi="Verdana" w:cs="Times New Roman"/>
      <w:b/>
      <w:bCs/>
      <w:color w:val="000080"/>
      <w:sz w:val="16"/>
      <w:szCs w:val="20"/>
      <w:lang w:eastAsia="en-AU"/>
    </w:rPr>
  </w:style>
  <w:style w:type="paragraph" w:customStyle="1" w:styleId="CrossReferenceHyperLink">
    <w:name w:val="CrossReferenceHyperLink"/>
    <w:basedOn w:val="BodyText"/>
    <w:link w:val="CrossReferenceHyperLinkChar"/>
    <w:rsid w:val="009B53B9"/>
    <w:pPr>
      <w:spacing w:before="60" w:after="120" w:line="240" w:lineRule="auto"/>
      <w:ind w:left="1134"/>
    </w:pPr>
    <w:rPr>
      <w:rFonts w:ascii="Arial (W1)" w:eastAsia="Times New Roman" w:hAnsi="Arial (W1)" w:cs="Times New Roman"/>
      <w:color w:val="002060"/>
      <w:sz w:val="20"/>
      <w:szCs w:val="18"/>
      <w:u w:val="single"/>
      <w:lang w:eastAsia="en-AU"/>
    </w:rPr>
  </w:style>
  <w:style w:type="table" w:customStyle="1" w:styleId="MSQTableFormat">
    <w:name w:val="MSQTableFormat"/>
    <w:basedOn w:val="TableNormal"/>
    <w:rsid w:val="0033534B"/>
    <w:pPr>
      <w:spacing w:before="60" w:after="60"/>
    </w:pPr>
    <w:rPr>
      <w:rFonts w:ascii="Arial (W1)" w:eastAsia="Times New Roman" w:hAnsi="Arial (W1)" w:cs="Times New Roman"/>
      <w:sz w:val="16"/>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cPr>
      <w:vAlign w:val="center"/>
    </w:tcPr>
    <w:tblStylePr w:type="firstRow">
      <w:rPr>
        <w:rFonts w:ascii="AS1744 Series E Medium" w:hAnsi="AS1744 Series E Medium"/>
        <w:b/>
        <w:caps/>
        <w:small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tblPr/>
      <w:trPr>
        <w:hidden/>
      </w:trPr>
      <w:tcPr>
        <w:shd w:val="clear" w:color="auto" w:fill="000080"/>
      </w:tcPr>
    </w:tblStylePr>
    <w:tblStylePr w:type="band1Horz">
      <w:rPr>
        <w:color w:val="000000"/>
      </w:rPr>
      <w:tblPr/>
      <w:trPr>
        <w:hidden/>
      </w:trPr>
      <w:tcPr>
        <w:shd w:val="clear" w:color="auto" w:fill="FFFF99"/>
      </w:tcPr>
    </w:tblStylePr>
    <w:tblStylePr w:type="band2Horz">
      <w:rPr>
        <w:rFonts w:ascii="AS1744 Series E Medium" w:hAnsi="AS1744 Series E Medium"/>
        <w:color w:val="000000"/>
        <w:sz w:val="16"/>
      </w:rPr>
    </w:tblStylePr>
  </w:style>
  <w:style w:type="character" w:customStyle="1" w:styleId="CrossReferenceHyperLinkChar">
    <w:name w:val="CrossReferenceHyperLink Char"/>
    <w:link w:val="CrossReferenceHyperLink"/>
    <w:rsid w:val="009B53B9"/>
    <w:rPr>
      <w:rFonts w:ascii="Arial (W1)" w:eastAsia="Times New Roman" w:hAnsi="Arial (W1)" w:cs="Times New Roman"/>
      <w:color w:val="002060"/>
      <w:sz w:val="20"/>
      <w:szCs w:val="18"/>
      <w:u w:val="single"/>
      <w:lang w:eastAsia="en-AU"/>
    </w:rPr>
  </w:style>
  <w:style w:type="paragraph" w:customStyle="1" w:styleId="Figures">
    <w:name w:val="Figures"/>
    <w:basedOn w:val="Caption"/>
    <w:rsid w:val="0033534B"/>
    <w:pPr>
      <w:spacing w:before="120"/>
    </w:pPr>
    <w:rPr>
      <w:rFonts w:ascii="Verdana" w:eastAsia="Times New Roman" w:hAnsi="Verdana" w:cs="Times New Roman"/>
      <w:bCs w:val="0"/>
      <w:color w:val="000080"/>
      <w:sz w:val="16"/>
      <w:szCs w:val="20"/>
      <w:lang w:eastAsia="en-AU"/>
    </w:rPr>
  </w:style>
  <w:style w:type="character" w:customStyle="1" w:styleId="NotationsChar">
    <w:name w:val="Notations Char"/>
    <w:link w:val="Notations"/>
    <w:rsid w:val="0033534B"/>
    <w:rPr>
      <w:rFonts w:ascii="Arial" w:eastAsia="Times New Roman" w:hAnsi="Arial" w:cs="Times New Roman"/>
      <w:color w:val="000000"/>
      <w:sz w:val="16"/>
      <w:szCs w:val="16"/>
      <w:lang w:eastAsia="en-AU"/>
    </w:rPr>
  </w:style>
  <w:style w:type="paragraph" w:customStyle="1" w:styleId="ShadeHighlight">
    <w:name w:val="Shade Highlight"/>
    <w:basedOn w:val="BodyText"/>
    <w:rsid w:val="0033534B"/>
    <w:pPr>
      <w:pBdr>
        <w:top w:val="single" w:sz="4" w:space="1" w:color="000080"/>
        <w:left w:val="single" w:sz="4" w:space="4" w:color="000080"/>
        <w:bottom w:val="single" w:sz="4" w:space="1" w:color="000080"/>
        <w:right w:val="single" w:sz="4" w:space="4" w:color="000080"/>
      </w:pBdr>
      <w:shd w:val="clear" w:color="auto" w:fill="E0E0E0"/>
      <w:spacing w:line="320" w:lineRule="exact"/>
      <w:ind w:left="1083"/>
    </w:pPr>
    <w:rPr>
      <w:i/>
      <w:color w:val="000000"/>
      <w:sz w:val="18"/>
      <w:szCs w:val="18"/>
    </w:rPr>
  </w:style>
  <w:style w:type="paragraph" w:customStyle="1" w:styleId="HighlightShading">
    <w:name w:val="Highlight Shading"/>
    <w:basedOn w:val="Normal"/>
    <w:rsid w:val="0033534B"/>
    <w:pPr>
      <w:pBdr>
        <w:top w:val="single" w:sz="6" w:space="1" w:color="C0C0C0"/>
        <w:left w:val="single" w:sz="6" w:space="4" w:color="C0C0C0"/>
        <w:bottom w:val="single" w:sz="6" w:space="1" w:color="C0C0C0"/>
        <w:right w:val="single" w:sz="6" w:space="4" w:color="C0C0C0"/>
      </w:pBdr>
      <w:shd w:val="clear" w:color="auto" w:fill="E0E0E0"/>
      <w:spacing w:before="120" w:after="120"/>
      <w:ind w:left="1134" w:firstLine="1134"/>
      <w:contextualSpacing/>
      <w:jc w:val="center"/>
    </w:pPr>
    <w:rPr>
      <w:rFonts w:ascii="Verdana" w:eastAsia="Times New Roman" w:hAnsi="Verdana" w:cs="Times New Roman"/>
      <w:i/>
      <w:color w:val="000080"/>
      <w:szCs w:val="20"/>
      <w:lang w:eastAsia="en-AU"/>
    </w:rPr>
  </w:style>
  <w:style w:type="paragraph" w:customStyle="1" w:styleId="ListofTables">
    <w:name w:val="List of Tables"/>
    <w:basedOn w:val="TOC2"/>
    <w:rsid w:val="0033534B"/>
    <w:pPr>
      <w:tabs>
        <w:tab w:val="left" w:pos="684"/>
        <w:tab w:val="right" w:leader="dot" w:pos="9060"/>
      </w:tabs>
      <w:spacing w:before="160" w:after="0"/>
      <w:ind w:left="970" w:hanging="970"/>
    </w:pPr>
    <w:rPr>
      <w:rFonts w:ascii="Verdana" w:eastAsia="Times New Roman" w:hAnsi="Verdana" w:cs="Times New Roman"/>
      <w:sz w:val="18"/>
      <w:szCs w:val="18"/>
      <w:lang w:eastAsia="en-AU"/>
    </w:rPr>
  </w:style>
  <w:style w:type="paragraph" w:customStyle="1" w:styleId="SourceFormat">
    <w:name w:val="SourceFormat"/>
    <w:basedOn w:val="BodyText"/>
    <w:rsid w:val="0033534B"/>
    <w:pPr>
      <w:spacing w:before="60" w:line="240" w:lineRule="auto"/>
      <w:ind w:left="1134"/>
    </w:pPr>
    <w:rPr>
      <w:b/>
      <w:color w:val="000000"/>
      <w:sz w:val="16"/>
      <w:szCs w:val="16"/>
    </w:rPr>
  </w:style>
  <w:style w:type="paragraph" w:styleId="BodyTextFirstIndent2">
    <w:name w:val="Body Text First Indent 2"/>
    <w:basedOn w:val="BodyTextIndent"/>
    <w:link w:val="BodyTextFirstIndent2Char"/>
    <w:rsid w:val="0033534B"/>
    <w:pPr>
      <w:ind w:firstLine="210"/>
    </w:pPr>
  </w:style>
  <w:style w:type="character" w:customStyle="1" w:styleId="BodyTextFirstIndent2Char">
    <w:name w:val="Body Text First Indent 2 Char"/>
    <w:basedOn w:val="BodyTextIndentChar"/>
    <w:link w:val="BodyTextFirstIndent2"/>
    <w:rsid w:val="0033534B"/>
    <w:rPr>
      <w:rFonts w:ascii="Verdana" w:eastAsia="Times New Roman" w:hAnsi="Verdana" w:cs="Times New Roman"/>
      <w:sz w:val="20"/>
      <w:szCs w:val="24"/>
      <w:lang w:eastAsia="en-AU"/>
    </w:rPr>
  </w:style>
  <w:style w:type="character" w:customStyle="1" w:styleId="addressindent-cotterChar">
    <w:name w:val="address indent - cotter Char"/>
    <w:basedOn w:val="DefaultParagraphFont"/>
    <w:link w:val="addressindent-cotter"/>
    <w:rsid w:val="009B53B9"/>
    <w:rPr>
      <w:rFonts w:ascii="Arial" w:eastAsia="Times New Roman" w:hAnsi="Arial" w:cs="Times New Roman"/>
      <w:color w:val="000000"/>
      <w:sz w:val="20"/>
      <w:szCs w:val="16"/>
      <w:lang w:eastAsia="en-AU"/>
    </w:rPr>
  </w:style>
  <w:style w:type="character" w:customStyle="1" w:styleId="BodyTextIndent2Char">
    <w:name w:val="Body Text Indent 2 Char"/>
    <w:link w:val="BodyTextIndent2"/>
    <w:rsid w:val="0033534B"/>
    <w:rPr>
      <w:rFonts w:ascii="Verdana" w:hAnsi="Verdana"/>
      <w:szCs w:val="24"/>
      <w:lang w:eastAsia="en-AU"/>
    </w:rPr>
  </w:style>
  <w:style w:type="paragraph" w:customStyle="1" w:styleId="AlphabetBullet">
    <w:name w:val="Alphabet Bullet"/>
    <w:basedOn w:val="Normal"/>
    <w:rsid w:val="0033534B"/>
    <w:pPr>
      <w:spacing w:before="200"/>
      <w:jc w:val="both"/>
    </w:pPr>
    <w:rPr>
      <w:rFonts w:ascii="Verdana" w:eastAsia="Times New Roman" w:hAnsi="Verdana" w:cs="Times New Roman"/>
      <w:i/>
      <w:szCs w:val="24"/>
      <w:lang w:val="en-US" w:eastAsia="en-AU"/>
    </w:rPr>
  </w:style>
  <w:style w:type="character" w:customStyle="1" w:styleId="Char5">
    <w:name w:val="Char5"/>
    <w:rsid w:val="0033534B"/>
    <w:rPr>
      <w:rFonts w:ascii="Verdana" w:hAnsi="Verdana"/>
      <w:szCs w:val="24"/>
      <w:lang w:val="en-AU" w:eastAsia="en-AU" w:bidi="ar-SA"/>
    </w:rPr>
  </w:style>
  <w:style w:type="numbering" w:styleId="111111">
    <w:name w:val="Outline List 2"/>
    <w:basedOn w:val="NoList"/>
    <w:rsid w:val="0033534B"/>
  </w:style>
  <w:style w:type="character" w:styleId="HTMLAcronym">
    <w:name w:val="HTML Acronym"/>
    <w:basedOn w:val="DefaultParagraphFont"/>
    <w:rsid w:val="0033534B"/>
  </w:style>
  <w:style w:type="paragraph" w:customStyle="1" w:styleId="Styleaddressindent-cotterAllcaps">
    <w:name w:val="Style address indent - cotter + All caps"/>
    <w:basedOn w:val="addressindent-cotter"/>
    <w:link w:val="Styleaddressindent-cotterAllcapsChar"/>
    <w:autoRedefine/>
    <w:rsid w:val="0033534B"/>
    <w:rPr>
      <w:rFonts w:ascii="Arial (W1)" w:hAnsi="Arial (W1)"/>
    </w:rPr>
  </w:style>
  <w:style w:type="character" w:customStyle="1" w:styleId="Styleaddressindent-cotterAllcapsChar">
    <w:name w:val="Style address indent - cotter + All caps Char"/>
    <w:link w:val="Styleaddressindent-cotterAllcaps"/>
    <w:rsid w:val="0033534B"/>
    <w:rPr>
      <w:rFonts w:ascii="Arial (W1)" w:eastAsia="Times New Roman" w:hAnsi="Arial (W1)" w:cs="Times New Roman"/>
      <w:color w:val="000000"/>
      <w:sz w:val="20"/>
      <w:szCs w:val="16"/>
      <w:lang w:eastAsia="en-AU"/>
    </w:rPr>
  </w:style>
  <w:style w:type="paragraph" w:customStyle="1" w:styleId="StylePPMMAINHEADINGLeft">
    <w:name w:val="Style PPM MAIN HEADING + Left"/>
    <w:basedOn w:val="PPMMAINHEADING"/>
    <w:rsid w:val="0033534B"/>
    <w:pPr>
      <w:spacing w:before="120"/>
      <w:jc w:val="left"/>
    </w:pPr>
    <w:rPr>
      <w:rFonts w:ascii="Arial" w:hAnsi="Arial"/>
      <w:color w:val="000000"/>
      <w:szCs w:val="20"/>
    </w:rPr>
  </w:style>
  <w:style w:type="paragraph" w:customStyle="1" w:styleId="PreHeading">
    <w:name w:val="Pre Heading"/>
    <w:basedOn w:val="Title"/>
    <w:autoRedefine/>
    <w:rsid w:val="0033534B"/>
    <w:pPr>
      <w:pageBreakBefore/>
      <w:spacing w:before="240" w:after="300"/>
      <w:outlineLvl w:val="0"/>
    </w:pPr>
    <w:rPr>
      <w:rFonts w:ascii="Arial" w:eastAsia="Times New Roman" w:hAnsi="Arial" w:cs="Times New Roman"/>
      <w:bCs/>
      <w:color w:val="000000"/>
      <w:sz w:val="24"/>
      <w:szCs w:val="20"/>
      <w:lang w:eastAsia="en-AU"/>
    </w:rPr>
  </w:style>
  <w:style w:type="paragraph" w:customStyle="1" w:styleId="StyleCrossReferenceHyperLink10ptUnderline">
    <w:name w:val="Style CrossReferenceHyperLink + 10 pt Underline"/>
    <w:basedOn w:val="CrossReferenceHyperLink"/>
    <w:link w:val="StyleCrossReferenceHyperLink10ptUnderlineChar"/>
    <w:autoRedefine/>
    <w:rsid w:val="009B53B9"/>
    <w:rPr>
      <w:smallCaps/>
    </w:rPr>
  </w:style>
  <w:style w:type="character" w:customStyle="1" w:styleId="StyleCrossReferenceHyperLink10ptUnderlineChar">
    <w:name w:val="Style CrossReferenceHyperLink + 10 pt Underline Char"/>
    <w:link w:val="StyleCrossReferenceHyperLink10ptUnderline"/>
    <w:rsid w:val="009B53B9"/>
    <w:rPr>
      <w:rFonts w:ascii="Arial (W1)" w:eastAsia="Times New Roman" w:hAnsi="Arial (W1)" w:cs="Times New Roman"/>
      <w:smallCaps/>
      <w:color w:val="002060"/>
      <w:sz w:val="20"/>
      <w:szCs w:val="18"/>
      <w:u w:val="single"/>
      <w:lang w:eastAsia="en-AU"/>
    </w:rPr>
  </w:style>
  <w:style w:type="paragraph" w:customStyle="1" w:styleId="CoverHeading">
    <w:name w:val="Cover Heading"/>
    <w:qFormat/>
    <w:rsid w:val="0033534B"/>
    <w:pPr>
      <w:spacing w:before="0" w:after="200"/>
      <w:jc w:val="right"/>
    </w:pPr>
    <w:rPr>
      <w:rFonts w:ascii="Arial" w:eastAsia="Cambria" w:hAnsi="Arial" w:cs="Times New Roman"/>
      <w:color w:val="0D0D0D"/>
      <w:sz w:val="60"/>
      <w:szCs w:val="24"/>
    </w:rPr>
  </w:style>
  <w:style w:type="paragraph" w:customStyle="1" w:styleId="CoverSubHeading">
    <w:name w:val="Cover Sub Heading"/>
    <w:basedOn w:val="Normal"/>
    <w:qFormat/>
    <w:rsid w:val="0033534B"/>
    <w:pPr>
      <w:spacing w:after="200"/>
      <w:jc w:val="right"/>
    </w:pPr>
    <w:rPr>
      <w:rFonts w:eastAsia="Cambria" w:cs="Times New Roman"/>
      <w:sz w:val="30"/>
      <w:szCs w:val="24"/>
    </w:rPr>
  </w:style>
  <w:style w:type="paragraph" w:styleId="BodyTextIndent2">
    <w:name w:val="Body Text Indent 2"/>
    <w:basedOn w:val="Normal"/>
    <w:link w:val="BodyTextIndent2Char"/>
    <w:rsid w:val="0033534B"/>
    <w:pPr>
      <w:spacing w:after="120" w:line="480" w:lineRule="auto"/>
      <w:ind w:left="283"/>
    </w:pPr>
    <w:rPr>
      <w:rFonts w:ascii="Verdana" w:hAnsi="Verdana"/>
      <w:sz w:val="22"/>
      <w:szCs w:val="24"/>
      <w:lang w:eastAsia="en-AU"/>
    </w:rPr>
  </w:style>
  <w:style w:type="character" w:customStyle="1" w:styleId="BodyTextIndent2Char1">
    <w:name w:val="Body Text Indent 2 Char1"/>
    <w:basedOn w:val="DefaultParagraphFont"/>
    <w:uiPriority w:val="99"/>
    <w:semiHidden/>
    <w:rsid w:val="0033534B"/>
    <w:rPr>
      <w:sz w:val="20"/>
    </w:rPr>
  </w:style>
  <w:style w:type="numbering" w:customStyle="1" w:styleId="CurrentList1">
    <w:name w:val="Current List1"/>
    <w:rsid w:val="0033534B"/>
    <w:pPr>
      <w:numPr>
        <w:numId w:val="3"/>
      </w:numPr>
    </w:pPr>
  </w:style>
  <w:style w:type="numbering" w:customStyle="1" w:styleId="CurrentList2">
    <w:name w:val="Current List2"/>
    <w:rsid w:val="0033534B"/>
    <w:pPr>
      <w:numPr>
        <w:numId w:val="4"/>
      </w:numPr>
    </w:pPr>
  </w:style>
  <w:style w:type="paragraph" w:styleId="DocumentMap">
    <w:name w:val="Document Map"/>
    <w:basedOn w:val="Normal"/>
    <w:link w:val="DocumentMapChar"/>
    <w:semiHidden/>
    <w:rsid w:val="0033534B"/>
    <w:pPr>
      <w:shd w:val="clear" w:color="auto" w:fill="000080"/>
    </w:pPr>
    <w:rPr>
      <w:rFonts w:ascii="Tahoma" w:eastAsia="Times New Roman" w:hAnsi="Tahoma" w:cs="Tahoma"/>
      <w:szCs w:val="24"/>
      <w:lang w:eastAsia="en-AU"/>
    </w:rPr>
  </w:style>
  <w:style w:type="character" w:customStyle="1" w:styleId="DocumentMapChar">
    <w:name w:val="Document Map Char"/>
    <w:basedOn w:val="DefaultParagraphFont"/>
    <w:link w:val="DocumentMap"/>
    <w:semiHidden/>
    <w:rsid w:val="0033534B"/>
    <w:rPr>
      <w:rFonts w:ascii="Tahoma" w:eastAsia="Times New Roman" w:hAnsi="Tahoma" w:cs="Tahoma"/>
      <w:sz w:val="20"/>
      <w:szCs w:val="24"/>
      <w:shd w:val="clear" w:color="auto" w:fill="000080"/>
      <w:lang w:eastAsia="en-AU"/>
    </w:rPr>
  </w:style>
  <w:style w:type="paragraph" w:styleId="E-mailSignature">
    <w:name w:val="E-mail Signature"/>
    <w:basedOn w:val="Normal"/>
    <w:link w:val="E-mailSignatureChar"/>
    <w:rsid w:val="0033534B"/>
    <w:rPr>
      <w:rFonts w:ascii="Verdana" w:eastAsia="Times New Roman" w:hAnsi="Verdana" w:cs="Times New Roman"/>
      <w:szCs w:val="24"/>
      <w:lang w:eastAsia="en-AU"/>
    </w:rPr>
  </w:style>
  <w:style w:type="character" w:customStyle="1" w:styleId="E-mailSignatureChar">
    <w:name w:val="E-mail Signature Char"/>
    <w:basedOn w:val="DefaultParagraphFont"/>
    <w:link w:val="E-mailSignature"/>
    <w:rsid w:val="0033534B"/>
    <w:rPr>
      <w:rFonts w:ascii="Verdana" w:eastAsia="Times New Roman" w:hAnsi="Verdana" w:cs="Times New Roman"/>
      <w:sz w:val="20"/>
      <w:szCs w:val="24"/>
      <w:lang w:eastAsia="en-AU"/>
    </w:rPr>
  </w:style>
  <w:style w:type="paragraph" w:styleId="EnvelopeReturn">
    <w:name w:val="envelope return"/>
    <w:basedOn w:val="Normal"/>
    <w:rsid w:val="0033534B"/>
    <w:rPr>
      <w:rFonts w:eastAsia="Times New Roman" w:cs="Arial"/>
      <w:szCs w:val="20"/>
      <w:lang w:eastAsia="en-AU"/>
    </w:rPr>
  </w:style>
  <w:style w:type="paragraph" w:customStyle="1" w:styleId="PortfolioBase">
    <w:name w:val="Portfolio_Base"/>
    <w:rsid w:val="0033534B"/>
    <w:pPr>
      <w:keepLines/>
      <w:spacing w:before="0" w:after="0" w:line="300" w:lineRule="atLeast"/>
    </w:pPr>
    <w:rPr>
      <w:rFonts w:ascii="Times New Roman" w:eastAsia="Times New Roman" w:hAnsi="Times New Roman" w:cs="Times New Roman"/>
      <w:szCs w:val="20"/>
    </w:rPr>
  </w:style>
  <w:style w:type="character" w:customStyle="1" w:styleId="Style8ptBoldBlackAllcaps">
    <w:name w:val="Style 8 pt Bold Black All caps"/>
    <w:rsid w:val="0033534B"/>
    <w:rPr>
      <w:b/>
      <w:bCs/>
      <w:color w:val="000000"/>
      <w:sz w:val="16"/>
    </w:rPr>
  </w:style>
  <w:style w:type="paragraph" w:customStyle="1" w:styleId="Style8ptBoldWhiteAllcapsBefore2ptAfter2pt">
    <w:name w:val="Style 8 pt Bold White All caps Before:  2 pt After:  2 pt"/>
    <w:basedOn w:val="Normal"/>
    <w:rsid w:val="0033534B"/>
    <w:pPr>
      <w:spacing w:before="40" w:after="40"/>
    </w:pPr>
    <w:rPr>
      <w:rFonts w:ascii="Arial (W1)" w:eastAsia="Times New Roman" w:hAnsi="Arial (W1)" w:cs="Times New Roman"/>
      <w:b/>
      <w:bCs/>
      <w:color w:val="000000"/>
      <w:sz w:val="16"/>
      <w:szCs w:val="20"/>
      <w:lang w:eastAsia="en-AU"/>
    </w:rPr>
  </w:style>
  <w:style w:type="paragraph" w:customStyle="1" w:styleId="Styleaddressindent-cotterLeft302cm">
    <w:name w:val="Style address indent - cotter + Left:  3.02 cm"/>
    <w:basedOn w:val="addressindent-cotter"/>
    <w:rsid w:val="0033534B"/>
    <w:pPr>
      <w:ind w:left="1710"/>
    </w:pPr>
    <w:rPr>
      <w:szCs w:val="20"/>
    </w:rPr>
  </w:style>
  <w:style w:type="paragraph" w:customStyle="1" w:styleId="StyleBodyText12ptBoldWhiteCenteredLeft0cmBefore">
    <w:name w:val="Style Body Text + 12 pt Bold White Centered Left:  0 cm Before..."/>
    <w:basedOn w:val="BodyText"/>
    <w:rsid w:val="0033534B"/>
    <w:pPr>
      <w:shd w:val="clear" w:color="auto" w:fill="000080"/>
      <w:spacing w:before="40" w:after="40" w:line="240" w:lineRule="auto"/>
    </w:pPr>
    <w:rPr>
      <w:b/>
      <w:bCs/>
      <w:color w:val="000000"/>
      <w:sz w:val="16"/>
      <w:szCs w:val="20"/>
    </w:rPr>
  </w:style>
  <w:style w:type="paragraph" w:customStyle="1" w:styleId="StyleBodyText8ptBoldAllcapsLeft0cmBefore2pt">
    <w:name w:val="Style Body Text + 8 pt Bold All caps Left:  0 cm Before:  2 pt..."/>
    <w:basedOn w:val="BodyText"/>
    <w:rsid w:val="0033534B"/>
    <w:pPr>
      <w:spacing w:before="40" w:after="40" w:line="240" w:lineRule="auto"/>
    </w:pPr>
    <w:rPr>
      <w:b/>
      <w:bCs/>
      <w:color w:val="000000"/>
      <w:sz w:val="16"/>
      <w:szCs w:val="20"/>
    </w:rPr>
  </w:style>
  <w:style w:type="paragraph" w:customStyle="1" w:styleId="StyleBodyTextItalic">
    <w:name w:val="Style Body Text + Italic"/>
    <w:basedOn w:val="BodyText"/>
    <w:link w:val="StyleBodyTextItalicChar"/>
    <w:rsid w:val="0033534B"/>
    <w:pPr>
      <w:spacing w:before="60" w:line="240" w:lineRule="auto"/>
      <w:ind w:left="1134"/>
    </w:pPr>
    <w:rPr>
      <w:iCs/>
      <w:color w:val="000000"/>
      <w:szCs w:val="16"/>
    </w:rPr>
  </w:style>
  <w:style w:type="character" w:customStyle="1" w:styleId="StyleBodyTextItalicChar">
    <w:name w:val="Style Body Text + Italic Char"/>
    <w:link w:val="StyleBodyTextItalic"/>
    <w:rsid w:val="0033534B"/>
    <w:rPr>
      <w:rFonts w:ascii="Arial" w:eastAsia="Times New Roman" w:hAnsi="Arial" w:cs="Times New Roman"/>
      <w:iCs/>
      <w:color w:val="000000"/>
      <w:sz w:val="20"/>
      <w:szCs w:val="16"/>
      <w:lang w:eastAsia="en-AU"/>
    </w:rPr>
  </w:style>
  <w:style w:type="paragraph" w:customStyle="1" w:styleId="StyleCaptionforTablesLeft201cmFirstline002cm">
    <w:name w:val="Style Caption for Tables + Left:  2.01 cm First line:  0.02 cm"/>
    <w:basedOn w:val="CaptionforTables"/>
    <w:rsid w:val="0033534B"/>
    <w:pPr>
      <w:ind w:left="1140" w:firstLine="9"/>
    </w:pPr>
    <w:rPr>
      <w:rFonts w:ascii="Arial" w:hAnsi="Arial"/>
      <w:color w:val="000000"/>
    </w:rPr>
  </w:style>
  <w:style w:type="paragraph" w:customStyle="1" w:styleId="StyleTableTextHeading8ptAllcapsLeft0cmBefore2">
    <w:name w:val="Style Table Text Heading + 8 pt All caps Left:  0 cm Before:  2 ..."/>
    <w:basedOn w:val="TableTextHeading"/>
    <w:rsid w:val="0033534B"/>
    <w:pPr>
      <w:spacing w:before="40" w:after="40"/>
      <w:ind w:left="0"/>
    </w:pPr>
    <w:rPr>
      <w:bCs/>
      <w:sz w:val="16"/>
      <w:szCs w:val="20"/>
    </w:rPr>
  </w:style>
  <w:style w:type="paragraph" w:customStyle="1" w:styleId="StyleStyleTableTextHeading8ptAllcapsLeft0cmBefore">
    <w:name w:val="Style Style Table Text Heading + 8 pt All caps Left:  0 cm Before: ..."/>
    <w:basedOn w:val="StyleTableTextHeading8ptAllcapsLeft0cmBefore2"/>
    <w:rsid w:val="0033534B"/>
  </w:style>
  <w:style w:type="paragraph" w:customStyle="1" w:styleId="StyleStyleStyleTableTextHeading8ptAllcapsLeft0cmBe1">
    <w:name w:val="Style Style Style Table Text Heading + 8 pt All caps Left:  0 cm Be...1"/>
    <w:basedOn w:val="StyleStyleTableTextHeading8ptAllcapsLeft0cmBefore"/>
    <w:rsid w:val="0033534B"/>
  </w:style>
  <w:style w:type="paragraph" w:customStyle="1" w:styleId="StyleStyleStyleStyleTableTextHeading8ptAllcapsLeft0">
    <w:name w:val="Style Style Style Style Table Text Heading + 8 pt All caps Left:  0..."/>
    <w:basedOn w:val="StyleStyleStyleTableTextHeading8ptAllcapsLeft0cmBe1"/>
    <w:rsid w:val="0033534B"/>
  </w:style>
  <w:style w:type="paragraph" w:customStyle="1" w:styleId="StyleStyleStyleStyleStyleTableTextHeading8ptAllcapsLe">
    <w:name w:val="Style Style Style Style Style Table Text Heading + 8 pt All caps Le..."/>
    <w:basedOn w:val="StyleStyleStyleStyleTableTextHeading8ptAllcapsLeft0"/>
    <w:rsid w:val="0033534B"/>
  </w:style>
  <w:style w:type="paragraph" w:customStyle="1" w:styleId="StyleStyleStyleStyleStyleTableTextHeading8ptAllcapsLe1">
    <w:name w:val="Style Style Style Style Style Table Text Heading + 8 pt All caps Le...1"/>
    <w:basedOn w:val="StyleStyleStyleStyleTableTextHeading8ptAllcapsLeft0"/>
    <w:rsid w:val="0033534B"/>
  </w:style>
  <w:style w:type="paragraph" w:customStyle="1" w:styleId="StyleStyleStyleTableTextHeading8ptAllcapsLeft0cmBe">
    <w:name w:val="Style Style Style Table Text Heading + 8 pt All caps Left:  0 cm Be..."/>
    <w:basedOn w:val="StyleStyleTableTextHeading8ptAllcapsLeft0cmBefore"/>
    <w:rsid w:val="0033534B"/>
  </w:style>
  <w:style w:type="paragraph" w:customStyle="1" w:styleId="StyleTableTextBoldAllcapsLeft0cmBefore2ptAfte">
    <w:name w:val="Style Table Text + Bold All caps Left:  0 cm Before:  2 pt Afte..."/>
    <w:basedOn w:val="TableText"/>
    <w:rsid w:val="0033534B"/>
    <w:pPr>
      <w:spacing w:before="40" w:after="40"/>
    </w:pPr>
    <w:rPr>
      <w:rFonts w:ascii="Arial" w:eastAsia="Times New Roman" w:hAnsi="Arial" w:cs="Times New Roman"/>
      <w:bCs/>
      <w:color w:val="000000"/>
      <w:szCs w:val="20"/>
      <w:lang w:eastAsia="en-AU"/>
    </w:rPr>
  </w:style>
  <w:style w:type="paragraph" w:customStyle="1" w:styleId="StyleTableTextBoldBlueCenteredLeft-008cm">
    <w:name w:val="Style Table Text + Bold Blue Centered Left:  -0.08 cm"/>
    <w:basedOn w:val="TableText"/>
    <w:rsid w:val="0033534B"/>
    <w:pPr>
      <w:ind w:left="-47"/>
      <w:jc w:val="center"/>
    </w:pPr>
    <w:rPr>
      <w:rFonts w:ascii="Arial" w:eastAsia="Times New Roman" w:hAnsi="Arial" w:cs="Times New Roman"/>
      <w:bCs/>
      <w:color w:val="000000"/>
      <w:szCs w:val="20"/>
      <w:lang w:eastAsia="en-AU"/>
    </w:rPr>
  </w:style>
  <w:style w:type="paragraph" w:customStyle="1" w:styleId="StyleTableTextBoldItalic">
    <w:name w:val="Style Table Text + Bold Italic"/>
    <w:basedOn w:val="TableText"/>
    <w:link w:val="StyleTableTextBoldItalicChar"/>
    <w:rsid w:val="0033534B"/>
    <w:rPr>
      <w:rFonts w:ascii="Arial" w:eastAsia="Times New Roman" w:hAnsi="Arial" w:cs="Times New Roman"/>
      <w:bCs/>
      <w:iCs/>
      <w:color w:val="000000"/>
      <w:szCs w:val="16"/>
      <w:lang w:eastAsia="en-AU"/>
    </w:rPr>
  </w:style>
  <w:style w:type="character" w:customStyle="1" w:styleId="StyleTableTextBoldItalicChar">
    <w:name w:val="Style Table Text + Bold Italic Char"/>
    <w:link w:val="StyleTableTextBoldItalic"/>
    <w:rsid w:val="0033534B"/>
    <w:rPr>
      <w:rFonts w:ascii="Arial" w:eastAsia="Times New Roman" w:hAnsi="Arial" w:cs="Times New Roman"/>
      <w:bCs/>
      <w:iCs/>
      <w:color w:val="000000"/>
      <w:sz w:val="18"/>
      <w:szCs w:val="16"/>
      <w:lang w:eastAsia="en-AU"/>
    </w:rPr>
  </w:style>
  <w:style w:type="paragraph" w:customStyle="1" w:styleId="StyleTableTextHeading8ptAllcapsCenteredLeft0cmB">
    <w:name w:val="Style Table Text Heading + 8 pt All caps Centered Left:  0 cm B..."/>
    <w:basedOn w:val="TableTextHeading"/>
    <w:rsid w:val="0033534B"/>
    <w:pPr>
      <w:spacing w:before="40" w:after="40"/>
      <w:ind w:left="0"/>
    </w:pPr>
    <w:rPr>
      <w:bCs/>
      <w:sz w:val="16"/>
      <w:szCs w:val="20"/>
    </w:rPr>
  </w:style>
  <w:style w:type="paragraph" w:customStyle="1" w:styleId="StyleTableTextHeadingAllcapsLeft0cmBefore3ptAf">
    <w:name w:val="Style Table Text Heading + All caps Left:  0 cm Before:  3 pt Af..."/>
    <w:basedOn w:val="TableTextHeading"/>
    <w:rsid w:val="0033534B"/>
    <w:pPr>
      <w:spacing w:after="60"/>
      <w:ind w:left="0"/>
    </w:pPr>
    <w:rPr>
      <w:bCs/>
      <w:szCs w:val="20"/>
    </w:rPr>
  </w:style>
  <w:style w:type="paragraph" w:customStyle="1" w:styleId="StyleBullets-1stLevel-cotterItalic">
    <w:name w:val="Style Bullets - 1st Level - cotter + Italic"/>
    <w:basedOn w:val="Bullets-1stLevel-cotter"/>
    <w:rsid w:val="0033534B"/>
    <w:rPr>
      <w:iCs/>
    </w:rPr>
  </w:style>
  <w:style w:type="paragraph" w:customStyle="1" w:styleId="Default">
    <w:name w:val="Default"/>
    <w:rsid w:val="0033534B"/>
    <w:pPr>
      <w:autoSpaceDE w:val="0"/>
      <w:autoSpaceDN w:val="0"/>
      <w:adjustRightInd w:val="0"/>
      <w:spacing w:before="0" w:after="0"/>
    </w:pPr>
    <w:rPr>
      <w:rFonts w:ascii="Arial" w:eastAsia="Times New Roman" w:hAnsi="Arial" w:cs="Arial"/>
      <w:color w:val="000000"/>
      <w:sz w:val="24"/>
      <w:szCs w:val="24"/>
      <w:lang w:eastAsia="en-AU"/>
    </w:rPr>
  </w:style>
  <w:style w:type="paragraph" w:customStyle="1" w:styleId="PPMBullets-1stLevel">
    <w:name w:val="PPM Bullets - 1st Level"/>
    <w:basedOn w:val="ListBullet3"/>
    <w:link w:val="PPMBullets-1stLevelCharChar"/>
    <w:rsid w:val="009B53B9"/>
    <w:pPr>
      <w:numPr>
        <w:numId w:val="35"/>
      </w:numPr>
      <w:tabs>
        <w:tab w:val="left" w:pos="1701"/>
      </w:tabs>
      <w:spacing w:before="120" w:line="240" w:lineRule="auto"/>
      <w:contextualSpacing w:val="0"/>
    </w:pPr>
    <w:rPr>
      <w:rFonts w:eastAsia="Times New Roman" w:cs="Verdana"/>
      <w:sz w:val="20"/>
      <w:szCs w:val="20"/>
      <w:lang w:eastAsia="en-AU"/>
    </w:rPr>
  </w:style>
  <w:style w:type="paragraph" w:customStyle="1" w:styleId="PPMBodyText">
    <w:name w:val="PPM Body Text"/>
    <w:basedOn w:val="BodyText"/>
    <w:rsid w:val="0033534B"/>
    <w:pPr>
      <w:spacing w:before="200" w:line="240" w:lineRule="auto"/>
    </w:pPr>
    <w:rPr>
      <w:lang w:val="en-US"/>
    </w:rPr>
  </w:style>
  <w:style w:type="paragraph" w:customStyle="1" w:styleId="PPMBodyTextIndented">
    <w:name w:val="PPM Body Text Indented"/>
    <w:basedOn w:val="BodyText"/>
    <w:rsid w:val="0033534B"/>
    <w:pPr>
      <w:spacing w:before="200" w:line="240" w:lineRule="auto"/>
      <w:ind w:left="1134"/>
    </w:pPr>
    <w:rPr>
      <w:lang w:val="en-US"/>
    </w:rPr>
  </w:style>
  <w:style w:type="character" w:styleId="CommentReference">
    <w:name w:val="annotation reference"/>
    <w:basedOn w:val="DefaultParagraphFont"/>
    <w:uiPriority w:val="99"/>
    <w:semiHidden/>
    <w:unhideWhenUsed/>
    <w:rsid w:val="009B53B9"/>
    <w:rPr>
      <w:sz w:val="16"/>
      <w:szCs w:val="16"/>
    </w:rPr>
  </w:style>
  <w:style w:type="paragraph" w:styleId="CommentText">
    <w:name w:val="annotation text"/>
    <w:basedOn w:val="Normal"/>
    <w:link w:val="CommentTextChar"/>
    <w:uiPriority w:val="99"/>
    <w:unhideWhenUsed/>
    <w:rsid w:val="009B53B9"/>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9B53B9"/>
    <w:rPr>
      <w:sz w:val="20"/>
      <w:szCs w:val="20"/>
    </w:rPr>
  </w:style>
  <w:style w:type="paragraph" w:styleId="CommentSubject">
    <w:name w:val="annotation subject"/>
    <w:basedOn w:val="CommentText"/>
    <w:next w:val="CommentText"/>
    <w:link w:val="CommentSubjectChar"/>
    <w:uiPriority w:val="99"/>
    <w:semiHidden/>
    <w:unhideWhenUsed/>
    <w:rsid w:val="009B53B9"/>
    <w:rPr>
      <w:rFonts w:ascii="Arial" w:hAnsi="Arial"/>
      <w:b/>
      <w:bCs/>
    </w:rPr>
  </w:style>
  <w:style w:type="character" w:customStyle="1" w:styleId="CommentSubjectChar">
    <w:name w:val="Comment Subject Char"/>
    <w:basedOn w:val="CommentTextChar"/>
    <w:link w:val="CommentSubject"/>
    <w:uiPriority w:val="99"/>
    <w:semiHidden/>
    <w:rsid w:val="009B53B9"/>
    <w:rPr>
      <w:rFonts w:ascii="Arial" w:hAnsi="Arial"/>
      <w:b/>
      <w:bCs/>
      <w:sz w:val="20"/>
      <w:szCs w:val="20"/>
    </w:rPr>
  </w:style>
  <w:style w:type="paragraph" w:customStyle="1" w:styleId="Pa3">
    <w:name w:val="Pa3"/>
    <w:basedOn w:val="Default"/>
    <w:next w:val="Default"/>
    <w:rsid w:val="0033534B"/>
    <w:pPr>
      <w:spacing w:line="191" w:lineRule="atLeast"/>
    </w:pPr>
    <w:rPr>
      <w:rFonts w:ascii="Futura Book" w:hAnsi="Futura Book" w:cs="Times New Roman"/>
      <w:color w:val="auto"/>
    </w:rPr>
  </w:style>
  <w:style w:type="paragraph" w:customStyle="1" w:styleId="Pa4">
    <w:name w:val="Pa4"/>
    <w:basedOn w:val="Default"/>
    <w:next w:val="Default"/>
    <w:rsid w:val="0033534B"/>
    <w:pPr>
      <w:spacing w:line="191" w:lineRule="atLeast"/>
    </w:pPr>
    <w:rPr>
      <w:rFonts w:ascii="Futura Book" w:hAnsi="Futura Book" w:cs="Times New Roman"/>
      <w:color w:val="auto"/>
    </w:rPr>
  </w:style>
  <w:style w:type="paragraph" w:customStyle="1" w:styleId="Pa9">
    <w:name w:val="Pa9"/>
    <w:basedOn w:val="Default"/>
    <w:next w:val="Default"/>
    <w:rsid w:val="0033534B"/>
    <w:pPr>
      <w:spacing w:line="191" w:lineRule="atLeast"/>
    </w:pPr>
    <w:rPr>
      <w:rFonts w:ascii="Futura Book" w:hAnsi="Futura Book" w:cs="Times New Roman"/>
      <w:color w:val="auto"/>
    </w:rPr>
  </w:style>
  <w:style w:type="table" w:customStyle="1" w:styleId="TableGrid1">
    <w:name w:val="Table Grid1"/>
    <w:basedOn w:val="TableNormal"/>
    <w:next w:val="TableGrid"/>
    <w:rsid w:val="0033534B"/>
    <w:pPr>
      <w:spacing w:before="0" w:after="0"/>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odyTextChar1">
    <w:name w:val="Body Text Char1"/>
    <w:rsid w:val="0033534B"/>
    <w:rPr>
      <w:rFonts w:ascii="Arial" w:hAnsi="Arial"/>
      <w:color w:val="000000"/>
      <w:szCs w:val="16"/>
    </w:rPr>
  </w:style>
  <w:style w:type="paragraph" w:customStyle="1" w:styleId="BodyTextBold">
    <w:name w:val="Body Text + Bold"/>
    <w:basedOn w:val="BodyText"/>
    <w:locked/>
    <w:rsid w:val="0033534B"/>
    <w:pPr>
      <w:spacing w:before="200" w:line="240" w:lineRule="auto"/>
      <w:ind w:left="1134"/>
    </w:pPr>
    <w:rPr>
      <w:b/>
    </w:rPr>
  </w:style>
  <w:style w:type="paragraph" w:styleId="Revision">
    <w:name w:val="Revision"/>
    <w:hidden/>
    <w:uiPriority w:val="99"/>
    <w:semiHidden/>
    <w:rsid w:val="0033534B"/>
    <w:pPr>
      <w:spacing w:before="0" w:after="0"/>
    </w:pPr>
    <w:rPr>
      <w:rFonts w:ascii="Verdana" w:eastAsia="Times New Roman" w:hAnsi="Verdana" w:cs="Times New Roman"/>
      <w:sz w:val="20"/>
      <w:szCs w:val="24"/>
      <w:lang w:eastAsia="en-AU"/>
    </w:rPr>
  </w:style>
  <w:style w:type="table" w:customStyle="1" w:styleId="TableGrid2">
    <w:name w:val="Table Grid2"/>
    <w:basedOn w:val="TableNormal"/>
    <w:next w:val="TableGrid"/>
    <w:rsid w:val="0033534B"/>
    <w:pPr>
      <w:keepLines/>
      <w:spacing w:before="0" w:after="0" w:line="30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file-metadata">
    <w:name w:val="file-metadata"/>
    <w:basedOn w:val="DefaultParagraphFont"/>
    <w:rsid w:val="00607165"/>
  </w:style>
  <w:style w:type="character" w:styleId="UnresolvedMention">
    <w:name w:val="Unresolved Mention"/>
    <w:basedOn w:val="DefaultParagraphFont"/>
    <w:uiPriority w:val="99"/>
    <w:semiHidden/>
    <w:unhideWhenUsed/>
    <w:rsid w:val="009B53B9"/>
    <w:rPr>
      <w:color w:val="605E5C"/>
      <w:shd w:val="clear" w:color="auto" w:fill="E1DFDD"/>
    </w:rPr>
  </w:style>
  <w:style w:type="character" w:customStyle="1" w:styleId="PPMBullets-1stLevelCharChar">
    <w:name w:val="PPM Bullets - 1st Level Char Char"/>
    <w:link w:val="PPMBullets-1stLevel"/>
    <w:locked/>
    <w:rsid w:val="008E0DF3"/>
    <w:rPr>
      <w:rFonts w:ascii="Arial" w:eastAsia="Times New Roman" w:hAnsi="Arial" w:cs="Verdana"/>
      <w:sz w:val="20"/>
      <w:szCs w:val="20"/>
      <w:lang w:eastAsia="en-AU"/>
    </w:rPr>
  </w:style>
  <w:style w:type="paragraph" w:customStyle="1" w:styleId="ParagraphHeading">
    <w:name w:val="Paragraph Heading"/>
    <w:basedOn w:val="BodyText"/>
    <w:locked/>
    <w:rsid w:val="008E0DF3"/>
    <w:pPr>
      <w:spacing w:before="360" w:after="240" w:line="240" w:lineRule="auto"/>
      <w:ind w:left="1134"/>
    </w:pPr>
  </w:style>
  <w:style w:type="paragraph" w:customStyle="1" w:styleId="StylePPMBullets-1stLevel8ptDarkBlueUnderline">
    <w:name w:val="Style PPM Bullets - 1st Level + 8 pt Dark Blue Underline"/>
    <w:basedOn w:val="PPMBullets-1stLevel"/>
    <w:rsid w:val="008E0DF3"/>
    <w:pPr>
      <w:numPr>
        <w:numId w:val="0"/>
      </w:numPr>
      <w:tabs>
        <w:tab w:val="clear" w:pos="1701"/>
        <w:tab w:val="num" w:pos="432"/>
        <w:tab w:val="num" w:pos="1482"/>
      </w:tabs>
      <w:ind w:left="1482" w:hanging="342"/>
    </w:pPr>
    <w:rPr>
      <w:color w:val="000080"/>
      <w:u w:val="single"/>
    </w:rPr>
  </w:style>
  <w:style w:type="paragraph" w:customStyle="1" w:styleId="Style1">
    <w:name w:val="Style1"/>
    <w:basedOn w:val="Heading3"/>
    <w:rsid w:val="00786EF8"/>
    <w:pPr>
      <w:keepLines w:val="0"/>
      <w:tabs>
        <w:tab w:val="left" w:pos="1134"/>
        <w:tab w:val="num" w:pos="2160"/>
      </w:tabs>
      <w:spacing w:after="60"/>
    </w:pPr>
    <w:rPr>
      <w:rFonts w:cs="Arial"/>
      <w:color w:val="000000"/>
      <w:sz w:val="20"/>
      <w:szCs w:val="18"/>
    </w:rPr>
  </w:style>
  <w:style w:type="paragraph" w:customStyle="1" w:styleId="Style2">
    <w:name w:val="Style2"/>
    <w:basedOn w:val="Heading2"/>
    <w:rsid w:val="00786EF8"/>
    <w:pPr>
      <w:keepLines w:val="0"/>
      <w:tabs>
        <w:tab w:val="left" w:pos="1134"/>
        <w:tab w:val="num" w:pos="1440"/>
      </w:tabs>
      <w:spacing w:after="60"/>
    </w:pPr>
    <w:rPr>
      <w:color w:val="000000"/>
      <w:sz w:val="24"/>
      <w:szCs w:val="24"/>
    </w:rPr>
  </w:style>
  <w:style w:type="character" w:styleId="BookTitle">
    <w:name w:val="Book Title"/>
    <w:basedOn w:val="DefaultParagraphFont"/>
    <w:uiPriority w:val="33"/>
    <w:qFormat/>
    <w:rsid w:val="009B53B9"/>
    <w:rPr>
      <w:b/>
      <w:bCs/>
      <w:smallCaps/>
      <w:spacing w:val="10"/>
    </w:rPr>
  </w:style>
  <w:style w:type="character" w:customStyle="1" w:styleId="Footer2Char">
    <w:name w:val="Footer 2 Char"/>
    <w:basedOn w:val="DefaultParagraphFont"/>
    <w:link w:val="Footer2"/>
    <w:rsid w:val="009B53B9"/>
    <w:rPr>
      <w:rFonts w:ascii="Arial" w:hAnsi="Arial"/>
      <w:color w:val="080C0F"/>
      <w:sz w:val="18"/>
    </w:rPr>
  </w:style>
  <w:style w:type="character" w:customStyle="1" w:styleId="Header2Char">
    <w:name w:val="Header 2 Char"/>
    <w:basedOn w:val="DefaultParagraphFont"/>
    <w:link w:val="Header2"/>
    <w:rsid w:val="009B53B9"/>
    <w:rPr>
      <w:rFonts w:ascii="Arial" w:hAnsi="Arial"/>
      <w:sz w:val="15"/>
    </w:rPr>
  </w:style>
  <w:style w:type="character" w:styleId="IntenseEmphasis">
    <w:name w:val="Intense Emphasis"/>
    <w:basedOn w:val="DefaultParagraphFont"/>
    <w:uiPriority w:val="21"/>
    <w:qFormat/>
    <w:rsid w:val="009B53B9"/>
    <w:rPr>
      <w:b/>
      <w:bCs/>
      <w:i/>
      <w:iCs/>
    </w:rPr>
  </w:style>
  <w:style w:type="paragraph" w:styleId="IntenseQuote">
    <w:name w:val="Intense Quote"/>
    <w:basedOn w:val="Normal"/>
    <w:next w:val="Normal"/>
    <w:link w:val="IntenseQuoteChar"/>
    <w:uiPriority w:val="30"/>
    <w:qFormat/>
    <w:rsid w:val="009B53B9"/>
    <w:pPr>
      <w:spacing w:before="100" w:beforeAutospacing="1" w:after="240" w:line="240" w:lineRule="auto"/>
      <w:ind w:left="720"/>
      <w:jc w:val="center"/>
    </w:pPr>
    <w:rPr>
      <w:rFonts w:asciiTheme="majorHAnsi" w:eastAsiaTheme="majorEastAsia" w:hAnsiTheme="majorHAnsi" w:cstheme="majorBidi"/>
      <w:color w:val="7F7F7F" w:themeColor="text2"/>
      <w:spacing w:val="-6"/>
      <w:sz w:val="32"/>
      <w:szCs w:val="32"/>
    </w:rPr>
  </w:style>
  <w:style w:type="character" w:customStyle="1" w:styleId="IntenseQuoteChar">
    <w:name w:val="Intense Quote Char"/>
    <w:basedOn w:val="DefaultParagraphFont"/>
    <w:link w:val="IntenseQuote"/>
    <w:uiPriority w:val="30"/>
    <w:rsid w:val="009B53B9"/>
    <w:rPr>
      <w:rFonts w:asciiTheme="majorHAnsi" w:eastAsiaTheme="majorEastAsia" w:hAnsiTheme="majorHAnsi" w:cstheme="majorBidi"/>
      <w:color w:val="7F7F7F" w:themeColor="text2"/>
      <w:spacing w:val="-6"/>
      <w:sz w:val="32"/>
      <w:szCs w:val="32"/>
    </w:rPr>
  </w:style>
  <w:style w:type="character" w:styleId="IntenseReference">
    <w:name w:val="Intense Reference"/>
    <w:basedOn w:val="DefaultParagraphFont"/>
    <w:uiPriority w:val="32"/>
    <w:qFormat/>
    <w:rsid w:val="009B53B9"/>
    <w:rPr>
      <w:b/>
      <w:bCs/>
      <w:smallCaps/>
      <w:color w:val="7F7F7F" w:themeColor="text2"/>
      <w:u w:val="single"/>
    </w:rPr>
  </w:style>
  <w:style w:type="table" w:styleId="ListTable3-Accent1">
    <w:name w:val="List Table 3 Accent 1"/>
    <w:basedOn w:val="TableNormal"/>
    <w:uiPriority w:val="48"/>
    <w:rsid w:val="009B53B9"/>
    <w:pPr>
      <w:spacing w:after="0"/>
    </w:pPr>
    <w:tblPr>
      <w:tblStyleRowBandSize w:val="1"/>
      <w:tblStyleColBandSize w:val="1"/>
      <w:tblBorders>
        <w:top w:val="single" w:sz="4" w:space="0" w:color="003C69" w:themeColor="accent1"/>
        <w:left w:val="single" w:sz="4" w:space="0" w:color="003C69" w:themeColor="accent1"/>
        <w:bottom w:val="single" w:sz="4" w:space="0" w:color="003C69" w:themeColor="accent1"/>
        <w:right w:val="single" w:sz="4" w:space="0" w:color="003C69" w:themeColor="accent1"/>
      </w:tblBorders>
    </w:tblPr>
    <w:trPr>
      <w:hidden/>
    </w:trPr>
    <w:tblStylePr w:type="firstRow">
      <w:rPr>
        <w:b/>
        <w:bCs/>
        <w:color w:val="FFFFFF" w:themeColor="background1"/>
      </w:rPr>
      <w:tblPr/>
      <w:trPr>
        <w:hidden/>
      </w:trPr>
      <w:tcPr>
        <w:shd w:val="clear" w:color="auto" w:fill="003C69" w:themeFill="accent1"/>
      </w:tcPr>
    </w:tblStylePr>
    <w:tblStylePr w:type="lastRow">
      <w:rPr>
        <w:b/>
        <w:bCs/>
      </w:rPr>
      <w:tblPr/>
      <w:trPr>
        <w:hidden/>
      </w:trPr>
      <w:tcPr>
        <w:tcBorders>
          <w:top w:val="double" w:sz="4" w:space="0" w:color="003C69"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003C69" w:themeColor="accent1"/>
          <w:right w:val="single" w:sz="4" w:space="0" w:color="003C69" w:themeColor="accent1"/>
        </w:tcBorders>
      </w:tcPr>
    </w:tblStylePr>
    <w:tblStylePr w:type="band1Horz">
      <w:tblPr/>
      <w:trPr>
        <w:hidden/>
      </w:trPr>
      <w:tcPr>
        <w:tcBorders>
          <w:top w:val="single" w:sz="4" w:space="0" w:color="003C69" w:themeColor="accent1"/>
          <w:bottom w:val="single" w:sz="4" w:space="0" w:color="003C69"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003C69" w:themeColor="accent1"/>
          <w:left w:val="nil"/>
        </w:tcBorders>
      </w:tcPr>
    </w:tblStylePr>
    <w:tblStylePr w:type="swCell">
      <w:tblPr/>
      <w:trPr>
        <w:hidden/>
      </w:trPr>
      <w:tcPr>
        <w:tcBorders>
          <w:top w:val="double" w:sz="4" w:space="0" w:color="003C69" w:themeColor="accent1"/>
          <w:right w:val="nil"/>
        </w:tcBorders>
      </w:tcPr>
    </w:tblStylePr>
  </w:style>
  <w:style w:type="paragraph" w:styleId="NoSpacing">
    <w:name w:val="No Spacing"/>
    <w:link w:val="NoSpacingChar"/>
    <w:uiPriority w:val="1"/>
    <w:qFormat/>
    <w:rsid w:val="009B53B9"/>
    <w:pPr>
      <w:spacing w:before="0" w:after="0"/>
    </w:pPr>
    <w:rPr>
      <w:rFonts w:eastAsiaTheme="minorEastAsia"/>
      <w:lang w:val="en-US"/>
    </w:rPr>
  </w:style>
  <w:style w:type="character" w:customStyle="1" w:styleId="NoSpacingChar">
    <w:name w:val="No Spacing Char"/>
    <w:basedOn w:val="DefaultParagraphFont"/>
    <w:link w:val="NoSpacing"/>
    <w:uiPriority w:val="1"/>
    <w:rsid w:val="009B53B9"/>
    <w:rPr>
      <w:rFonts w:eastAsiaTheme="minorEastAsia"/>
      <w:lang w:val="en-US"/>
    </w:rPr>
  </w:style>
  <w:style w:type="character" w:styleId="SubtleEmphasis">
    <w:name w:val="Subtle Emphasis"/>
    <w:basedOn w:val="DefaultParagraphFont"/>
    <w:uiPriority w:val="19"/>
    <w:qFormat/>
    <w:rsid w:val="009B53B9"/>
    <w:rPr>
      <w:i/>
      <w:iCs/>
      <w:color w:val="595959" w:themeColor="text1" w:themeTint="A6"/>
    </w:rPr>
  </w:style>
  <w:style w:type="character" w:styleId="SubtleReference">
    <w:name w:val="Subtle Reference"/>
    <w:basedOn w:val="DefaultParagraphFont"/>
    <w:uiPriority w:val="31"/>
    <w:qFormat/>
    <w:rsid w:val="009B53B9"/>
    <w:rPr>
      <w:smallCaps/>
      <w:color w:val="595959" w:themeColor="text1" w:themeTint="A6"/>
      <w:u w:val="none" w:color="7F7F7F" w:themeColor="text1" w:themeTint="80"/>
      <w:bdr w:val="none" w:sz="0" w:space="0" w:color="auto"/>
    </w:rPr>
  </w:style>
  <w:style w:type="table" w:customStyle="1" w:styleId="TMR">
    <w:name w:val="TMR"/>
    <w:basedOn w:val="TableNormal"/>
    <w:uiPriority w:val="99"/>
    <w:rsid w:val="009B53B9"/>
    <w:pPr>
      <w:spacing w:before="0" w:after="0"/>
    </w:pPr>
    <w:tblPr>
      <w:tblStyleRowBandSize w:val="1"/>
    </w:tblPr>
    <w:trPr>
      <w:hidden/>
    </w:trPr>
    <w:tblStylePr w:type="firstRow">
      <w:tblPr/>
      <w:trPr>
        <w:hidden/>
      </w:tr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003E69"/>
      </w:tcPr>
    </w:tblStylePr>
    <w:tblStylePr w:type="lastRow">
      <w:tblPr/>
      <w:trPr>
        <w:hidden/>
      </w:trPr>
      <w:tcPr>
        <w:tcBorders>
          <w:top w:val="nil"/>
          <w:left w:val="nil"/>
          <w:bottom w:val="nil"/>
          <w:right w:val="nil"/>
          <w:insideH w:val="nil"/>
          <w:insideV w:val="single" w:sz="8" w:space="0" w:color="FFFFFF" w:themeColor="background1"/>
        </w:tcBorders>
        <w:shd w:val="clear" w:color="auto" w:fill="003E69"/>
      </w:tcPr>
    </w:tblStylePr>
    <w:tblStylePr w:type="band1Horz">
      <w:tblPr/>
      <w:trPr>
        <w:hidden/>
      </w:trPr>
      <w:tcPr>
        <w:shd w:val="clear" w:color="auto" w:fill="ECF6FD"/>
      </w:tcPr>
    </w:tblStylePr>
  </w:style>
  <w:style w:type="character" w:customStyle="1" w:styleId="ui-provider">
    <w:name w:val="ui-provider"/>
    <w:basedOn w:val="DefaultParagraphFont"/>
    <w:rsid w:val="009B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8728">
      <w:bodyDiv w:val="1"/>
      <w:marLeft w:val="0"/>
      <w:marRight w:val="0"/>
      <w:marTop w:val="0"/>
      <w:marBottom w:val="0"/>
      <w:divBdr>
        <w:top w:val="none" w:sz="0" w:space="0" w:color="auto"/>
        <w:left w:val="none" w:sz="0" w:space="0" w:color="auto"/>
        <w:bottom w:val="none" w:sz="0" w:space="0" w:color="auto"/>
        <w:right w:val="none" w:sz="0" w:space="0" w:color="auto"/>
      </w:divBdr>
    </w:div>
    <w:div w:id="39939576">
      <w:bodyDiv w:val="1"/>
      <w:marLeft w:val="0"/>
      <w:marRight w:val="0"/>
      <w:marTop w:val="0"/>
      <w:marBottom w:val="0"/>
      <w:divBdr>
        <w:top w:val="none" w:sz="0" w:space="0" w:color="auto"/>
        <w:left w:val="none" w:sz="0" w:space="0" w:color="auto"/>
        <w:bottom w:val="none" w:sz="0" w:space="0" w:color="auto"/>
        <w:right w:val="none" w:sz="0" w:space="0" w:color="auto"/>
      </w:divBdr>
    </w:div>
    <w:div w:id="52043203">
      <w:bodyDiv w:val="1"/>
      <w:marLeft w:val="0"/>
      <w:marRight w:val="0"/>
      <w:marTop w:val="0"/>
      <w:marBottom w:val="0"/>
      <w:divBdr>
        <w:top w:val="none" w:sz="0" w:space="0" w:color="auto"/>
        <w:left w:val="none" w:sz="0" w:space="0" w:color="auto"/>
        <w:bottom w:val="none" w:sz="0" w:space="0" w:color="auto"/>
        <w:right w:val="none" w:sz="0" w:space="0" w:color="auto"/>
      </w:divBdr>
    </w:div>
    <w:div w:id="106966959">
      <w:bodyDiv w:val="1"/>
      <w:marLeft w:val="0"/>
      <w:marRight w:val="0"/>
      <w:marTop w:val="0"/>
      <w:marBottom w:val="0"/>
      <w:divBdr>
        <w:top w:val="none" w:sz="0" w:space="0" w:color="auto"/>
        <w:left w:val="none" w:sz="0" w:space="0" w:color="auto"/>
        <w:bottom w:val="none" w:sz="0" w:space="0" w:color="auto"/>
        <w:right w:val="none" w:sz="0" w:space="0" w:color="auto"/>
      </w:divBdr>
    </w:div>
    <w:div w:id="108625422">
      <w:bodyDiv w:val="1"/>
      <w:marLeft w:val="0"/>
      <w:marRight w:val="0"/>
      <w:marTop w:val="0"/>
      <w:marBottom w:val="0"/>
      <w:divBdr>
        <w:top w:val="none" w:sz="0" w:space="0" w:color="auto"/>
        <w:left w:val="none" w:sz="0" w:space="0" w:color="auto"/>
        <w:bottom w:val="none" w:sz="0" w:space="0" w:color="auto"/>
        <w:right w:val="none" w:sz="0" w:space="0" w:color="auto"/>
      </w:divBdr>
    </w:div>
    <w:div w:id="133648082">
      <w:bodyDiv w:val="1"/>
      <w:marLeft w:val="0"/>
      <w:marRight w:val="0"/>
      <w:marTop w:val="0"/>
      <w:marBottom w:val="0"/>
      <w:divBdr>
        <w:top w:val="none" w:sz="0" w:space="0" w:color="auto"/>
        <w:left w:val="none" w:sz="0" w:space="0" w:color="auto"/>
        <w:bottom w:val="none" w:sz="0" w:space="0" w:color="auto"/>
        <w:right w:val="none" w:sz="0" w:space="0" w:color="auto"/>
      </w:divBdr>
    </w:div>
    <w:div w:id="160967467">
      <w:bodyDiv w:val="1"/>
      <w:marLeft w:val="0"/>
      <w:marRight w:val="0"/>
      <w:marTop w:val="0"/>
      <w:marBottom w:val="0"/>
      <w:divBdr>
        <w:top w:val="none" w:sz="0" w:space="0" w:color="auto"/>
        <w:left w:val="none" w:sz="0" w:space="0" w:color="auto"/>
        <w:bottom w:val="none" w:sz="0" w:space="0" w:color="auto"/>
        <w:right w:val="none" w:sz="0" w:space="0" w:color="auto"/>
      </w:divBdr>
    </w:div>
    <w:div w:id="177044598">
      <w:bodyDiv w:val="1"/>
      <w:marLeft w:val="0"/>
      <w:marRight w:val="0"/>
      <w:marTop w:val="0"/>
      <w:marBottom w:val="0"/>
      <w:divBdr>
        <w:top w:val="none" w:sz="0" w:space="0" w:color="auto"/>
        <w:left w:val="none" w:sz="0" w:space="0" w:color="auto"/>
        <w:bottom w:val="none" w:sz="0" w:space="0" w:color="auto"/>
        <w:right w:val="none" w:sz="0" w:space="0" w:color="auto"/>
      </w:divBdr>
    </w:div>
    <w:div w:id="178004634">
      <w:bodyDiv w:val="1"/>
      <w:marLeft w:val="0"/>
      <w:marRight w:val="0"/>
      <w:marTop w:val="0"/>
      <w:marBottom w:val="0"/>
      <w:divBdr>
        <w:top w:val="none" w:sz="0" w:space="0" w:color="auto"/>
        <w:left w:val="none" w:sz="0" w:space="0" w:color="auto"/>
        <w:bottom w:val="none" w:sz="0" w:space="0" w:color="auto"/>
        <w:right w:val="none" w:sz="0" w:space="0" w:color="auto"/>
      </w:divBdr>
    </w:div>
    <w:div w:id="189032807">
      <w:bodyDiv w:val="1"/>
      <w:marLeft w:val="0"/>
      <w:marRight w:val="0"/>
      <w:marTop w:val="0"/>
      <w:marBottom w:val="0"/>
      <w:divBdr>
        <w:top w:val="none" w:sz="0" w:space="0" w:color="auto"/>
        <w:left w:val="none" w:sz="0" w:space="0" w:color="auto"/>
        <w:bottom w:val="none" w:sz="0" w:space="0" w:color="auto"/>
        <w:right w:val="none" w:sz="0" w:space="0" w:color="auto"/>
      </w:divBdr>
    </w:div>
    <w:div w:id="208035545">
      <w:bodyDiv w:val="1"/>
      <w:marLeft w:val="0"/>
      <w:marRight w:val="0"/>
      <w:marTop w:val="0"/>
      <w:marBottom w:val="0"/>
      <w:divBdr>
        <w:top w:val="none" w:sz="0" w:space="0" w:color="auto"/>
        <w:left w:val="none" w:sz="0" w:space="0" w:color="auto"/>
        <w:bottom w:val="none" w:sz="0" w:space="0" w:color="auto"/>
        <w:right w:val="none" w:sz="0" w:space="0" w:color="auto"/>
      </w:divBdr>
    </w:div>
    <w:div w:id="245580587">
      <w:bodyDiv w:val="1"/>
      <w:marLeft w:val="0"/>
      <w:marRight w:val="0"/>
      <w:marTop w:val="0"/>
      <w:marBottom w:val="0"/>
      <w:divBdr>
        <w:top w:val="none" w:sz="0" w:space="0" w:color="auto"/>
        <w:left w:val="none" w:sz="0" w:space="0" w:color="auto"/>
        <w:bottom w:val="none" w:sz="0" w:space="0" w:color="auto"/>
        <w:right w:val="none" w:sz="0" w:space="0" w:color="auto"/>
      </w:divBdr>
    </w:div>
    <w:div w:id="265114614">
      <w:bodyDiv w:val="1"/>
      <w:marLeft w:val="0"/>
      <w:marRight w:val="0"/>
      <w:marTop w:val="0"/>
      <w:marBottom w:val="0"/>
      <w:divBdr>
        <w:top w:val="none" w:sz="0" w:space="0" w:color="auto"/>
        <w:left w:val="none" w:sz="0" w:space="0" w:color="auto"/>
        <w:bottom w:val="none" w:sz="0" w:space="0" w:color="auto"/>
        <w:right w:val="none" w:sz="0" w:space="0" w:color="auto"/>
      </w:divBdr>
    </w:div>
    <w:div w:id="289434946">
      <w:bodyDiv w:val="1"/>
      <w:marLeft w:val="0"/>
      <w:marRight w:val="0"/>
      <w:marTop w:val="0"/>
      <w:marBottom w:val="0"/>
      <w:divBdr>
        <w:top w:val="none" w:sz="0" w:space="0" w:color="auto"/>
        <w:left w:val="none" w:sz="0" w:space="0" w:color="auto"/>
        <w:bottom w:val="none" w:sz="0" w:space="0" w:color="auto"/>
        <w:right w:val="none" w:sz="0" w:space="0" w:color="auto"/>
      </w:divBdr>
    </w:div>
    <w:div w:id="313338828">
      <w:bodyDiv w:val="1"/>
      <w:marLeft w:val="0"/>
      <w:marRight w:val="0"/>
      <w:marTop w:val="0"/>
      <w:marBottom w:val="0"/>
      <w:divBdr>
        <w:top w:val="none" w:sz="0" w:space="0" w:color="auto"/>
        <w:left w:val="none" w:sz="0" w:space="0" w:color="auto"/>
        <w:bottom w:val="none" w:sz="0" w:space="0" w:color="auto"/>
        <w:right w:val="none" w:sz="0" w:space="0" w:color="auto"/>
      </w:divBdr>
    </w:div>
    <w:div w:id="372582548">
      <w:bodyDiv w:val="1"/>
      <w:marLeft w:val="0"/>
      <w:marRight w:val="0"/>
      <w:marTop w:val="0"/>
      <w:marBottom w:val="0"/>
      <w:divBdr>
        <w:top w:val="none" w:sz="0" w:space="0" w:color="auto"/>
        <w:left w:val="none" w:sz="0" w:space="0" w:color="auto"/>
        <w:bottom w:val="none" w:sz="0" w:space="0" w:color="auto"/>
        <w:right w:val="none" w:sz="0" w:space="0" w:color="auto"/>
      </w:divBdr>
    </w:div>
    <w:div w:id="380788262">
      <w:bodyDiv w:val="1"/>
      <w:marLeft w:val="0"/>
      <w:marRight w:val="0"/>
      <w:marTop w:val="0"/>
      <w:marBottom w:val="0"/>
      <w:divBdr>
        <w:top w:val="none" w:sz="0" w:space="0" w:color="auto"/>
        <w:left w:val="none" w:sz="0" w:space="0" w:color="auto"/>
        <w:bottom w:val="none" w:sz="0" w:space="0" w:color="auto"/>
        <w:right w:val="none" w:sz="0" w:space="0" w:color="auto"/>
      </w:divBdr>
    </w:div>
    <w:div w:id="385252915">
      <w:bodyDiv w:val="1"/>
      <w:marLeft w:val="0"/>
      <w:marRight w:val="0"/>
      <w:marTop w:val="0"/>
      <w:marBottom w:val="0"/>
      <w:divBdr>
        <w:top w:val="none" w:sz="0" w:space="0" w:color="auto"/>
        <w:left w:val="none" w:sz="0" w:space="0" w:color="auto"/>
        <w:bottom w:val="none" w:sz="0" w:space="0" w:color="auto"/>
        <w:right w:val="none" w:sz="0" w:space="0" w:color="auto"/>
      </w:divBdr>
    </w:div>
    <w:div w:id="388843668">
      <w:bodyDiv w:val="1"/>
      <w:marLeft w:val="0"/>
      <w:marRight w:val="0"/>
      <w:marTop w:val="0"/>
      <w:marBottom w:val="0"/>
      <w:divBdr>
        <w:top w:val="none" w:sz="0" w:space="0" w:color="auto"/>
        <w:left w:val="none" w:sz="0" w:space="0" w:color="auto"/>
        <w:bottom w:val="none" w:sz="0" w:space="0" w:color="auto"/>
        <w:right w:val="none" w:sz="0" w:space="0" w:color="auto"/>
      </w:divBdr>
    </w:div>
    <w:div w:id="409928621">
      <w:bodyDiv w:val="1"/>
      <w:marLeft w:val="0"/>
      <w:marRight w:val="0"/>
      <w:marTop w:val="0"/>
      <w:marBottom w:val="0"/>
      <w:divBdr>
        <w:top w:val="none" w:sz="0" w:space="0" w:color="auto"/>
        <w:left w:val="none" w:sz="0" w:space="0" w:color="auto"/>
        <w:bottom w:val="none" w:sz="0" w:space="0" w:color="auto"/>
        <w:right w:val="none" w:sz="0" w:space="0" w:color="auto"/>
      </w:divBdr>
    </w:div>
    <w:div w:id="415711372">
      <w:bodyDiv w:val="1"/>
      <w:marLeft w:val="0"/>
      <w:marRight w:val="0"/>
      <w:marTop w:val="0"/>
      <w:marBottom w:val="0"/>
      <w:divBdr>
        <w:top w:val="none" w:sz="0" w:space="0" w:color="auto"/>
        <w:left w:val="none" w:sz="0" w:space="0" w:color="auto"/>
        <w:bottom w:val="none" w:sz="0" w:space="0" w:color="auto"/>
        <w:right w:val="none" w:sz="0" w:space="0" w:color="auto"/>
      </w:divBdr>
    </w:div>
    <w:div w:id="418675110">
      <w:bodyDiv w:val="1"/>
      <w:marLeft w:val="0"/>
      <w:marRight w:val="0"/>
      <w:marTop w:val="0"/>
      <w:marBottom w:val="0"/>
      <w:divBdr>
        <w:top w:val="none" w:sz="0" w:space="0" w:color="auto"/>
        <w:left w:val="none" w:sz="0" w:space="0" w:color="auto"/>
        <w:bottom w:val="none" w:sz="0" w:space="0" w:color="auto"/>
        <w:right w:val="none" w:sz="0" w:space="0" w:color="auto"/>
      </w:divBdr>
    </w:div>
    <w:div w:id="435250954">
      <w:bodyDiv w:val="1"/>
      <w:marLeft w:val="0"/>
      <w:marRight w:val="0"/>
      <w:marTop w:val="0"/>
      <w:marBottom w:val="0"/>
      <w:divBdr>
        <w:top w:val="none" w:sz="0" w:space="0" w:color="auto"/>
        <w:left w:val="none" w:sz="0" w:space="0" w:color="auto"/>
        <w:bottom w:val="none" w:sz="0" w:space="0" w:color="auto"/>
        <w:right w:val="none" w:sz="0" w:space="0" w:color="auto"/>
      </w:divBdr>
    </w:div>
    <w:div w:id="459954922">
      <w:bodyDiv w:val="1"/>
      <w:marLeft w:val="0"/>
      <w:marRight w:val="0"/>
      <w:marTop w:val="0"/>
      <w:marBottom w:val="0"/>
      <w:divBdr>
        <w:top w:val="none" w:sz="0" w:space="0" w:color="auto"/>
        <w:left w:val="none" w:sz="0" w:space="0" w:color="auto"/>
        <w:bottom w:val="none" w:sz="0" w:space="0" w:color="auto"/>
        <w:right w:val="none" w:sz="0" w:space="0" w:color="auto"/>
      </w:divBdr>
    </w:div>
    <w:div w:id="466242242">
      <w:bodyDiv w:val="1"/>
      <w:marLeft w:val="0"/>
      <w:marRight w:val="0"/>
      <w:marTop w:val="0"/>
      <w:marBottom w:val="0"/>
      <w:divBdr>
        <w:top w:val="none" w:sz="0" w:space="0" w:color="auto"/>
        <w:left w:val="none" w:sz="0" w:space="0" w:color="auto"/>
        <w:bottom w:val="none" w:sz="0" w:space="0" w:color="auto"/>
        <w:right w:val="none" w:sz="0" w:space="0" w:color="auto"/>
      </w:divBdr>
    </w:div>
    <w:div w:id="470640104">
      <w:bodyDiv w:val="1"/>
      <w:marLeft w:val="0"/>
      <w:marRight w:val="0"/>
      <w:marTop w:val="0"/>
      <w:marBottom w:val="0"/>
      <w:divBdr>
        <w:top w:val="none" w:sz="0" w:space="0" w:color="auto"/>
        <w:left w:val="none" w:sz="0" w:space="0" w:color="auto"/>
        <w:bottom w:val="none" w:sz="0" w:space="0" w:color="auto"/>
        <w:right w:val="none" w:sz="0" w:space="0" w:color="auto"/>
      </w:divBdr>
    </w:div>
    <w:div w:id="570386172">
      <w:bodyDiv w:val="1"/>
      <w:marLeft w:val="0"/>
      <w:marRight w:val="0"/>
      <w:marTop w:val="0"/>
      <w:marBottom w:val="0"/>
      <w:divBdr>
        <w:top w:val="none" w:sz="0" w:space="0" w:color="auto"/>
        <w:left w:val="none" w:sz="0" w:space="0" w:color="auto"/>
        <w:bottom w:val="none" w:sz="0" w:space="0" w:color="auto"/>
        <w:right w:val="none" w:sz="0" w:space="0" w:color="auto"/>
      </w:divBdr>
    </w:div>
    <w:div w:id="676998262">
      <w:bodyDiv w:val="1"/>
      <w:marLeft w:val="0"/>
      <w:marRight w:val="0"/>
      <w:marTop w:val="0"/>
      <w:marBottom w:val="0"/>
      <w:divBdr>
        <w:top w:val="none" w:sz="0" w:space="0" w:color="auto"/>
        <w:left w:val="none" w:sz="0" w:space="0" w:color="auto"/>
        <w:bottom w:val="none" w:sz="0" w:space="0" w:color="auto"/>
        <w:right w:val="none" w:sz="0" w:space="0" w:color="auto"/>
      </w:divBdr>
    </w:div>
    <w:div w:id="703335812">
      <w:bodyDiv w:val="1"/>
      <w:marLeft w:val="0"/>
      <w:marRight w:val="0"/>
      <w:marTop w:val="0"/>
      <w:marBottom w:val="0"/>
      <w:divBdr>
        <w:top w:val="none" w:sz="0" w:space="0" w:color="auto"/>
        <w:left w:val="none" w:sz="0" w:space="0" w:color="auto"/>
        <w:bottom w:val="none" w:sz="0" w:space="0" w:color="auto"/>
        <w:right w:val="none" w:sz="0" w:space="0" w:color="auto"/>
      </w:divBdr>
    </w:div>
    <w:div w:id="746538803">
      <w:bodyDiv w:val="1"/>
      <w:marLeft w:val="0"/>
      <w:marRight w:val="0"/>
      <w:marTop w:val="0"/>
      <w:marBottom w:val="0"/>
      <w:divBdr>
        <w:top w:val="none" w:sz="0" w:space="0" w:color="auto"/>
        <w:left w:val="none" w:sz="0" w:space="0" w:color="auto"/>
        <w:bottom w:val="none" w:sz="0" w:space="0" w:color="auto"/>
        <w:right w:val="none" w:sz="0" w:space="0" w:color="auto"/>
      </w:divBdr>
    </w:div>
    <w:div w:id="787310312">
      <w:bodyDiv w:val="1"/>
      <w:marLeft w:val="0"/>
      <w:marRight w:val="0"/>
      <w:marTop w:val="0"/>
      <w:marBottom w:val="0"/>
      <w:divBdr>
        <w:top w:val="none" w:sz="0" w:space="0" w:color="auto"/>
        <w:left w:val="none" w:sz="0" w:space="0" w:color="auto"/>
        <w:bottom w:val="none" w:sz="0" w:space="0" w:color="auto"/>
        <w:right w:val="none" w:sz="0" w:space="0" w:color="auto"/>
      </w:divBdr>
    </w:div>
    <w:div w:id="808130649">
      <w:bodyDiv w:val="1"/>
      <w:marLeft w:val="0"/>
      <w:marRight w:val="0"/>
      <w:marTop w:val="0"/>
      <w:marBottom w:val="0"/>
      <w:divBdr>
        <w:top w:val="none" w:sz="0" w:space="0" w:color="auto"/>
        <w:left w:val="none" w:sz="0" w:space="0" w:color="auto"/>
        <w:bottom w:val="none" w:sz="0" w:space="0" w:color="auto"/>
        <w:right w:val="none" w:sz="0" w:space="0" w:color="auto"/>
      </w:divBdr>
    </w:div>
    <w:div w:id="828716814">
      <w:bodyDiv w:val="1"/>
      <w:marLeft w:val="0"/>
      <w:marRight w:val="0"/>
      <w:marTop w:val="0"/>
      <w:marBottom w:val="0"/>
      <w:divBdr>
        <w:top w:val="none" w:sz="0" w:space="0" w:color="auto"/>
        <w:left w:val="none" w:sz="0" w:space="0" w:color="auto"/>
        <w:bottom w:val="none" w:sz="0" w:space="0" w:color="auto"/>
        <w:right w:val="none" w:sz="0" w:space="0" w:color="auto"/>
      </w:divBdr>
    </w:div>
    <w:div w:id="875503860">
      <w:bodyDiv w:val="1"/>
      <w:marLeft w:val="0"/>
      <w:marRight w:val="0"/>
      <w:marTop w:val="0"/>
      <w:marBottom w:val="0"/>
      <w:divBdr>
        <w:top w:val="none" w:sz="0" w:space="0" w:color="auto"/>
        <w:left w:val="none" w:sz="0" w:space="0" w:color="auto"/>
        <w:bottom w:val="none" w:sz="0" w:space="0" w:color="auto"/>
        <w:right w:val="none" w:sz="0" w:space="0" w:color="auto"/>
      </w:divBdr>
    </w:div>
    <w:div w:id="938568270">
      <w:bodyDiv w:val="1"/>
      <w:marLeft w:val="0"/>
      <w:marRight w:val="0"/>
      <w:marTop w:val="0"/>
      <w:marBottom w:val="0"/>
      <w:divBdr>
        <w:top w:val="none" w:sz="0" w:space="0" w:color="auto"/>
        <w:left w:val="none" w:sz="0" w:space="0" w:color="auto"/>
        <w:bottom w:val="none" w:sz="0" w:space="0" w:color="auto"/>
        <w:right w:val="none" w:sz="0" w:space="0" w:color="auto"/>
      </w:divBdr>
    </w:div>
    <w:div w:id="985746423">
      <w:bodyDiv w:val="1"/>
      <w:marLeft w:val="0"/>
      <w:marRight w:val="0"/>
      <w:marTop w:val="0"/>
      <w:marBottom w:val="0"/>
      <w:divBdr>
        <w:top w:val="none" w:sz="0" w:space="0" w:color="auto"/>
        <w:left w:val="none" w:sz="0" w:space="0" w:color="auto"/>
        <w:bottom w:val="none" w:sz="0" w:space="0" w:color="auto"/>
        <w:right w:val="none" w:sz="0" w:space="0" w:color="auto"/>
      </w:divBdr>
    </w:div>
    <w:div w:id="987169020">
      <w:bodyDiv w:val="1"/>
      <w:marLeft w:val="0"/>
      <w:marRight w:val="0"/>
      <w:marTop w:val="0"/>
      <w:marBottom w:val="0"/>
      <w:divBdr>
        <w:top w:val="none" w:sz="0" w:space="0" w:color="auto"/>
        <w:left w:val="none" w:sz="0" w:space="0" w:color="auto"/>
        <w:bottom w:val="none" w:sz="0" w:space="0" w:color="auto"/>
        <w:right w:val="none" w:sz="0" w:space="0" w:color="auto"/>
      </w:divBdr>
    </w:div>
    <w:div w:id="991760856">
      <w:bodyDiv w:val="1"/>
      <w:marLeft w:val="0"/>
      <w:marRight w:val="0"/>
      <w:marTop w:val="0"/>
      <w:marBottom w:val="0"/>
      <w:divBdr>
        <w:top w:val="none" w:sz="0" w:space="0" w:color="auto"/>
        <w:left w:val="none" w:sz="0" w:space="0" w:color="auto"/>
        <w:bottom w:val="none" w:sz="0" w:space="0" w:color="auto"/>
        <w:right w:val="none" w:sz="0" w:space="0" w:color="auto"/>
      </w:divBdr>
    </w:div>
    <w:div w:id="1042825095">
      <w:bodyDiv w:val="1"/>
      <w:marLeft w:val="0"/>
      <w:marRight w:val="0"/>
      <w:marTop w:val="0"/>
      <w:marBottom w:val="0"/>
      <w:divBdr>
        <w:top w:val="none" w:sz="0" w:space="0" w:color="auto"/>
        <w:left w:val="none" w:sz="0" w:space="0" w:color="auto"/>
        <w:bottom w:val="none" w:sz="0" w:space="0" w:color="auto"/>
        <w:right w:val="none" w:sz="0" w:space="0" w:color="auto"/>
      </w:divBdr>
    </w:div>
    <w:div w:id="1076124597">
      <w:bodyDiv w:val="1"/>
      <w:marLeft w:val="0"/>
      <w:marRight w:val="0"/>
      <w:marTop w:val="0"/>
      <w:marBottom w:val="0"/>
      <w:divBdr>
        <w:top w:val="none" w:sz="0" w:space="0" w:color="auto"/>
        <w:left w:val="none" w:sz="0" w:space="0" w:color="auto"/>
        <w:bottom w:val="none" w:sz="0" w:space="0" w:color="auto"/>
        <w:right w:val="none" w:sz="0" w:space="0" w:color="auto"/>
      </w:divBdr>
    </w:div>
    <w:div w:id="1113289103">
      <w:bodyDiv w:val="1"/>
      <w:marLeft w:val="0"/>
      <w:marRight w:val="0"/>
      <w:marTop w:val="0"/>
      <w:marBottom w:val="0"/>
      <w:divBdr>
        <w:top w:val="none" w:sz="0" w:space="0" w:color="auto"/>
        <w:left w:val="none" w:sz="0" w:space="0" w:color="auto"/>
        <w:bottom w:val="none" w:sz="0" w:space="0" w:color="auto"/>
        <w:right w:val="none" w:sz="0" w:space="0" w:color="auto"/>
      </w:divBdr>
    </w:div>
    <w:div w:id="1115177083">
      <w:bodyDiv w:val="1"/>
      <w:marLeft w:val="0"/>
      <w:marRight w:val="0"/>
      <w:marTop w:val="0"/>
      <w:marBottom w:val="0"/>
      <w:divBdr>
        <w:top w:val="none" w:sz="0" w:space="0" w:color="auto"/>
        <w:left w:val="none" w:sz="0" w:space="0" w:color="auto"/>
        <w:bottom w:val="none" w:sz="0" w:space="0" w:color="auto"/>
        <w:right w:val="none" w:sz="0" w:space="0" w:color="auto"/>
      </w:divBdr>
    </w:div>
    <w:div w:id="1129906285">
      <w:bodyDiv w:val="1"/>
      <w:marLeft w:val="0"/>
      <w:marRight w:val="0"/>
      <w:marTop w:val="0"/>
      <w:marBottom w:val="0"/>
      <w:divBdr>
        <w:top w:val="none" w:sz="0" w:space="0" w:color="auto"/>
        <w:left w:val="none" w:sz="0" w:space="0" w:color="auto"/>
        <w:bottom w:val="none" w:sz="0" w:space="0" w:color="auto"/>
        <w:right w:val="none" w:sz="0" w:space="0" w:color="auto"/>
      </w:divBdr>
    </w:div>
    <w:div w:id="1131748010">
      <w:bodyDiv w:val="1"/>
      <w:marLeft w:val="0"/>
      <w:marRight w:val="0"/>
      <w:marTop w:val="0"/>
      <w:marBottom w:val="0"/>
      <w:divBdr>
        <w:top w:val="none" w:sz="0" w:space="0" w:color="auto"/>
        <w:left w:val="none" w:sz="0" w:space="0" w:color="auto"/>
        <w:bottom w:val="none" w:sz="0" w:space="0" w:color="auto"/>
        <w:right w:val="none" w:sz="0" w:space="0" w:color="auto"/>
      </w:divBdr>
    </w:div>
    <w:div w:id="1133133179">
      <w:bodyDiv w:val="1"/>
      <w:marLeft w:val="0"/>
      <w:marRight w:val="0"/>
      <w:marTop w:val="0"/>
      <w:marBottom w:val="0"/>
      <w:divBdr>
        <w:top w:val="none" w:sz="0" w:space="0" w:color="auto"/>
        <w:left w:val="none" w:sz="0" w:space="0" w:color="auto"/>
        <w:bottom w:val="none" w:sz="0" w:space="0" w:color="auto"/>
        <w:right w:val="none" w:sz="0" w:space="0" w:color="auto"/>
      </w:divBdr>
    </w:div>
    <w:div w:id="1149979252">
      <w:bodyDiv w:val="1"/>
      <w:marLeft w:val="0"/>
      <w:marRight w:val="0"/>
      <w:marTop w:val="0"/>
      <w:marBottom w:val="0"/>
      <w:divBdr>
        <w:top w:val="none" w:sz="0" w:space="0" w:color="auto"/>
        <w:left w:val="none" w:sz="0" w:space="0" w:color="auto"/>
        <w:bottom w:val="none" w:sz="0" w:space="0" w:color="auto"/>
        <w:right w:val="none" w:sz="0" w:space="0" w:color="auto"/>
      </w:divBdr>
    </w:div>
    <w:div w:id="1165513085">
      <w:bodyDiv w:val="1"/>
      <w:marLeft w:val="0"/>
      <w:marRight w:val="0"/>
      <w:marTop w:val="0"/>
      <w:marBottom w:val="0"/>
      <w:divBdr>
        <w:top w:val="none" w:sz="0" w:space="0" w:color="auto"/>
        <w:left w:val="none" w:sz="0" w:space="0" w:color="auto"/>
        <w:bottom w:val="none" w:sz="0" w:space="0" w:color="auto"/>
        <w:right w:val="none" w:sz="0" w:space="0" w:color="auto"/>
      </w:divBdr>
    </w:div>
    <w:div w:id="1174304096">
      <w:bodyDiv w:val="1"/>
      <w:marLeft w:val="0"/>
      <w:marRight w:val="0"/>
      <w:marTop w:val="0"/>
      <w:marBottom w:val="0"/>
      <w:divBdr>
        <w:top w:val="none" w:sz="0" w:space="0" w:color="auto"/>
        <w:left w:val="none" w:sz="0" w:space="0" w:color="auto"/>
        <w:bottom w:val="none" w:sz="0" w:space="0" w:color="auto"/>
        <w:right w:val="none" w:sz="0" w:space="0" w:color="auto"/>
      </w:divBdr>
    </w:div>
    <w:div w:id="1188518609">
      <w:bodyDiv w:val="1"/>
      <w:marLeft w:val="0"/>
      <w:marRight w:val="0"/>
      <w:marTop w:val="0"/>
      <w:marBottom w:val="0"/>
      <w:divBdr>
        <w:top w:val="none" w:sz="0" w:space="0" w:color="auto"/>
        <w:left w:val="none" w:sz="0" w:space="0" w:color="auto"/>
        <w:bottom w:val="none" w:sz="0" w:space="0" w:color="auto"/>
        <w:right w:val="none" w:sz="0" w:space="0" w:color="auto"/>
      </w:divBdr>
    </w:div>
    <w:div w:id="1239831007">
      <w:bodyDiv w:val="1"/>
      <w:marLeft w:val="0"/>
      <w:marRight w:val="0"/>
      <w:marTop w:val="0"/>
      <w:marBottom w:val="0"/>
      <w:divBdr>
        <w:top w:val="none" w:sz="0" w:space="0" w:color="auto"/>
        <w:left w:val="none" w:sz="0" w:space="0" w:color="auto"/>
        <w:bottom w:val="none" w:sz="0" w:space="0" w:color="auto"/>
        <w:right w:val="none" w:sz="0" w:space="0" w:color="auto"/>
      </w:divBdr>
    </w:div>
    <w:div w:id="1440879932">
      <w:bodyDiv w:val="1"/>
      <w:marLeft w:val="0"/>
      <w:marRight w:val="0"/>
      <w:marTop w:val="0"/>
      <w:marBottom w:val="0"/>
      <w:divBdr>
        <w:top w:val="none" w:sz="0" w:space="0" w:color="auto"/>
        <w:left w:val="none" w:sz="0" w:space="0" w:color="auto"/>
        <w:bottom w:val="none" w:sz="0" w:space="0" w:color="auto"/>
        <w:right w:val="none" w:sz="0" w:space="0" w:color="auto"/>
      </w:divBdr>
    </w:div>
    <w:div w:id="1480489057">
      <w:bodyDiv w:val="1"/>
      <w:marLeft w:val="0"/>
      <w:marRight w:val="0"/>
      <w:marTop w:val="0"/>
      <w:marBottom w:val="0"/>
      <w:divBdr>
        <w:top w:val="none" w:sz="0" w:space="0" w:color="auto"/>
        <w:left w:val="none" w:sz="0" w:space="0" w:color="auto"/>
        <w:bottom w:val="none" w:sz="0" w:space="0" w:color="auto"/>
        <w:right w:val="none" w:sz="0" w:space="0" w:color="auto"/>
      </w:divBdr>
    </w:div>
    <w:div w:id="1502433493">
      <w:bodyDiv w:val="1"/>
      <w:marLeft w:val="0"/>
      <w:marRight w:val="0"/>
      <w:marTop w:val="0"/>
      <w:marBottom w:val="0"/>
      <w:divBdr>
        <w:top w:val="none" w:sz="0" w:space="0" w:color="auto"/>
        <w:left w:val="none" w:sz="0" w:space="0" w:color="auto"/>
        <w:bottom w:val="none" w:sz="0" w:space="0" w:color="auto"/>
        <w:right w:val="none" w:sz="0" w:space="0" w:color="auto"/>
      </w:divBdr>
    </w:div>
    <w:div w:id="1514026140">
      <w:bodyDiv w:val="1"/>
      <w:marLeft w:val="0"/>
      <w:marRight w:val="0"/>
      <w:marTop w:val="0"/>
      <w:marBottom w:val="0"/>
      <w:divBdr>
        <w:top w:val="none" w:sz="0" w:space="0" w:color="auto"/>
        <w:left w:val="none" w:sz="0" w:space="0" w:color="auto"/>
        <w:bottom w:val="none" w:sz="0" w:space="0" w:color="auto"/>
        <w:right w:val="none" w:sz="0" w:space="0" w:color="auto"/>
      </w:divBdr>
    </w:div>
    <w:div w:id="1546599984">
      <w:bodyDiv w:val="1"/>
      <w:marLeft w:val="0"/>
      <w:marRight w:val="0"/>
      <w:marTop w:val="0"/>
      <w:marBottom w:val="0"/>
      <w:divBdr>
        <w:top w:val="none" w:sz="0" w:space="0" w:color="auto"/>
        <w:left w:val="none" w:sz="0" w:space="0" w:color="auto"/>
        <w:bottom w:val="none" w:sz="0" w:space="0" w:color="auto"/>
        <w:right w:val="none" w:sz="0" w:space="0" w:color="auto"/>
      </w:divBdr>
    </w:div>
    <w:div w:id="1546719017">
      <w:bodyDiv w:val="1"/>
      <w:marLeft w:val="0"/>
      <w:marRight w:val="0"/>
      <w:marTop w:val="0"/>
      <w:marBottom w:val="0"/>
      <w:divBdr>
        <w:top w:val="none" w:sz="0" w:space="0" w:color="auto"/>
        <w:left w:val="none" w:sz="0" w:space="0" w:color="auto"/>
        <w:bottom w:val="none" w:sz="0" w:space="0" w:color="auto"/>
        <w:right w:val="none" w:sz="0" w:space="0" w:color="auto"/>
      </w:divBdr>
    </w:div>
    <w:div w:id="1558931015">
      <w:bodyDiv w:val="1"/>
      <w:marLeft w:val="0"/>
      <w:marRight w:val="0"/>
      <w:marTop w:val="0"/>
      <w:marBottom w:val="0"/>
      <w:divBdr>
        <w:top w:val="none" w:sz="0" w:space="0" w:color="auto"/>
        <w:left w:val="none" w:sz="0" w:space="0" w:color="auto"/>
        <w:bottom w:val="none" w:sz="0" w:space="0" w:color="auto"/>
        <w:right w:val="none" w:sz="0" w:space="0" w:color="auto"/>
      </w:divBdr>
    </w:div>
    <w:div w:id="1560508693">
      <w:bodyDiv w:val="1"/>
      <w:marLeft w:val="0"/>
      <w:marRight w:val="0"/>
      <w:marTop w:val="0"/>
      <w:marBottom w:val="0"/>
      <w:divBdr>
        <w:top w:val="none" w:sz="0" w:space="0" w:color="auto"/>
        <w:left w:val="none" w:sz="0" w:space="0" w:color="auto"/>
        <w:bottom w:val="none" w:sz="0" w:space="0" w:color="auto"/>
        <w:right w:val="none" w:sz="0" w:space="0" w:color="auto"/>
      </w:divBdr>
      <w:divsChild>
        <w:div w:id="843518796">
          <w:marLeft w:val="0"/>
          <w:marRight w:val="0"/>
          <w:marTop w:val="0"/>
          <w:marBottom w:val="0"/>
          <w:divBdr>
            <w:top w:val="none" w:sz="0" w:space="0" w:color="auto"/>
            <w:left w:val="none" w:sz="0" w:space="0" w:color="auto"/>
            <w:bottom w:val="none" w:sz="0" w:space="0" w:color="auto"/>
            <w:right w:val="none" w:sz="0" w:space="0" w:color="auto"/>
          </w:divBdr>
        </w:div>
      </w:divsChild>
    </w:div>
    <w:div w:id="1575120914">
      <w:bodyDiv w:val="1"/>
      <w:marLeft w:val="0"/>
      <w:marRight w:val="0"/>
      <w:marTop w:val="0"/>
      <w:marBottom w:val="0"/>
      <w:divBdr>
        <w:top w:val="none" w:sz="0" w:space="0" w:color="auto"/>
        <w:left w:val="none" w:sz="0" w:space="0" w:color="auto"/>
        <w:bottom w:val="none" w:sz="0" w:space="0" w:color="auto"/>
        <w:right w:val="none" w:sz="0" w:space="0" w:color="auto"/>
      </w:divBdr>
    </w:div>
    <w:div w:id="1665738309">
      <w:bodyDiv w:val="1"/>
      <w:marLeft w:val="0"/>
      <w:marRight w:val="0"/>
      <w:marTop w:val="0"/>
      <w:marBottom w:val="0"/>
      <w:divBdr>
        <w:top w:val="none" w:sz="0" w:space="0" w:color="auto"/>
        <w:left w:val="none" w:sz="0" w:space="0" w:color="auto"/>
        <w:bottom w:val="none" w:sz="0" w:space="0" w:color="auto"/>
        <w:right w:val="none" w:sz="0" w:space="0" w:color="auto"/>
      </w:divBdr>
    </w:div>
    <w:div w:id="1666206269">
      <w:bodyDiv w:val="1"/>
      <w:marLeft w:val="0"/>
      <w:marRight w:val="0"/>
      <w:marTop w:val="0"/>
      <w:marBottom w:val="0"/>
      <w:divBdr>
        <w:top w:val="none" w:sz="0" w:space="0" w:color="auto"/>
        <w:left w:val="none" w:sz="0" w:space="0" w:color="auto"/>
        <w:bottom w:val="none" w:sz="0" w:space="0" w:color="auto"/>
        <w:right w:val="none" w:sz="0" w:space="0" w:color="auto"/>
      </w:divBdr>
    </w:div>
    <w:div w:id="1682858096">
      <w:bodyDiv w:val="1"/>
      <w:marLeft w:val="0"/>
      <w:marRight w:val="0"/>
      <w:marTop w:val="0"/>
      <w:marBottom w:val="0"/>
      <w:divBdr>
        <w:top w:val="none" w:sz="0" w:space="0" w:color="auto"/>
        <w:left w:val="none" w:sz="0" w:space="0" w:color="auto"/>
        <w:bottom w:val="none" w:sz="0" w:space="0" w:color="auto"/>
        <w:right w:val="none" w:sz="0" w:space="0" w:color="auto"/>
      </w:divBdr>
    </w:div>
    <w:div w:id="1706060478">
      <w:bodyDiv w:val="1"/>
      <w:marLeft w:val="0"/>
      <w:marRight w:val="0"/>
      <w:marTop w:val="0"/>
      <w:marBottom w:val="0"/>
      <w:divBdr>
        <w:top w:val="none" w:sz="0" w:space="0" w:color="auto"/>
        <w:left w:val="none" w:sz="0" w:space="0" w:color="auto"/>
        <w:bottom w:val="none" w:sz="0" w:space="0" w:color="auto"/>
        <w:right w:val="none" w:sz="0" w:space="0" w:color="auto"/>
      </w:divBdr>
    </w:div>
    <w:div w:id="1732266925">
      <w:bodyDiv w:val="1"/>
      <w:marLeft w:val="0"/>
      <w:marRight w:val="0"/>
      <w:marTop w:val="0"/>
      <w:marBottom w:val="0"/>
      <w:divBdr>
        <w:top w:val="none" w:sz="0" w:space="0" w:color="auto"/>
        <w:left w:val="none" w:sz="0" w:space="0" w:color="auto"/>
        <w:bottom w:val="none" w:sz="0" w:space="0" w:color="auto"/>
        <w:right w:val="none" w:sz="0" w:space="0" w:color="auto"/>
      </w:divBdr>
    </w:div>
    <w:div w:id="1786342785">
      <w:bodyDiv w:val="1"/>
      <w:marLeft w:val="0"/>
      <w:marRight w:val="0"/>
      <w:marTop w:val="0"/>
      <w:marBottom w:val="0"/>
      <w:divBdr>
        <w:top w:val="none" w:sz="0" w:space="0" w:color="auto"/>
        <w:left w:val="none" w:sz="0" w:space="0" w:color="auto"/>
        <w:bottom w:val="none" w:sz="0" w:space="0" w:color="auto"/>
        <w:right w:val="none" w:sz="0" w:space="0" w:color="auto"/>
      </w:divBdr>
    </w:div>
    <w:div w:id="1886485907">
      <w:bodyDiv w:val="1"/>
      <w:marLeft w:val="0"/>
      <w:marRight w:val="0"/>
      <w:marTop w:val="0"/>
      <w:marBottom w:val="0"/>
      <w:divBdr>
        <w:top w:val="none" w:sz="0" w:space="0" w:color="auto"/>
        <w:left w:val="none" w:sz="0" w:space="0" w:color="auto"/>
        <w:bottom w:val="none" w:sz="0" w:space="0" w:color="auto"/>
        <w:right w:val="none" w:sz="0" w:space="0" w:color="auto"/>
      </w:divBdr>
    </w:div>
    <w:div w:id="1919630426">
      <w:bodyDiv w:val="1"/>
      <w:marLeft w:val="0"/>
      <w:marRight w:val="0"/>
      <w:marTop w:val="0"/>
      <w:marBottom w:val="0"/>
      <w:divBdr>
        <w:top w:val="none" w:sz="0" w:space="0" w:color="auto"/>
        <w:left w:val="none" w:sz="0" w:space="0" w:color="auto"/>
        <w:bottom w:val="none" w:sz="0" w:space="0" w:color="auto"/>
        <w:right w:val="none" w:sz="0" w:space="0" w:color="auto"/>
      </w:divBdr>
    </w:div>
    <w:div w:id="1963535964">
      <w:bodyDiv w:val="1"/>
      <w:marLeft w:val="0"/>
      <w:marRight w:val="0"/>
      <w:marTop w:val="0"/>
      <w:marBottom w:val="0"/>
      <w:divBdr>
        <w:top w:val="none" w:sz="0" w:space="0" w:color="auto"/>
        <w:left w:val="none" w:sz="0" w:space="0" w:color="auto"/>
        <w:bottom w:val="none" w:sz="0" w:space="0" w:color="auto"/>
        <w:right w:val="none" w:sz="0" w:space="0" w:color="auto"/>
      </w:divBdr>
      <w:divsChild>
        <w:div w:id="541090059">
          <w:marLeft w:val="0"/>
          <w:marRight w:val="0"/>
          <w:marTop w:val="0"/>
          <w:marBottom w:val="0"/>
          <w:divBdr>
            <w:top w:val="none" w:sz="0" w:space="0" w:color="auto"/>
            <w:left w:val="none" w:sz="0" w:space="0" w:color="auto"/>
            <w:bottom w:val="none" w:sz="0" w:space="0" w:color="auto"/>
            <w:right w:val="none" w:sz="0" w:space="0" w:color="auto"/>
          </w:divBdr>
        </w:div>
      </w:divsChild>
    </w:div>
    <w:div w:id="2003897762">
      <w:bodyDiv w:val="1"/>
      <w:marLeft w:val="0"/>
      <w:marRight w:val="0"/>
      <w:marTop w:val="0"/>
      <w:marBottom w:val="0"/>
      <w:divBdr>
        <w:top w:val="none" w:sz="0" w:space="0" w:color="auto"/>
        <w:left w:val="none" w:sz="0" w:space="0" w:color="auto"/>
        <w:bottom w:val="none" w:sz="0" w:space="0" w:color="auto"/>
        <w:right w:val="none" w:sz="0" w:space="0" w:color="auto"/>
      </w:divBdr>
    </w:div>
    <w:div w:id="2012097247">
      <w:bodyDiv w:val="1"/>
      <w:marLeft w:val="0"/>
      <w:marRight w:val="0"/>
      <w:marTop w:val="0"/>
      <w:marBottom w:val="0"/>
      <w:divBdr>
        <w:top w:val="none" w:sz="0" w:space="0" w:color="auto"/>
        <w:left w:val="none" w:sz="0" w:space="0" w:color="auto"/>
        <w:bottom w:val="none" w:sz="0" w:space="0" w:color="auto"/>
        <w:right w:val="none" w:sz="0" w:space="0" w:color="auto"/>
      </w:divBdr>
    </w:div>
    <w:div w:id="2021545645">
      <w:bodyDiv w:val="1"/>
      <w:marLeft w:val="0"/>
      <w:marRight w:val="0"/>
      <w:marTop w:val="0"/>
      <w:marBottom w:val="0"/>
      <w:divBdr>
        <w:top w:val="none" w:sz="0" w:space="0" w:color="auto"/>
        <w:left w:val="none" w:sz="0" w:space="0" w:color="auto"/>
        <w:bottom w:val="none" w:sz="0" w:space="0" w:color="auto"/>
        <w:right w:val="none" w:sz="0" w:space="0" w:color="auto"/>
      </w:divBdr>
    </w:div>
    <w:div w:id="2059282169">
      <w:bodyDiv w:val="1"/>
      <w:marLeft w:val="0"/>
      <w:marRight w:val="0"/>
      <w:marTop w:val="0"/>
      <w:marBottom w:val="0"/>
      <w:divBdr>
        <w:top w:val="none" w:sz="0" w:space="0" w:color="auto"/>
        <w:left w:val="none" w:sz="0" w:space="0" w:color="auto"/>
        <w:bottom w:val="none" w:sz="0" w:space="0" w:color="auto"/>
        <w:right w:val="none" w:sz="0" w:space="0" w:color="auto"/>
      </w:divBdr>
    </w:div>
    <w:div w:id="2060279714">
      <w:bodyDiv w:val="1"/>
      <w:marLeft w:val="0"/>
      <w:marRight w:val="0"/>
      <w:marTop w:val="0"/>
      <w:marBottom w:val="0"/>
      <w:divBdr>
        <w:top w:val="none" w:sz="0" w:space="0" w:color="auto"/>
        <w:left w:val="none" w:sz="0" w:space="0" w:color="auto"/>
        <w:bottom w:val="none" w:sz="0" w:space="0" w:color="auto"/>
        <w:right w:val="none" w:sz="0" w:space="0" w:color="auto"/>
      </w:divBdr>
    </w:div>
    <w:div w:id="2069763352">
      <w:bodyDiv w:val="1"/>
      <w:marLeft w:val="0"/>
      <w:marRight w:val="0"/>
      <w:marTop w:val="0"/>
      <w:marBottom w:val="0"/>
      <w:divBdr>
        <w:top w:val="none" w:sz="0" w:space="0" w:color="auto"/>
        <w:left w:val="none" w:sz="0" w:space="0" w:color="auto"/>
        <w:bottom w:val="none" w:sz="0" w:space="0" w:color="auto"/>
        <w:right w:val="none" w:sz="0" w:space="0" w:color="auto"/>
      </w:divBdr>
    </w:div>
    <w:div w:id="2081245459">
      <w:bodyDiv w:val="1"/>
      <w:marLeft w:val="0"/>
      <w:marRight w:val="0"/>
      <w:marTop w:val="0"/>
      <w:marBottom w:val="0"/>
      <w:divBdr>
        <w:top w:val="none" w:sz="0" w:space="0" w:color="auto"/>
        <w:left w:val="none" w:sz="0" w:space="0" w:color="auto"/>
        <w:bottom w:val="none" w:sz="0" w:space="0" w:color="auto"/>
        <w:right w:val="none" w:sz="0" w:space="0" w:color="auto"/>
      </w:divBdr>
    </w:div>
    <w:div w:id="2103404121">
      <w:bodyDiv w:val="1"/>
      <w:marLeft w:val="0"/>
      <w:marRight w:val="0"/>
      <w:marTop w:val="0"/>
      <w:marBottom w:val="0"/>
      <w:divBdr>
        <w:top w:val="none" w:sz="0" w:space="0" w:color="auto"/>
        <w:left w:val="none" w:sz="0" w:space="0" w:color="auto"/>
        <w:bottom w:val="none" w:sz="0" w:space="0" w:color="auto"/>
        <w:right w:val="none" w:sz="0" w:space="0" w:color="auto"/>
      </w:divBdr>
    </w:div>
    <w:div w:id="21406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rastructure.gov.au/maritime/safety/index.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meaffairs.gov.au/about-us/what-we-do/borderwatch/overvie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line@nationalsecurity.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au/Series/F2003B0038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law.gov.au/Series/C2004A01216"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CD73-3BDB-4FA6-8DEA-3E987F30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1</TotalTime>
  <Pages>5</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Port Procedures and Information for Shipping - Ports of Cape Flattery, Cooktown and Port Douglas</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Procedures and Information for Shipping - Ports of Cape Flattery, Cooktown and Port Douglas</dc:title>
  <dc:subject/>
  <dc:creator>Timothy Y Liu</dc:creator>
  <cp:lastModifiedBy>Bonnie E Conachan</cp:lastModifiedBy>
  <cp:revision>3</cp:revision>
  <cp:lastPrinted>2020-11-06T00:43:00Z</cp:lastPrinted>
  <dcterms:created xsi:type="dcterms:W3CDTF">2024-01-24T04:11:00Z</dcterms:created>
  <dcterms:modified xsi:type="dcterms:W3CDTF">2024-01-24T05:05:00Z</dcterms:modified>
</cp:coreProperties>
</file>